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21" w:rsidRPr="00A80C98" w:rsidRDefault="00ED1E6C" w:rsidP="00D71652">
      <w:pPr>
        <w:pStyle w:val="Titel"/>
        <w:ind w:left="0"/>
        <w:rPr>
          <w:lang w:val="de-DE"/>
        </w:rPr>
      </w:pPr>
      <w:r w:rsidRPr="00A80C98">
        <w:rPr>
          <w:color w:val="C45911"/>
          <w:lang w:val="de-DE"/>
        </w:rPr>
        <w:t xml:space="preserve">Leitfanden für </w:t>
      </w:r>
      <w:r w:rsidR="00A80C98">
        <w:rPr>
          <w:color w:val="C45911"/>
          <w:lang w:val="de-DE"/>
        </w:rPr>
        <w:t xml:space="preserve">virtuelle </w:t>
      </w:r>
      <w:r w:rsidRPr="00A80C98">
        <w:rPr>
          <w:color w:val="C45911"/>
          <w:lang w:val="de-DE"/>
        </w:rPr>
        <w:t>Referenten und Moderatoren</w:t>
      </w:r>
    </w:p>
    <w:p w:rsidR="00A80C98" w:rsidRDefault="00A80C98" w:rsidP="00D71652">
      <w:pPr>
        <w:spacing w:before="4"/>
        <w:rPr>
          <w:sz w:val="20"/>
          <w:szCs w:val="20"/>
          <w:lang w:val="de-DE"/>
        </w:rPr>
      </w:pPr>
    </w:p>
    <w:p w:rsidR="00037121" w:rsidRPr="00A80C98" w:rsidRDefault="00A80C98" w:rsidP="00D71652">
      <w:pPr>
        <w:spacing w:before="4"/>
        <w:rPr>
          <w:sz w:val="20"/>
          <w:lang w:val="de-DE"/>
        </w:rPr>
      </w:pPr>
      <w:r w:rsidRPr="00A80C98">
        <w:rPr>
          <w:sz w:val="20"/>
          <w:szCs w:val="20"/>
          <w:lang w:val="de-DE"/>
        </w:rPr>
        <w:t>Wir freuen uns, Sie als Redner und/oder Moderator auf der DGL 2021 vom 27. September bis 1. Oktober 2021 begrüßen zu dürfen. In diesem Dokument finden Sie wichtige Informationen für einen reibungslosen Ablauf Ihrer Veranstaltung und einen erfolgreichen Verlauf der Konferenz. Sollten Sie Fragen haben, zögern Sie nicht, sich mit uns in Verbindung zu setzen:</w:t>
      </w:r>
      <w:r w:rsidR="00BE484E">
        <w:rPr>
          <w:sz w:val="20"/>
          <w:szCs w:val="20"/>
          <w:lang w:val="de-DE"/>
        </w:rPr>
        <w:t xml:space="preserve"> </w:t>
      </w:r>
      <w:hyperlink r:id="rId7" w:history="1">
        <w:r w:rsidR="004E5E2E" w:rsidRPr="00A80C98">
          <w:rPr>
            <w:rStyle w:val="Hyperlink"/>
            <w:b/>
            <w:sz w:val="20"/>
            <w:lang w:val="de-DE"/>
          </w:rPr>
          <w:t>dgl@fu-confirm.de</w:t>
        </w:r>
        <w:r w:rsidR="004E5E2E" w:rsidRPr="00A80C98">
          <w:rPr>
            <w:rStyle w:val="Hyperlink"/>
            <w:sz w:val="20"/>
            <w:lang w:val="de-DE"/>
          </w:rPr>
          <w:t>.</w:t>
        </w:r>
      </w:hyperlink>
    </w:p>
    <w:p w:rsidR="00037121" w:rsidRPr="00A80C98" w:rsidRDefault="00037121" w:rsidP="00D71652">
      <w:pPr>
        <w:pStyle w:val="Textkrper"/>
        <w:spacing w:before="7"/>
        <w:rPr>
          <w:sz w:val="21"/>
          <w:lang w:val="de-DE"/>
        </w:rPr>
      </w:pPr>
    </w:p>
    <w:p w:rsidR="00BE484E" w:rsidRDefault="00AA521E" w:rsidP="00BE484E">
      <w:pPr>
        <w:pStyle w:val="Textkrper"/>
        <w:spacing w:before="117"/>
        <w:ind w:right="200"/>
        <w:jc w:val="both"/>
        <w:rPr>
          <w:b/>
          <w:color w:val="2F5496"/>
          <w:lang w:val="en-GB"/>
        </w:rPr>
      </w:pPr>
      <w:r w:rsidRPr="00A33B28">
        <w:rPr>
          <w:b/>
          <w:color w:val="2F5496"/>
          <w:lang w:val="en-GB"/>
        </w:rPr>
        <w:t xml:space="preserve">Software </w:t>
      </w:r>
    </w:p>
    <w:p w:rsidR="00037121" w:rsidRPr="00D71652" w:rsidRDefault="00BE484E" w:rsidP="00BE484E">
      <w:pPr>
        <w:pStyle w:val="Textkrper"/>
        <w:spacing w:before="117"/>
        <w:ind w:right="200"/>
        <w:jc w:val="both"/>
        <w:rPr>
          <w:rFonts w:ascii="Wingdings" w:hAnsi="Wingdings"/>
          <w:lang w:val="en-GB"/>
        </w:rPr>
      </w:pPr>
      <w:r>
        <w:rPr>
          <w:lang w:val="en-GB"/>
        </w:rPr>
        <w:t>Konferenzplattform</w:t>
      </w:r>
      <w:r w:rsidR="00AA521E" w:rsidRPr="00D71652">
        <w:rPr>
          <w:lang w:val="en-GB"/>
        </w:rPr>
        <w:t>:</w:t>
      </w:r>
      <w:r w:rsidR="00AA521E" w:rsidRPr="00D71652">
        <w:rPr>
          <w:spacing w:val="-7"/>
          <w:lang w:val="en-GB"/>
        </w:rPr>
        <w:t xml:space="preserve"> </w:t>
      </w:r>
      <w:r w:rsidR="00AA521E" w:rsidRPr="00D71652">
        <w:rPr>
          <w:b/>
          <w:lang w:val="en-GB"/>
        </w:rPr>
        <w:t>SCOOCS</w:t>
      </w:r>
    </w:p>
    <w:p w:rsidR="00037121" w:rsidRPr="00D71652" w:rsidRDefault="00457D9E" w:rsidP="00A33B28">
      <w:pPr>
        <w:pStyle w:val="Listenabsatz"/>
        <w:numPr>
          <w:ilvl w:val="0"/>
          <w:numId w:val="3"/>
        </w:numPr>
        <w:tabs>
          <w:tab w:val="left" w:pos="865"/>
          <w:tab w:val="left" w:pos="866"/>
        </w:tabs>
        <w:spacing w:before="0" w:line="242" w:lineRule="exact"/>
        <w:ind w:left="0" w:firstLine="0"/>
        <w:rPr>
          <w:sz w:val="20"/>
          <w:lang w:val="en-GB"/>
        </w:rPr>
      </w:pPr>
      <w:r w:rsidRPr="00457D9E">
        <w:rPr>
          <w:b/>
          <w:sz w:val="20"/>
          <w:lang w:val="en-GB"/>
        </w:rPr>
        <w:sym w:font="Wingdings" w:char="F0E0"/>
      </w:r>
      <w:r>
        <w:rPr>
          <w:b/>
          <w:sz w:val="20"/>
          <w:lang w:val="en-GB"/>
        </w:rPr>
        <w:t xml:space="preserve"> </w:t>
      </w:r>
      <w:r w:rsidR="00BE484E">
        <w:rPr>
          <w:b/>
          <w:sz w:val="20"/>
          <w:lang w:val="en-GB"/>
        </w:rPr>
        <w:t>Browser basiert</w:t>
      </w:r>
      <w:r w:rsidR="00AA521E" w:rsidRPr="00D71652">
        <w:rPr>
          <w:sz w:val="20"/>
          <w:lang w:val="en-GB"/>
        </w:rPr>
        <w:t>,</w:t>
      </w:r>
      <w:r w:rsidR="00AA521E" w:rsidRPr="00D71652">
        <w:rPr>
          <w:spacing w:val="-1"/>
          <w:sz w:val="20"/>
          <w:lang w:val="en-GB"/>
        </w:rPr>
        <w:t xml:space="preserve"> </w:t>
      </w:r>
      <w:r w:rsidR="00BE484E">
        <w:rPr>
          <w:sz w:val="20"/>
          <w:lang w:val="en-GB"/>
        </w:rPr>
        <w:t>kein Download nötig</w:t>
      </w:r>
    </w:p>
    <w:p w:rsidR="00037121" w:rsidRPr="00BE484E" w:rsidRDefault="00BE484E" w:rsidP="00A33B28">
      <w:pPr>
        <w:pStyle w:val="Listenabsatz"/>
        <w:numPr>
          <w:ilvl w:val="0"/>
          <w:numId w:val="3"/>
        </w:numPr>
        <w:tabs>
          <w:tab w:val="left" w:pos="865"/>
          <w:tab w:val="left" w:pos="866"/>
        </w:tabs>
        <w:spacing w:before="0" w:line="245" w:lineRule="exact"/>
        <w:ind w:left="0" w:firstLine="0"/>
        <w:rPr>
          <w:sz w:val="20"/>
          <w:lang w:val="de-DE"/>
        </w:rPr>
      </w:pPr>
      <w:r w:rsidRPr="00BE484E">
        <w:rPr>
          <w:sz w:val="20"/>
          <w:lang w:val="de-DE"/>
        </w:rPr>
        <w:t>B</w:t>
      </w:r>
      <w:r>
        <w:rPr>
          <w:sz w:val="20"/>
          <w:lang w:val="de-DE"/>
        </w:rPr>
        <w:t>itte nutzen S</w:t>
      </w:r>
      <w:r w:rsidRPr="00BE484E">
        <w:rPr>
          <w:sz w:val="20"/>
          <w:lang w:val="de-DE"/>
        </w:rPr>
        <w:t xml:space="preserve">ie </w:t>
      </w:r>
      <w:r>
        <w:rPr>
          <w:sz w:val="20"/>
          <w:lang w:val="de-DE"/>
        </w:rPr>
        <w:t xml:space="preserve">nach Möglichkeit </w:t>
      </w:r>
      <w:r w:rsidRPr="00BE484E">
        <w:rPr>
          <w:sz w:val="20"/>
          <w:lang w:val="de-DE"/>
        </w:rPr>
        <w:t>die neu</w:t>
      </w:r>
      <w:r>
        <w:rPr>
          <w:sz w:val="20"/>
          <w:lang w:val="de-DE"/>
        </w:rPr>
        <w:t>es</w:t>
      </w:r>
      <w:r w:rsidRPr="00BE484E">
        <w:rPr>
          <w:sz w:val="20"/>
          <w:lang w:val="de-DE"/>
        </w:rPr>
        <w:t xml:space="preserve">te Version von </w:t>
      </w:r>
      <w:r w:rsidR="00AA521E" w:rsidRPr="00BE484E">
        <w:rPr>
          <w:spacing w:val="-3"/>
          <w:sz w:val="20"/>
          <w:lang w:val="de-DE"/>
        </w:rPr>
        <w:t xml:space="preserve"> </w:t>
      </w:r>
      <w:r w:rsidR="00AA521E" w:rsidRPr="00BE484E">
        <w:rPr>
          <w:b/>
          <w:sz w:val="20"/>
          <w:lang w:val="de-DE"/>
        </w:rPr>
        <w:t>Google</w:t>
      </w:r>
      <w:r w:rsidR="00AA521E" w:rsidRPr="00BE484E">
        <w:rPr>
          <w:b/>
          <w:spacing w:val="-2"/>
          <w:sz w:val="20"/>
          <w:lang w:val="de-DE"/>
        </w:rPr>
        <w:t xml:space="preserve"> </w:t>
      </w:r>
      <w:r w:rsidR="00AA521E" w:rsidRPr="00BE484E">
        <w:rPr>
          <w:b/>
          <w:sz w:val="20"/>
          <w:lang w:val="de-DE"/>
        </w:rPr>
        <w:t>Chrome</w:t>
      </w:r>
      <w:r w:rsidR="00AA521E" w:rsidRPr="00BE484E">
        <w:rPr>
          <w:b/>
          <w:spacing w:val="-3"/>
          <w:sz w:val="20"/>
          <w:lang w:val="de-DE"/>
        </w:rPr>
        <w:t xml:space="preserve"> </w:t>
      </w:r>
    </w:p>
    <w:p w:rsidR="00037121" w:rsidRPr="00BE484E" w:rsidRDefault="00BE484E" w:rsidP="00BE484E">
      <w:pPr>
        <w:pStyle w:val="Listenabsatz"/>
        <w:numPr>
          <w:ilvl w:val="0"/>
          <w:numId w:val="3"/>
        </w:numPr>
        <w:tabs>
          <w:tab w:val="left" w:pos="865"/>
          <w:tab w:val="left" w:pos="866"/>
        </w:tabs>
        <w:spacing w:before="0"/>
        <w:ind w:left="868" w:hanging="868"/>
        <w:rPr>
          <w:sz w:val="20"/>
          <w:lang w:val="de-DE"/>
        </w:rPr>
      </w:pPr>
      <w:r w:rsidRPr="00BE484E">
        <w:rPr>
          <w:sz w:val="20"/>
          <w:lang w:val="de-DE"/>
        </w:rPr>
        <w:t xml:space="preserve">Alle parallelen Sessions finden in integrierten Videokonferenzräumen statt, die an </w:t>
      </w:r>
      <w:r w:rsidR="004E5E2E" w:rsidRPr="00BE484E">
        <w:rPr>
          <w:spacing w:val="-1"/>
          <w:sz w:val="20"/>
          <w:lang w:val="de-DE"/>
        </w:rPr>
        <w:t>BigBlueButton (BBB)</w:t>
      </w:r>
      <w:r>
        <w:rPr>
          <w:spacing w:val="-1"/>
          <w:sz w:val="20"/>
          <w:lang w:val="de-DE"/>
        </w:rPr>
        <w:t xml:space="preserve"> erinnern</w:t>
      </w:r>
      <w:r w:rsidR="004E5E2E" w:rsidRPr="00BE484E">
        <w:rPr>
          <w:spacing w:val="-1"/>
          <w:sz w:val="20"/>
          <w:lang w:val="de-DE"/>
        </w:rPr>
        <w:t xml:space="preserve">. </w:t>
      </w:r>
      <w:r w:rsidRPr="00BE484E">
        <w:rPr>
          <w:spacing w:val="-1"/>
          <w:sz w:val="20"/>
          <w:lang w:val="de-DE"/>
        </w:rPr>
        <w:t xml:space="preserve">Plenarveranstaltungen finden in integrierten </w:t>
      </w:r>
      <w:r w:rsidR="004E5E2E" w:rsidRPr="00BE484E">
        <w:rPr>
          <w:spacing w:val="-1"/>
          <w:sz w:val="20"/>
          <w:lang w:val="de-DE"/>
        </w:rPr>
        <w:t xml:space="preserve"> </w:t>
      </w:r>
      <w:r w:rsidR="00AA521E" w:rsidRPr="00BE484E">
        <w:rPr>
          <w:b/>
          <w:sz w:val="20"/>
          <w:lang w:val="de-DE"/>
        </w:rPr>
        <w:t>ZOOM</w:t>
      </w:r>
      <w:r w:rsidR="00AA521E" w:rsidRPr="00BE484E">
        <w:rPr>
          <w:b/>
          <w:spacing w:val="-3"/>
          <w:sz w:val="20"/>
          <w:lang w:val="de-DE"/>
        </w:rPr>
        <w:t xml:space="preserve"> </w:t>
      </w:r>
      <w:r w:rsidRPr="00BE484E">
        <w:rPr>
          <w:sz w:val="20"/>
          <w:lang w:val="de-DE"/>
        </w:rPr>
        <w:t>Räumen statt, die sich bei Beitritt in eine</w:t>
      </w:r>
      <w:r>
        <w:rPr>
          <w:sz w:val="20"/>
          <w:lang w:val="de-DE"/>
        </w:rPr>
        <w:t>m</w:t>
      </w:r>
      <w:r w:rsidRPr="00BE484E">
        <w:rPr>
          <w:sz w:val="20"/>
          <w:lang w:val="de-DE"/>
        </w:rPr>
        <w:t xml:space="preserve"> extra Fenster öffnen</w:t>
      </w:r>
      <w:r w:rsidR="00E4104E" w:rsidRPr="00BE484E">
        <w:rPr>
          <w:sz w:val="20"/>
          <w:lang w:val="de-DE"/>
        </w:rPr>
        <w:t>.</w:t>
      </w:r>
    </w:p>
    <w:p w:rsidR="00037121" w:rsidRPr="00BE484E" w:rsidRDefault="00037121" w:rsidP="00D71652">
      <w:pPr>
        <w:pStyle w:val="Textkrper"/>
        <w:spacing w:before="11"/>
        <w:rPr>
          <w:sz w:val="15"/>
          <w:lang w:val="de-DE"/>
        </w:rPr>
      </w:pPr>
    </w:p>
    <w:p w:rsidR="00A33B28" w:rsidRPr="00BE484E" w:rsidRDefault="00BE484E" w:rsidP="00A33B28">
      <w:pPr>
        <w:pStyle w:val="Textkrper"/>
        <w:spacing w:before="117"/>
        <w:ind w:right="200"/>
        <w:jc w:val="both"/>
        <w:rPr>
          <w:b/>
          <w:color w:val="2F5496"/>
          <w:lang w:val="de-DE"/>
        </w:rPr>
      </w:pPr>
      <w:r w:rsidRPr="00BE484E">
        <w:rPr>
          <w:b/>
          <w:color w:val="2F5496"/>
          <w:lang w:val="de-DE"/>
        </w:rPr>
        <w:t xml:space="preserve">Wir bieten allen virtuellen Redner einen Testtermin an. </w:t>
      </w:r>
    </w:p>
    <w:p w:rsidR="00037121" w:rsidRPr="00DB541A" w:rsidRDefault="00DB541A" w:rsidP="00D71652">
      <w:pPr>
        <w:pStyle w:val="Textkrper"/>
        <w:spacing w:before="85"/>
        <w:rPr>
          <w:lang w:val="de-DE"/>
        </w:rPr>
      </w:pPr>
      <w:r w:rsidRPr="00DB541A">
        <w:rPr>
          <w:lang w:val="de-DE"/>
        </w:rPr>
        <w:t>Um die Gesamtqualität der Tagung zu gewährleisten und Ihnen rechtzeitig Raum für Ihre Fragen und Anmerkungen zu geben, bieten wir Ihnen die folgenden technischen Test-Termine an:</w:t>
      </w:r>
    </w:p>
    <w:p w:rsidR="00037121" w:rsidRPr="00457D9E" w:rsidRDefault="00A33B28" w:rsidP="00A33B28">
      <w:pPr>
        <w:pStyle w:val="Listenabsatz"/>
        <w:numPr>
          <w:ilvl w:val="0"/>
          <w:numId w:val="3"/>
        </w:numPr>
        <w:tabs>
          <w:tab w:val="left" w:pos="859"/>
          <w:tab w:val="left" w:pos="860"/>
        </w:tabs>
        <w:spacing w:before="117"/>
        <w:ind w:left="0" w:firstLine="0"/>
        <w:rPr>
          <w:sz w:val="20"/>
          <w:highlight w:val="cyan"/>
          <w:lang w:val="en-GB"/>
        </w:rPr>
      </w:pPr>
      <w:r w:rsidRPr="00457D9E">
        <w:rPr>
          <w:spacing w:val="-2"/>
          <w:sz w:val="20"/>
          <w:highlight w:val="cyan"/>
          <w:lang w:val="en-GB"/>
        </w:rPr>
        <w:t>21</w:t>
      </w:r>
      <w:r w:rsidR="00AA521E" w:rsidRPr="00457D9E">
        <w:rPr>
          <w:spacing w:val="-2"/>
          <w:sz w:val="20"/>
          <w:highlight w:val="cyan"/>
          <w:lang w:val="en-GB"/>
        </w:rPr>
        <w:t xml:space="preserve"> </w:t>
      </w:r>
      <w:r w:rsidR="00AA521E" w:rsidRPr="00457D9E">
        <w:rPr>
          <w:sz w:val="20"/>
          <w:highlight w:val="cyan"/>
          <w:lang w:val="en-GB"/>
        </w:rPr>
        <w:t>September,</w:t>
      </w:r>
      <w:r w:rsidR="00AA521E" w:rsidRPr="00457D9E">
        <w:rPr>
          <w:spacing w:val="-1"/>
          <w:sz w:val="20"/>
          <w:highlight w:val="cyan"/>
          <w:lang w:val="en-GB"/>
        </w:rPr>
        <w:t xml:space="preserve"> </w:t>
      </w:r>
      <w:r w:rsidR="00AA521E" w:rsidRPr="00457D9E">
        <w:rPr>
          <w:sz w:val="20"/>
          <w:highlight w:val="cyan"/>
          <w:lang w:val="en-GB"/>
        </w:rPr>
        <w:t>9</w:t>
      </w:r>
      <w:r w:rsidR="00DB541A">
        <w:rPr>
          <w:spacing w:val="-1"/>
          <w:sz w:val="20"/>
          <w:highlight w:val="cyan"/>
          <w:lang w:val="en-GB"/>
        </w:rPr>
        <w:t>:00 Uhr</w:t>
      </w:r>
    </w:p>
    <w:p w:rsidR="00037121" w:rsidRPr="00457D9E" w:rsidRDefault="00A33B28" w:rsidP="00A33B28">
      <w:pPr>
        <w:pStyle w:val="Listenabsatz"/>
        <w:numPr>
          <w:ilvl w:val="0"/>
          <w:numId w:val="3"/>
        </w:numPr>
        <w:tabs>
          <w:tab w:val="left" w:pos="859"/>
          <w:tab w:val="left" w:pos="860"/>
        </w:tabs>
        <w:spacing w:before="120"/>
        <w:ind w:left="0" w:firstLine="0"/>
        <w:rPr>
          <w:sz w:val="19"/>
          <w:highlight w:val="cyan"/>
          <w:lang w:val="en-GB"/>
        </w:rPr>
      </w:pPr>
      <w:r w:rsidRPr="00457D9E">
        <w:rPr>
          <w:sz w:val="20"/>
          <w:highlight w:val="cyan"/>
          <w:lang w:val="en-GB"/>
        </w:rPr>
        <w:t>22</w:t>
      </w:r>
      <w:r w:rsidR="00AA521E" w:rsidRPr="00457D9E">
        <w:rPr>
          <w:spacing w:val="-1"/>
          <w:sz w:val="20"/>
          <w:highlight w:val="cyan"/>
          <w:lang w:val="en-GB"/>
        </w:rPr>
        <w:t xml:space="preserve"> </w:t>
      </w:r>
      <w:r w:rsidR="00AA521E" w:rsidRPr="00457D9E">
        <w:rPr>
          <w:sz w:val="20"/>
          <w:highlight w:val="cyan"/>
          <w:lang w:val="en-GB"/>
        </w:rPr>
        <w:t>September</w:t>
      </w:r>
      <w:r w:rsidR="00AA521E" w:rsidRPr="00457D9E">
        <w:rPr>
          <w:spacing w:val="-1"/>
          <w:sz w:val="20"/>
          <w:highlight w:val="cyan"/>
          <w:lang w:val="en-GB"/>
        </w:rPr>
        <w:t xml:space="preserve"> </w:t>
      </w:r>
      <w:r w:rsidR="00DB541A">
        <w:rPr>
          <w:sz w:val="20"/>
          <w:highlight w:val="cyan"/>
          <w:lang w:val="en-GB"/>
        </w:rPr>
        <w:t>17:00 Uhr</w:t>
      </w:r>
    </w:p>
    <w:p w:rsidR="00DB541A" w:rsidRDefault="00DB541A" w:rsidP="00D71652">
      <w:pPr>
        <w:pStyle w:val="Textkrper"/>
        <w:rPr>
          <w:lang w:val="en-GB"/>
        </w:rPr>
      </w:pPr>
    </w:p>
    <w:p w:rsidR="00037121" w:rsidRPr="005D1C07" w:rsidRDefault="00DB541A" w:rsidP="00D71652">
      <w:pPr>
        <w:pStyle w:val="Textkrper"/>
        <w:rPr>
          <w:lang w:val="de-DE"/>
        </w:rPr>
      </w:pPr>
      <w:r>
        <w:rPr>
          <w:lang w:val="de-DE"/>
        </w:rPr>
        <w:t>Suchen Sie sich den T</w:t>
      </w:r>
      <w:r w:rsidRPr="00DB541A">
        <w:rPr>
          <w:lang w:val="de-DE"/>
        </w:rPr>
        <w:t>ermin aus, der Ihnen am besten pa</w:t>
      </w:r>
      <w:r w:rsidR="005D1C07">
        <w:rPr>
          <w:lang w:val="de-DE"/>
        </w:rPr>
        <w:t>s</w:t>
      </w:r>
      <w:r w:rsidRPr="00DB541A">
        <w:rPr>
          <w:lang w:val="de-DE"/>
        </w:rPr>
        <w:t xml:space="preserve">st. </w:t>
      </w:r>
      <w:r>
        <w:rPr>
          <w:lang w:val="de-DE"/>
        </w:rPr>
        <w:t xml:space="preserve">Um teilzunehmen, müssen sie sich in SCOOCS einloggen. Um teilzunehmen müssen Sie einfach den für den Testtermin angelegten Raum betreten. Wie das funktioniert, erklären wir weiter unten. </w:t>
      </w:r>
    </w:p>
    <w:p w:rsidR="00037121" w:rsidRPr="005D1C07" w:rsidRDefault="00037121" w:rsidP="00D71652">
      <w:pPr>
        <w:pStyle w:val="Textkrper"/>
        <w:rPr>
          <w:lang w:val="de-DE"/>
        </w:rPr>
      </w:pPr>
    </w:p>
    <w:p w:rsidR="00037121" w:rsidRPr="00350D11" w:rsidRDefault="00DB541A" w:rsidP="00A33B28">
      <w:pPr>
        <w:shd w:val="clear" w:color="auto" w:fill="FFE499"/>
        <w:spacing w:before="8"/>
        <w:rPr>
          <w:rFonts w:ascii="Calibri Light"/>
          <w:color w:val="000000"/>
          <w:spacing w:val="-12"/>
          <w:w w:val="105"/>
          <w:sz w:val="27"/>
          <w:lang w:val="de-DE"/>
        </w:rPr>
      </w:pPr>
      <w:r w:rsidRPr="00350D11">
        <w:rPr>
          <w:rFonts w:ascii="Calibri Light"/>
          <w:color w:val="000000"/>
          <w:spacing w:val="-12"/>
          <w:w w:val="105"/>
          <w:sz w:val="27"/>
          <w:lang w:val="de-DE"/>
        </w:rPr>
        <w:t>Auf SCOOCS registrieren</w:t>
      </w:r>
    </w:p>
    <w:p w:rsidR="00A33B28" w:rsidRPr="00350D11" w:rsidRDefault="00350D11" w:rsidP="00D71652">
      <w:pPr>
        <w:pStyle w:val="Textkrper"/>
        <w:spacing w:before="3"/>
        <w:rPr>
          <w:lang w:val="de-DE"/>
        </w:rPr>
      </w:pPr>
      <w:r w:rsidRPr="00350D11">
        <w:rPr>
          <w:lang w:val="de-DE"/>
        </w:rPr>
        <w:t>Benutzen Sie dazu bitte den folgenden Link und g</w:t>
      </w:r>
      <w:r w:rsidR="005D1C07">
        <w:rPr>
          <w:lang w:val="de-DE"/>
        </w:rPr>
        <w:t>eben Sie Ihre eMail-Adresse ein</w:t>
      </w:r>
      <w:r w:rsidR="00A33B28" w:rsidRPr="00350D11">
        <w:rPr>
          <w:lang w:val="de-DE"/>
        </w:rPr>
        <w:t>:</w:t>
      </w:r>
    </w:p>
    <w:p w:rsidR="00037121" w:rsidRPr="005D1C07" w:rsidRDefault="00016EC4" w:rsidP="00D71652">
      <w:pPr>
        <w:pStyle w:val="Textkrper"/>
        <w:spacing w:line="230" w:lineRule="exact"/>
        <w:rPr>
          <w:color w:val="0000FF"/>
          <w:u w:val="single" w:color="0000FF"/>
          <w:lang w:val="de-DE"/>
        </w:rPr>
      </w:pPr>
      <w:hyperlink r:id="rId8" w:history="1">
        <w:r w:rsidR="00A33B28" w:rsidRPr="005D1C07">
          <w:rPr>
            <w:rStyle w:val="Hyperlink"/>
            <w:lang w:val="de-DE"/>
          </w:rPr>
          <w:t>https://dgl2021.scoocs.co/checkin</w:t>
        </w:r>
      </w:hyperlink>
    </w:p>
    <w:p w:rsidR="00A33B28" w:rsidRPr="005D1C07" w:rsidRDefault="00A33B28" w:rsidP="00D71652">
      <w:pPr>
        <w:pStyle w:val="Textkrper"/>
        <w:spacing w:line="230" w:lineRule="exact"/>
        <w:rPr>
          <w:lang w:val="de-DE"/>
        </w:rPr>
      </w:pPr>
    </w:p>
    <w:p w:rsidR="00350D11" w:rsidRPr="00350D11" w:rsidRDefault="00350D11" w:rsidP="00350D11">
      <w:pPr>
        <w:pStyle w:val="Textkrper"/>
        <w:spacing w:before="5"/>
        <w:rPr>
          <w:color w:val="000000"/>
          <w:lang w:val="de-DE"/>
        </w:rPr>
      </w:pPr>
      <w:r w:rsidRPr="00350D11">
        <w:rPr>
          <w:color w:val="000000"/>
          <w:lang w:val="de-DE"/>
        </w:rPr>
        <w:t>Verwenden Sie nur die E-Mail-Adresse, die wir für die Kommunikation mit Ihnen verwenden. Geben Sie Ihre E-Mail-Adresse ein und klicken Sie auf "Anmelden". Nun werden Sie auf Ihre Profilseite weitergeleitet. Füllen Sie diese bitte so vollständig wie möglich aus. Am Ende der Seite müssen Sie ein Passwort Ihrer Wahl eingeben.</w:t>
      </w:r>
    </w:p>
    <w:p w:rsidR="00350D11" w:rsidRPr="005D1C07" w:rsidRDefault="00350D11" w:rsidP="00350D11">
      <w:pPr>
        <w:pStyle w:val="Textkrper"/>
        <w:spacing w:before="5"/>
        <w:rPr>
          <w:color w:val="000000"/>
          <w:lang w:val="de-DE"/>
        </w:rPr>
      </w:pPr>
      <w:r w:rsidRPr="00350D11">
        <w:rPr>
          <w:color w:val="000000"/>
          <w:lang w:val="de-DE"/>
        </w:rPr>
        <w:t xml:space="preserve">Nun sind Sie registriert und SCOOCS startet eine kurze Tour durch die Plattform, in der die wichtigsten Funktionen erklärt werden. </w:t>
      </w:r>
      <w:r w:rsidRPr="005D1C07">
        <w:rPr>
          <w:color w:val="000000"/>
          <w:lang w:val="de-DE"/>
        </w:rPr>
        <w:t>(Dies kann übersprungen werden.)</w:t>
      </w:r>
    </w:p>
    <w:p w:rsidR="00037121" w:rsidRDefault="00350D11" w:rsidP="00350D11">
      <w:pPr>
        <w:pStyle w:val="Textkrper"/>
        <w:spacing w:before="5"/>
        <w:rPr>
          <w:color w:val="000000"/>
          <w:lang w:val="de-DE"/>
        </w:rPr>
      </w:pPr>
      <w:r w:rsidRPr="00350D11">
        <w:rPr>
          <w:color w:val="000000"/>
          <w:lang w:val="de-DE"/>
        </w:rPr>
        <w:t>Nun sind Sie startklar und können loslegen.</w:t>
      </w:r>
    </w:p>
    <w:p w:rsidR="00350D11" w:rsidRPr="00350D11" w:rsidRDefault="00350D11" w:rsidP="00350D11">
      <w:pPr>
        <w:pStyle w:val="Textkrper"/>
        <w:spacing w:before="5"/>
        <w:rPr>
          <w:sz w:val="10"/>
          <w:lang w:val="de-DE"/>
        </w:rPr>
      </w:pPr>
    </w:p>
    <w:p w:rsidR="00037121" w:rsidRPr="00350D11" w:rsidRDefault="00350D11" w:rsidP="00350D11">
      <w:pPr>
        <w:spacing w:line="261" w:lineRule="auto"/>
        <w:ind w:right="134"/>
        <w:rPr>
          <w:b/>
          <w:sz w:val="20"/>
          <w:lang w:val="de-DE"/>
        </w:rPr>
        <w:sectPr w:rsidR="00037121" w:rsidRPr="00350D11">
          <w:headerReference w:type="default" r:id="rId9"/>
          <w:footerReference w:type="default" r:id="rId10"/>
          <w:type w:val="continuous"/>
          <w:pgSz w:w="11900" w:h="16840"/>
          <w:pgMar w:top="1360" w:right="1200" w:bottom="1260" w:left="1280" w:header="294" w:footer="1073" w:gutter="0"/>
          <w:pgNumType w:start="1"/>
          <w:cols w:space="720"/>
        </w:sectPr>
      </w:pPr>
      <w:r w:rsidRPr="00350D11">
        <w:rPr>
          <w:b/>
          <w:sz w:val="20"/>
          <w:lang w:val="de-DE"/>
        </w:rPr>
        <w:t xml:space="preserve">BITTE BEACHTEN SIE: Alle registrierten </w:t>
      </w:r>
      <w:r>
        <w:rPr>
          <w:b/>
          <w:sz w:val="20"/>
          <w:lang w:val="de-DE"/>
        </w:rPr>
        <w:t>Referenten und Moderatoren</w:t>
      </w:r>
      <w:r w:rsidRPr="00350D11">
        <w:rPr>
          <w:b/>
          <w:sz w:val="20"/>
          <w:lang w:val="de-DE"/>
        </w:rPr>
        <w:t xml:space="preserve"> erhalten eine separate E-Mail mit einer Einladu</w:t>
      </w:r>
      <w:r>
        <w:rPr>
          <w:b/>
          <w:sz w:val="20"/>
          <w:lang w:val="de-DE"/>
        </w:rPr>
        <w:t>ng zur Konferenzplattform SCOOC</w:t>
      </w:r>
      <w:r w:rsidR="005D1C07">
        <w:rPr>
          <w:b/>
          <w:sz w:val="20"/>
          <w:lang w:val="de-DE"/>
        </w:rPr>
        <w:t>S.</w:t>
      </w:r>
    </w:p>
    <w:p w:rsidR="00D71652" w:rsidRPr="00350D11" w:rsidRDefault="00D71652" w:rsidP="00D71652">
      <w:pPr>
        <w:spacing w:before="8"/>
        <w:rPr>
          <w:rFonts w:ascii="Calibri Light"/>
          <w:color w:val="000000"/>
          <w:spacing w:val="-12"/>
          <w:w w:val="105"/>
          <w:sz w:val="2"/>
          <w:szCs w:val="2"/>
          <w:lang w:val="de-DE"/>
        </w:rPr>
      </w:pPr>
    </w:p>
    <w:p w:rsidR="00350D11" w:rsidRPr="00350D11" w:rsidRDefault="00350D11" w:rsidP="00350D11">
      <w:pPr>
        <w:pStyle w:val="berschrift1"/>
        <w:shd w:val="clear" w:color="auto" w:fill="FFE499"/>
        <w:spacing w:before="55" w:line="341" w:lineRule="exact"/>
        <w:rPr>
          <w:rFonts w:eastAsia="Arial" w:hAnsi="Arial" w:cs="Arial"/>
          <w:color w:val="000000"/>
          <w:szCs w:val="22"/>
          <w:lang w:val="de-DE"/>
        </w:rPr>
      </w:pPr>
      <w:r w:rsidRPr="00350D11">
        <w:rPr>
          <w:rFonts w:eastAsia="Arial" w:hAnsi="Arial" w:cs="Arial"/>
          <w:color w:val="000000"/>
          <w:szCs w:val="22"/>
          <w:lang w:val="de-DE"/>
        </w:rPr>
        <w:t>Wie k</w:t>
      </w:r>
      <w:r w:rsidRPr="00350D11">
        <w:rPr>
          <w:rFonts w:eastAsia="Arial" w:cs="Arial"/>
          <w:color w:val="000000"/>
          <w:szCs w:val="22"/>
          <w:lang w:val="de-DE"/>
        </w:rPr>
        <w:t>ön</w:t>
      </w:r>
      <w:r w:rsidRPr="00350D11">
        <w:rPr>
          <w:rFonts w:eastAsia="Arial" w:hAnsi="Arial" w:cs="Arial"/>
          <w:color w:val="000000"/>
          <w:szCs w:val="22"/>
          <w:lang w:val="de-DE"/>
        </w:rPr>
        <w:t>nen Sie teilnehmen</w:t>
      </w:r>
    </w:p>
    <w:p w:rsidR="00350D11" w:rsidRPr="00350D11" w:rsidRDefault="00350D11" w:rsidP="00350D11">
      <w:pPr>
        <w:pStyle w:val="Textkrper"/>
        <w:ind w:left="1667" w:right="139"/>
        <w:jc w:val="both"/>
        <w:rPr>
          <w:noProof/>
          <w:lang w:val="de-DE" w:eastAsia="de-DE"/>
        </w:rPr>
      </w:pPr>
    </w:p>
    <w:p w:rsidR="00350D11" w:rsidRPr="00350D11" w:rsidRDefault="00350D11" w:rsidP="00350D11">
      <w:pPr>
        <w:pStyle w:val="Textkrper"/>
        <w:ind w:left="1644" w:right="142"/>
        <w:jc w:val="both"/>
        <w:rPr>
          <w:noProof/>
          <w:lang w:val="de-DE" w:eastAsia="de-DE"/>
        </w:rPr>
      </w:pPr>
      <w:r>
        <w:rPr>
          <w:noProof/>
          <w:lang w:val="de-DE" w:eastAsia="de-DE"/>
        </w:rPr>
        <w:drawing>
          <wp:anchor distT="0" distB="0" distL="0" distR="0" simplePos="0" relativeHeight="251664896" behindDoc="0" locked="0" layoutInCell="1" allowOverlap="1" wp14:anchorId="4036EE33" wp14:editId="165CE36F">
            <wp:simplePos x="0" y="0"/>
            <wp:positionH relativeFrom="page">
              <wp:posOffset>812800</wp:posOffset>
            </wp:positionH>
            <wp:positionV relativeFrom="paragraph">
              <wp:posOffset>0</wp:posOffset>
            </wp:positionV>
            <wp:extent cx="863600" cy="8636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863600" cy="863600"/>
                    </a:xfrm>
                    <a:prstGeom prst="rect">
                      <a:avLst/>
                    </a:prstGeom>
                  </pic:spPr>
                </pic:pic>
              </a:graphicData>
            </a:graphic>
          </wp:anchor>
        </w:drawing>
      </w:r>
      <w:r w:rsidRPr="00350D11">
        <w:rPr>
          <w:noProof/>
          <w:lang w:val="de-DE" w:eastAsia="de-DE"/>
        </w:rPr>
        <w:t>Wenn Sie SCOOCS betreten, beginnen Sie immer im Foyer. (Siehe Menü auf der linken Seite.)</w:t>
      </w:r>
    </w:p>
    <w:p w:rsidR="00350D11" w:rsidRPr="00350D11" w:rsidRDefault="00350D11" w:rsidP="00350D11">
      <w:pPr>
        <w:pStyle w:val="Textkrper"/>
        <w:ind w:left="1667" w:right="139"/>
        <w:jc w:val="both"/>
        <w:rPr>
          <w:noProof/>
          <w:lang w:val="de-DE" w:eastAsia="de-DE"/>
        </w:rPr>
      </w:pPr>
      <w:r w:rsidRPr="00350D11">
        <w:rPr>
          <w:noProof/>
          <w:lang w:val="de-DE" w:eastAsia="de-DE"/>
        </w:rPr>
        <w:t>Von hier aus haben Sie Zugang zu allen Bereichen der Konferenz, sei es zu den Posterständen, anderen Teilnehmern, Veranstaltungsinformationen usw. Im Foyer finden Sie auch das Programm und damit den Zugang zu allen Konferenzräumen. Scrollen Sie nach unten, um einen Überblick über das Programm und eine detaillierte Version zu erhalten.</w:t>
      </w:r>
    </w:p>
    <w:p w:rsidR="00350D11" w:rsidRPr="007608BD" w:rsidRDefault="00350D11" w:rsidP="00350D11">
      <w:pPr>
        <w:pStyle w:val="Textkrper"/>
        <w:jc w:val="both"/>
        <w:rPr>
          <w:lang w:val="de-DE"/>
        </w:rPr>
      </w:pPr>
      <w:r>
        <w:rPr>
          <w:noProof/>
          <w:lang w:val="de-DE" w:eastAsia="de-DE"/>
        </w:rPr>
        <w:drawing>
          <wp:anchor distT="0" distB="0" distL="114300" distR="114300" simplePos="0" relativeHeight="251663872" behindDoc="0" locked="0" layoutInCell="1" allowOverlap="1" wp14:anchorId="048DE90D" wp14:editId="53325563">
            <wp:simplePos x="0" y="0"/>
            <wp:positionH relativeFrom="column">
              <wp:posOffset>2612390</wp:posOffset>
            </wp:positionH>
            <wp:positionV relativeFrom="paragraph">
              <wp:posOffset>285750</wp:posOffset>
            </wp:positionV>
            <wp:extent cx="4067810" cy="2288540"/>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67810" cy="2288540"/>
                    </a:xfrm>
                    <a:prstGeom prst="rect">
                      <a:avLst/>
                    </a:prstGeom>
                  </pic:spPr>
                </pic:pic>
              </a:graphicData>
            </a:graphic>
          </wp:anchor>
        </w:drawing>
      </w:r>
    </w:p>
    <w:p w:rsidR="00350D11" w:rsidRPr="007608BD" w:rsidRDefault="00350D11" w:rsidP="00350D11">
      <w:pPr>
        <w:pStyle w:val="Textkrper"/>
        <w:spacing w:before="10"/>
        <w:rPr>
          <w:sz w:val="19"/>
          <w:lang w:val="de-DE"/>
        </w:rPr>
      </w:pPr>
    </w:p>
    <w:p w:rsidR="00350D11" w:rsidRPr="00350D11" w:rsidRDefault="00350D11" w:rsidP="00350D11">
      <w:pPr>
        <w:pStyle w:val="Textkrper"/>
        <w:ind w:right="150"/>
        <w:jc w:val="both"/>
        <w:rPr>
          <w:lang w:val="de-DE"/>
        </w:rPr>
      </w:pPr>
      <w:r w:rsidRPr="00350D11">
        <w:rPr>
          <w:lang w:val="de-DE"/>
        </w:rPr>
        <w:t>Einzelne Sessions können als Favoriten markiert werden, indem Sie auf den Stern hinter jeder Session klicken. Dadurch erscheinen sie unter "Mein Programm".</w:t>
      </w:r>
    </w:p>
    <w:p w:rsidR="00350D11" w:rsidRPr="00350D11" w:rsidRDefault="00350D11" w:rsidP="00350D11">
      <w:pPr>
        <w:pStyle w:val="Textkrper"/>
        <w:spacing w:before="5"/>
        <w:rPr>
          <w:sz w:val="21"/>
          <w:lang w:val="de-DE"/>
        </w:rPr>
      </w:pPr>
    </w:p>
    <w:p w:rsidR="00350D11" w:rsidRPr="00350D11" w:rsidRDefault="00350D11" w:rsidP="00350D11">
      <w:pPr>
        <w:pStyle w:val="Textkrper"/>
        <w:spacing w:before="5"/>
        <w:jc w:val="both"/>
        <w:rPr>
          <w:lang w:val="de-DE"/>
        </w:rPr>
      </w:pPr>
      <w:r w:rsidRPr="00350D11">
        <w:rPr>
          <w:lang w:val="de-DE"/>
        </w:rPr>
        <w:t xml:space="preserve">Diese integrierten Räume basieren auf BigBlueButton, so dass diejenigen unter Ihnen, die mit BBB vertraut sind, sich leicht zurechtfinden sollten. Alle anderen: Machen Sie sich keine Sorgen. Es handelt sich um einen einfachen Videoraum mit allen verfügbaren Grundfunktionen. </w:t>
      </w:r>
    </w:p>
    <w:p w:rsidR="00350D11" w:rsidRPr="00350D11" w:rsidRDefault="00350D11" w:rsidP="00350D11">
      <w:pPr>
        <w:pStyle w:val="Textkrper"/>
        <w:spacing w:before="5"/>
        <w:jc w:val="both"/>
        <w:rPr>
          <w:lang w:val="de-DE"/>
        </w:rPr>
      </w:pPr>
      <w:r w:rsidRPr="00350D11">
        <w:rPr>
          <w:lang w:val="de-DE"/>
        </w:rPr>
        <w:t>In jedem Raum wird es einen technischen Assistenten geben. Wenden Sie sich an ihn, wenn Sie ein technisches Problem (im Zusammenhang mit diesem Raum) haben.</w:t>
      </w:r>
    </w:p>
    <w:p w:rsidR="00D71652" w:rsidRPr="00350D11" w:rsidRDefault="00D71652" w:rsidP="00D71652">
      <w:pPr>
        <w:pStyle w:val="berschrift2"/>
        <w:ind w:left="0" w:firstLine="0"/>
        <w:jc w:val="both"/>
        <w:rPr>
          <w:lang w:val="de-DE"/>
        </w:rPr>
      </w:pPr>
      <w:r w:rsidRPr="0071447A">
        <w:rPr>
          <w:noProof/>
          <w:lang w:val="de-DE" w:eastAsia="de-DE"/>
        </w:rPr>
        <w:drawing>
          <wp:anchor distT="0" distB="0" distL="114300" distR="114300" simplePos="0" relativeHeight="251661824" behindDoc="0" locked="0" layoutInCell="1" allowOverlap="1" wp14:anchorId="4DA1A111" wp14:editId="4CACEB1B">
            <wp:simplePos x="0" y="0"/>
            <wp:positionH relativeFrom="column">
              <wp:posOffset>109220</wp:posOffset>
            </wp:positionH>
            <wp:positionV relativeFrom="paragraph">
              <wp:posOffset>220345</wp:posOffset>
            </wp:positionV>
            <wp:extent cx="5937250" cy="3001645"/>
            <wp:effectExtent l="0" t="0" r="6350" b="8255"/>
            <wp:wrapSquare wrapText="bothSides"/>
            <wp:docPr id="4" name="Grafik 4" descr="C:\Users\ogari_000\Desktop\DGL 2021_1209\SCOOCS\Manuals\Screenshot 2021-09-13 at 16-35-34 DGL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ari_000\Desktop\DGL 2021_1209\SCOOCS\Manuals\Screenshot 2021-09-13 at 16-35-34 DGL 20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0" cy="3001645"/>
                    </a:xfrm>
                    <a:prstGeom prst="rect">
                      <a:avLst/>
                    </a:prstGeom>
                    <a:noFill/>
                    <a:ln>
                      <a:noFill/>
                    </a:ln>
                  </pic:spPr>
                </pic:pic>
              </a:graphicData>
            </a:graphic>
          </wp:anchor>
        </w:drawing>
      </w:r>
    </w:p>
    <w:p w:rsidR="00D71652" w:rsidRPr="00350D11" w:rsidRDefault="00D71652" w:rsidP="00D71652">
      <w:pPr>
        <w:spacing w:before="118"/>
        <w:jc w:val="both"/>
        <w:rPr>
          <w:b/>
          <w:color w:val="2E5395"/>
          <w:sz w:val="20"/>
          <w:lang w:val="de-DE"/>
        </w:rPr>
      </w:pPr>
    </w:p>
    <w:p w:rsidR="00D71652" w:rsidRPr="00350D11" w:rsidRDefault="00350D11" w:rsidP="00D71652">
      <w:pPr>
        <w:ind w:right="135"/>
        <w:jc w:val="both"/>
        <w:rPr>
          <w:sz w:val="20"/>
          <w:szCs w:val="20"/>
          <w:lang w:val="de-DE"/>
        </w:rPr>
      </w:pPr>
      <w:r w:rsidRPr="00350D11">
        <w:rPr>
          <w:sz w:val="20"/>
          <w:szCs w:val="20"/>
          <w:lang w:val="de-DE"/>
        </w:rPr>
        <w:t xml:space="preserve">Die Plenarsitzungen werden in Zoom-Räumen abgehalten. Der einzige Unterschied besteht darin, dass sich der Zoom-Raum in einem separaten Tab/Fenster öffnet. Von dort aus geht es weiter wie gewohnt mit einer Einladung in einen virtuellen Videoraum. Hier können Sie wählen, ob Sie Zoom in Ihrem Browser oder als heruntergeladene App öffnen möchten. Die heruntergeladene Version ist in der Regel stabiler, so dass </w:t>
      </w:r>
      <w:r w:rsidR="004C0BD6">
        <w:rPr>
          <w:sz w:val="20"/>
          <w:szCs w:val="20"/>
          <w:lang w:val="de-DE"/>
        </w:rPr>
        <w:t>S</w:t>
      </w:r>
      <w:r w:rsidRPr="00350D11">
        <w:rPr>
          <w:sz w:val="20"/>
          <w:szCs w:val="20"/>
          <w:lang w:val="de-DE"/>
        </w:rPr>
        <w:t>ie insbesondere bei der Bildschirmfreigabe weniger fehleranfällig ist als die browserbasierte Version</w:t>
      </w:r>
      <w:r w:rsidR="004C21CE" w:rsidRPr="00350D11">
        <w:rPr>
          <w:lang w:val="de-DE"/>
        </w:rPr>
        <w:t>.</w:t>
      </w:r>
    </w:p>
    <w:p w:rsidR="00BD0E9D" w:rsidRPr="00350D11" w:rsidRDefault="00BD0E9D" w:rsidP="00D71652">
      <w:pPr>
        <w:pStyle w:val="Textkrper"/>
        <w:spacing w:before="2"/>
        <w:ind w:right="203"/>
        <w:jc w:val="both"/>
        <w:rPr>
          <w:lang w:val="de-DE"/>
        </w:rPr>
      </w:pPr>
    </w:p>
    <w:p w:rsidR="00457D9E" w:rsidRPr="004C0BD6" w:rsidRDefault="005D1C07" w:rsidP="00D71652">
      <w:pPr>
        <w:ind w:right="200"/>
        <w:jc w:val="both"/>
        <w:rPr>
          <w:b/>
          <w:spacing w:val="-6"/>
          <w:sz w:val="20"/>
          <w:lang w:val="de-DE"/>
        </w:rPr>
      </w:pPr>
      <w:r>
        <w:rPr>
          <w:b/>
          <w:color w:val="2F5496"/>
          <w:sz w:val="20"/>
          <w:szCs w:val="20"/>
          <w:lang w:val="de-DE"/>
        </w:rPr>
        <w:t>Leitfaden</w:t>
      </w:r>
      <w:r w:rsidR="004C0BD6" w:rsidRPr="004C0BD6">
        <w:rPr>
          <w:b/>
          <w:color w:val="2F5496"/>
          <w:sz w:val="20"/>
          <w:szCs w:val="20"/>
          <w:lang w:val="de-DE"/>
        </w:rPr>
        <w:t xml:space="preserve"> für Moderatoren und Redner </w:t>
      </w:r>
      <w:r w:rsidR="00AA521E" w:rsidRPr="004C0BD6">
        <w:rPr>
          <w:b/>
          <w:spacing w:val="-6"/>
          <w:sz w:val="20"/>
          <w:lang w:val="de-DE"/>
        </w:rPr>
        <w:t xml:space="preserve"> </w:t>
      </w:r>
    </w:p>
    <w:p w:rsidR="004C0BD6" w:rsidRPr="004C0BD6" w:rsidRDefault="004C0BD6" w:rsidP="004C0BD6">
      <w:pPr>
        <w:pStyle w:val="Textkrper"/>
        <w:rPr>
          <w:szCs w:val="22"/>
          <w:lang w:val="de-DE"/>
        </w:rPr>
      </w:pPr>
      <w:r w:rsidRPr="004C0BD6">
        <w:rPr>
          <w:szCs w:val="22"/>
          <w:lang w:val="de-DE"/>
        </w:rPr>
        <w:t>Da einige von Ihnen während der Konferenz beide Funktionen ausüben werden, haben wir uns die Freiheit genommen, ein einziges Dokument an alle zu versenden. Sollten Sie nur eine Rolle haben, überspringen Sie einfach den Rest.</w:t>
      </w:r>
    </w:p>
    <w:p w:rsidR="00037121" w:rsidRPr="004C0BD6" w:rsidRDefault="004C0BD6" w:rsidP="004C0BD6">
      <w:pPr>
        <w:pStyle w:val="Textkrper"/>
        <w:rPr>
          <w:lang w:val="de-DE"/>
        </w:rPr>
      </w:pPr>
      <w:r w:rsidRPr="004C0BD6">
        <w:rPr>
          <w:szCs w:val="22"/>
          <w:lang w:val="de-DE"/>
        </w:rPr>
        <w:t>Es folgen allgemeine technische Tipps und Informationen sowie einige Vorschläge für die Einrichtung Ihres "virtuellen Rednerpults".</w:t>
      </w:r>
    </w:p>
    <w:p w:rsidR="00037121" w:rsidRPr="004C0BD6" w:rsidRDefault="00037121" w:rsidP="00D71652">
      <w:pPr>
        <w:pStyle w:val="Textkrper"/>
        <w:spacing w:before="6"/>
        <w:rPr>
          <w:sz w:val="19"/>
          <w:lang w:val="de-DE"/>
        </w:rPr>
      </w:pPr>
    </w:p>
    <w:p w:rsidR="00D71652" w:rsidRPr="004C0BD6" w:rsidRDefault="004C0BD6" w:rsidP="00D71652">
      <w:pPr>
        <w:shd w:val="clear" w:color="auto" w:fill="FFE499"/>
        <w:spacing w:before="8"/>
        <w:rPr>
          <w:rFonts w:ascii="Calibri Light"/>
          <w:color w:val="000000"/>
          <w:spacing w:val="-12"/>
          <w:w w:val="105"/>
          <w:sz w:val="27"/>
          <w:lang w:val="de-DE"/>
        </w:rPr>
      </w:pPr>
      <w:r w:rsidRPr="004C0BD6">
        <w:rPr>
          <w:rFonts w:ascii="Calibri Light"/>
          <w:color w:val="000000"/>
          <w:spacing w:val="-12"/>
          <w:w w:val="105"/>
          <w:sz w:val="27"/>
          <w:lang w:val="de-DE"/>
        </w:rPr>
        <w:t>Moderatoren</w:t>
      </w:r>
    </w:p>
    <w:p w:rsidR="00037121" w:rsidRPr="004C0BD6" w:rsidRDefault="004C0BD6" w:rsidP="00D71652">
      <w:pPr>
        <w:pStyle w:val="Textkrper"/>
        <w:spacing w:before="81"/>
        <w:ind w:right="201"/>
        <w:jc w:val="both"/>
        <w:rPr>
          <w:lang w:val="de-DE"/>
        </w:rPr>
      </w:pPr>
      <w:r w:rsidRPr="004C0BD6">
        <w:rPr>
          <w:lang w:val="de-DE"/>
        </w:rPr>
        <w:t>Die Sitzungsleiter</w:t>
      </w:r>
      <w:r>
        <w:rPr>
          <w:lang w:val="de-DE"/>
        </w:rPr>
        <w:t xml:space="preserve"> moderieren die Sitzung, indem S</w:t>
      </w:r>
      <w:r w:rsidRPr="004C0BD6">
        <w:rPr>
          <w:lang w:val="de-DE"/>
        </w:rPr>
        <w:t>ie die Redner vorstellen, die Diskussion leiten und sich um Fragen und Anmerkungen aus dem Publikum kümmern.</w:t>
      </w:r>
    </w:p>
    <w:p w:rsidR="00037121" w:rsidRPr="004C0BD6" w:rsidRDefault="00037121" w:rsidP="00D71652">
      <w:pPr>
        <w:pStyle w:val="Textkrper"/>
        <w:spacing w:before="2"/>
        <w:rPr>
          <w:lang w:val="de-DE"/>
        </w:rPr>
      </w:pPr>
    </w:p>
    <w:p w:rsidR="00037121" w:rsidRPr="004C0BD6" w:rsidRDefault="004C0BD6" w:rsidP="00A33B28">
      <w:pPr>
        <w:pStyle w:val="Textkrper"/>
        <w:spacing w:before="117"/>
        <w:ind w:right="200"/>
        <w:jc w:val="both"/>
        <w:rPr>
          <w:b/>
          <w:color w:val="2F5496"/>
          <w:lang w:val="de-DE"/>
        </w:rPr>
      </w:pPr>
      <w:r w:rsidRPr="004C0BD6">
        <w:rPr>
          <w:b/>
          <w:color w:val="2F5496"/>
          <w:lang w:val="de-DE"/>
        </w:rPr>
        <w:t xml:space="preserve">Wann sollten Sie </w:t>
      </w:r>
      <w:r>
        <w:rPr>
          <w:b/>
          <w:color w:val="2F5496"/>
          <w:lang w:val="de-DE"/>
        </w:rPr>
        <w:t>den Raum betreten</w:t>
      </w:r>
    </w:p>
    <w:p w:rsidR="00037121" w:rsidRPr="004C0BD6" w:rsidRDefault="004C0BD6" w:rsidP="00D71652">
      <w:pPr>
        <w:pStyle w:val="Textkrper"/>
        <w:spacing w:before="121"/>
        <w:ind w:right="201"/>
        <w:jc w:val="both"/>
        <w:rPr>
          <w:lang w:val="de-DE"/>
        </w:rPr>
      </w:pPr>
      <w:r w:rsidRPr="004C0BD6">
        <w:rPr>
          <w:lang w:val="de-DE"/>
        </w:rPr>
        <w:t xml:space="preserve">Bitte seien </w:t>
      </w:r>
      <w:r w:rsidRPr="004C0BD6">
        <w:rPr>
          <w:b/>
          <w:lang w:val="de-DE"/>
        </w:rPr>
        <w:t xml:space="preserve">Sie 30 Minuten vor Beginn der </w:t>
      </w:r>
      <w:r>
        <w:rPr>
          <w:b/>
          <w:lang w:val="de-DE"/>
        </w:rPr>
        <w:t>Session</w:t>
      </w:r>
      <w:r w:rsidRPr="004C0BD6">
        <w:rPr>
          <w:lang w:val="de-DE"/>
        </w:rPr>
        <w:t xml:space="preserve"> an Ihrem Computer und </w:t>
      </w:r>
      <w:r>
        <w:rPr>
          <w:lang w:val="de-DE"/>
        </w:rPr>
        <w:t>melden sich SCOOCS an</w:t>
      </w:r>
      <w:r w:rsidRPr="004C0BD6">
        <w:rPr>
          <w:lang w:val="de-DE"/>
        </w:rPr>
        <w:t>. Ein technischer Assistent wird Sie und die Referenten begrüßen. Gemeinsam überprüfen Sie Kamera, Mikrofon und Bildschirmfreigabe und bereiten sich auf die Sitzung vor. Sobald die Sitzung offiziell beginnt, lässt der Assistent das Publikum herein und Sie können beginnen. Nach jedem Vortrag sollte es Raum für Fragen geben, bitte berücksichtigen Sie dies bei der Planung Ihrer Sitzung.</w:t>
      </w:r>
    </w:p>
    <w:p w:rsidR="00A33B28" w:rsidRPr="004C0BD6" w:rsidRDefault="004C0BD6" w:rsidP="00D71652">
      <w:pPr>
        <w:pStyle w:val="Textkrper"/>
        <w:spacing w:before="117"/>
        <w:ind w:right="200"/>
        <w:jc w:val="both"/>
        <w:rPr>
          <w:b/>
          <w:color w:val="2F5496"/>
          <w:lang w:val="de-DE"/>
        </w:rPr>
      </w:pPr>
      <w:r w:rsidRPr="004C0BD6">
        <w:rPr>
          <w:b/>
          <w:color w:val="2F5496"/>
          <w:lang w:val="de-DE"/>
        </w:rPr>
        <w:t>Wie funktioniert die Diskussion</w:t>
      </w:r>
      <w:r w:rsidR="00AA521E" w:rsidRPr="004C0BD6">
        <w:rPr>
          <w:b/>
          <w:color w:val="2F5496"/>
          <w:lang w:val="de-DE"/>
        </w:rPr>
        <w:t xml:space="preserve">? </w:t>
      </w:r>
    </w:p>
    <w:p w:rsidR="00037121" w:rsidRPr="004C0BD6" w:rsidRDefault="004C0BD6" w:rsidP="00D71652">
      <w:pPr>
        <w:pStyle w:val="Textkrper"/>
        <w:spacing w:before="117"/>
        <w:ind w:right="200"/>
        <w:jc w:val="both"/>
        <w:rPr>
          <w:lang w:val="de-DE"/>
        </w:rPr>
      </w:pPr>
      <w:r w:rsidRPr="004C0BD6">
        <w:rPr>
          <w:lang w:val="de-DE"/>
        </w:rPr>
        <w:t xml:space="preserve">Das Publikum kann Fragen direkt </w:t>
      </w:r>
      <w:r>
        <w:rPr>
          <w:lang w:val="de-DE"/>
        </w:rPr>
        <w:t>im</w:t>
      </w:r>
      <w:r w:rsidRPr="004C0BD6">
        <w:rPr>
          <w:lang w:val="de-DE"/>
        </w:rPr>
        <w:t xml:space="preserve"> Chat stellen. Wenn Sie genügend Zeit haben und eine direkte Interaktion mit den Zuhörern wünschen, können Sie die Zuhörer auch auffordern, ihre Fragen live zu stellen. Die im Chat geposteten Fragen und Bemerkungen werden von Ihnen gesammelt und ausgewählt und den Rednern gestellt, die sie dann live beantworten. Bereiten Sie sicherheitshalber eine Handvoll Fragen im Voraus vor</w:t>
      </w:r>
      <w:r w:rsidR="00AA521E" w:rsidRPr="004C0BD6">
        <w:rPr>
          <w:lang w:val="de-DE"/>
        </w:rPr>
        <w:t>.</w:t>
      </w:r>
    </w:p>
    <w:p w:rsidR="00037121" w:rsidRPr="004C0BD6" w:rsidRDefault="00037121" w:rsidP="00D71652">
      <w:pPr>
        <w:jc w:val="both"/>
        <w:rPr>
          <w:lang w:val="de-DE"/>
        </w:rPr>
      </w:pPr>
    </w:p>
    <w:p w:rsidR="00BD0E9D" w:rsidRPr="004C0BD6" w:rsidRDefault="004C0BD6" w:rsidP="003A1CFA">
      <w:pPr>
        <w:pStyle w:val="Textkrper"/>
        <w:rPr>
          <w:b/>
          <w:color w:val="2F5496"/>
          <w:lang w:val="de-DE"/>
        </w:rPr>
      </w:pPr>
      <w:r w:rsidRPr="004C0BD6">
        <w:rPr>
          <w:b/>
          <w:color w:val="2F5496"/>
          <w:lang w:val="de-DE"/>
        </w:rPr>
        <w:t xml:space="preserve">Was tun, wenn ein Redner überzieht </w:t>
      </w:r>
      <w:r w:rsidR="00BD0E9D" w:rsidRPr="004C0BD6">
        <w:rPr>
          <w:b/>
          <w:color w:val="2F5496"/>
          <w:lang w:val="de-DE"/>
        </w:rPr>
        <w:t>?</w:t>
      </w:r>
    </w:p>
    <w:p w:rsidR="00BD0E9D" w:rsidRPr="004C0BD6" w:rsidRDefault="004C0BD6" w:rsidP="00D71652">
      <w:pPr>
        <w:rPr>
          <w:sz w:val="20"/>
          <w:lang w:val="de-DE"/>
        </w:rPr>
      </w:pPr>
      <w:r w:rsidRPr="004C0BD6">
        <w:rPr>
          <w:sz w:val="20"/>
          <w:lang w:val="de-DE"/>
        </w:rPr>
        <w:t xml:space="preserve">Wenn ein Redner zu lange spricht, </w:t>
      </w:r>
      <w:r>
        <w:rPr>
          <w:sz w:val="20"/>
          <w:lang w:val="de-DE"/>
        </w:rPr>
        <w:t>sollten</w:t>
      </w:r>
      <w:r w:rsidRPr="004C0BD6">
        <w:rPr>
          <w:sz w:val="20"/>
          <w:lang w:val="de-DE"/>
        </w:rPr>
        <w:t xml:space="preserve"> Sie eingreifen und ihn auffor</w:t>
      </w:r>
      <w:r>
        <w:rPr>
          <w:sz w:val="20"/>
          <w:lang w:val="de-DE"/>
        </w:rPr>
        <w:t>dern, seinen Vortrag zu beenden</w:t>
      </w:r>
      <w:r w:rsidR="00BD0E9D" w:rsidRPr="004C0BD6">
        <w:rPr>
          <w:sz w:val="20"/>
          <w:lang w:val="de-DE"/>
        </w:rPr>
        <w:t>.</w:t>
      </w:r>
      <w:r>
        <w:rPr>
          <w:sz w:val="20"/>
          <w:lang w:val="de-DE"/>
        </w:rPr>
        <w:t xml:space="preserve"> Vor allem bei virtuellen und hybriden Veranstaltungen ist es wichtig die Zeit einzuhalten, damit die nachfolgenden Sessions pünktlich starten können</w:t>
      </w:r>
    </w:p>
    <w:p w:rsidR="00BD0E9D" w:rsidRPr="004C0BD6" w:rsidRDefault="00BD0E9D" w:rsidP="00D71652">
      <w:pPr>
        <w:pStyle w:val="Textkrper"/>
        <w:spacing w:before="1"/>
        <w:rPr>
          <w:lang w:val="de-DE"/>
        </w:rPr>
      </w:pPr>
    </w:p>
    <w:p w:rsidR="00BD0E9D" w:rsidRPr="004C0BD6" w:rsidRDefault="004C0BD6" w:rsidP="00D71652">
      <w:pPr>
        <w:pStyle w:val="Textkrper"/>
        <w:ind w:right="197"/>
        <w:jc w:val="both"/>
        <w:rPr>
          <w:lang w:val="de-DE"/>
        </w:rPr>
      </w:pPr>
      <w:r w:rsidRPr="004C0BD6">
        <w:rPr>
          <w:b/>
          <w:color w:val="2F5496"/>
          <w:lang w:val="de-DE"/>
        </w:rPr>
        <w:t>Was, wen</w:t>
      </w:r>
      <w:r w:rsidR="00D07593">
        <w:rPr>
          <w:b/>
          <w:color w:val="2F5496"/>
          <w:lang w:val="de-DE"/>
        </w:rPr>
        <w:t>n</w:t>
      </w:r>
      <w:r w:rsidRPr="004C0BD6">
        <w:rPr>
          <w:b/>
          <w:color w:val="2F5496"/>
          <w:lang w:val="de-DE"/>
        </w:rPr>
        <w:t xml:space="preserve"> nein Vortrag kurzfristig storniert wird</w:t>
      </w:r>
      <w:r w:rsidR="00BD0E9D" w:rsidRPr="004C0BD6">
        <w:rPr>
          <w:b/>
          <w:color w:val="2F5496"/>
          <w:lang w:val="de-DE"/>
        </w:rPr>
        <w:t>?</w:t>
      </w:r>
      <w:r w:rsidR="00BD0E9D" w:rsidRPr="004C0BD6">
        <w:rPr>
          <w:b/>
          <w:color w:val="2F5496"/>
          <w:spacing w:val="-3"/>
          <w:lang w:val="de-DE"/>
        </w:rPr>
        <w:t xml:space="preserve"> </w:t>
      </w:r>
      <w:r w:rsidRPr="004C0BD6">
        <w:rPr>
          <w:lang w:val="de-DE"/>
        </w:rPr>
        <w:t>Sollte ein Vortrag kurzfristig storniert werden ode</w:t>
      </w:r>
      <w:r>
        <w:rPr>
          <w:lang w:val="de-DE"/>
        </w:rPr>
        <w:t>r</w:t>
      </w:r>
      <w:r w:rsidRPr="004C0BD6">
        <w:rPr>
          <w:lang w:val="de-DE"/>
        </w:rPr>
        <w:t xml:space="preserve"> rein </w:t>
      </w:r>
      <w:r w:rsidR="007E31B7">
        <w:rPr>
          <w:lang w:val="de-DE"/>
        </w:rPr>
        <w:t>Redner</w:t>
      </w:r>
      <w:r w:rsidRPr="004C0BD6">
        <w:rPr>
          <w:lang w:val="de-DE"/>
        </w:rPr>
        <w:t xml:space="preserve"> nicht erscheinen, nutzen Sie bitte die entstandene Lücke für </w:t>
      </w:r>
      <w:r>
        <w:rPr>
          <w:lang w:val="de-DE"/>
        </w:rPr>
        <w:t>Diskussionen</w:t>
      </w:r>
      <w:r w:rsidR="007E31B7">
        <w:rPr>
          <w:lang w:val="de-DE"/>
        </w:rPr>
        <w:t>. Die nachfolgenden Vorträge sollten nicht vorgezogen werden.</w:t>
      </w:r>
    </w:p>
    <w:p w:rsidR="00BD0E9D" w:rsidRPr="004C0BD6" w:rsidRDefault="00BD0E9D" w:rsidP="00D71652">
      <w:pPr>
        <w:pStyle w:val="Textkrper"/>
        <w:spacing w:before="1"/>
        <w:rPr>
          <w:lang w:val="de-DE"/>
        </w:rPr>
      </w:pPr>
    </w:p>
    <w:p w:rsidR="00BD0E9D" w:rsidRPr="007E31B7" w:rsidRDefault="007E31B7" w:rsidP="00D71652">
      <w:pPr>
        <w:ind w:right="200"/>
        <w:jc w:val="both"/>
        <w:rPr>
          <w:sz w:val="20"/>
          <w:lang w:val="de-DE"/>
        </w:rPr>
      </w:pPr>
      <w:r>
        <w:rPr>
          <w:b/>
          <w:color w:val="2F5496"/>
          <w:sz w:val="20"/>
          <w:lang w:val="de-DE"/>
        </w:rPr>
        <w:t>Wichtig</w:t>
      </w:r>
      <w:r w:rsidR="00BD0E9D" w:rsidRPr="007E31B7">
        <w:rPr>
          <w:b/>
          <w:color w:val="2F5496"/>
          <w:sz w:val="20"/>
          <w:lang w:val="de-DE"/>
        </w:rPr>
        <w:t>:</w:t>
      </w:r>
      <w:r w:rsidR="00BD0E9D" w:rsidRPr="007E31B7">
        <w:rPr>
          <w:b/>
          <w:color w:val="2F5496"/>
          <w:spacing w:val="-3"/>
          <w:sz w:val="20"/>
          <w:lang w:val="de-DE"/>
        </w:rPr>
        <w:t xml:space="preserve"> </w:t>
      </w:r>
      <w:r w:rsidR="00D07593">
        <w:rPr>
          <w:b/>
          <w:color w:val="2F5496"/>
          <w:sz w:val="20"/>
          <w:lang w:val="de-DE"/>
        </w:rPr>
        <w:t>B</w:t>
      </w:r>
      <w:r>
        <w:rPr>
          <w:b/>
          <w:color w:val="2F5496"/>
          <w:sz w:val="20"/>
          <w:lang w:val="de-DE"/>
        </w:rPr>
        <w:t>itte überprüfen Sie das Programm Ihrer Session regelmäßig auf Änderungen.</w:t>
      </w:r>
    </w:p>
    <w:p w:rsidR="00BD0E9D" w:rsidRPr="007E31B7" w:rsidRDefault="00BD0E9D" w:rsidP="00D71652">
      <w:pPr>
        <w:pStyle w:val="Textkrper"/>
        <w:spacing w:before="1"/>
        <w:rPr>
          <w:lang w:val="de-DE"/>
        </w:rPr>
      </w:pPr>
    </w:p>
    <w:p w:rsidR="00BD0E9D" w:rsidRPr="007E31B7" w:rsidRDefault="007E31B7" w:rsidP="00457D9E">
      <w:pPr>
        <w:ind w:right="200"/>
        <w:jc w:val="both"/>
        <w:rPr>
          <w:b/>
          <w:color w:val="2F5496"/>
          <w:sz w:val="20"/>
          <w:lang w:val="de-DE"/>
        </w:rPr>
      </w:pPr>
      <w:r w:rsidRPr="007E31B7">
        <w:rPr>
          <w:b/>
          <w:color w:val="2F5496"/>
          <w:sz w:val="20"/>
          <w:lang w:val="de-DE"/>
        </w:rPr>
        <w:t>Bei Problemen:</w:t>
      </w:r>
    </w:p>
    <w:p w:rsidR="00BD0E9D" w:rsidRPr="007E31B7" w:rsidRDefault="007E31B7" w:rsidP="00D71652">
      <w:pPr>
        <w:jc w:val="both"/>
        <w:rPr>
          <w:lang w:val="de-DE"/>
        </w:rPr>
      </w:pPr>
      <w:r w:rsidRPr="007E31B7">
        <w:rPr>
          <w:sz w:val="20"/>
          <w:szCs w:val="20"/>
          <w:lang w:val="de-DE"/>
        </w:rPr>
        <w:t xml:space="preserve">Ein technischer Assistent wird die ganze Zeit in Ihrem Sitzungsraum sein. Er bietet Ihnen und den Rednern technische Unterstützung und wird hoffentlich in der Lage sein, </w:t>
      </w:r>
      <w:r>
        <w:rPr>
          <w:sz w:val="20"/>
          <w:szCs w:val="20"/>
          <w:lang w:val="de-DE"/>
        </w:rPr>
        <w:t>technische</w:t>
      </w:r>
      <w:r w:rsidRPr="007E31B7">
        <w:rPr>
          <w:sz w:val="20"/>
          <w:szCs w:val="20"/>
          <w:lang w:val="de-DE"/>
        </w:rPr>
        <w:t xml:space="preserve"> Probleme direkt zu lösen.</w:t>
      </w:r>
    </w:p>
    <w:p w:rsidR="007E31B7" w:rsidRDefault="007E31B7" w:rsidP="00D71652">
      <w:pPr>
        <w:pStyle w:val="Textkrper"/>
        <w:rPr>
          <w:lang w:val="de-DE"/>
        </w:rPr>
      </w:pPr>
    </w:p>
    <w:p w:rsidR="00BD0E9D" w:rsidRPr="007E31B7" w:rsidRDefault="007E31B7" w:rsidP="00457D9E">
      <w:pPr>
        <w:pStyle w:val="Textkrper"/>
        <w:rPr>
          <w:lang w:val="de-DE"/>
        </w:rPr>
      </w:pPr>
      <w:r w:rsidRPr="007E31B7">
        <w:rPr>
          <w:lang w:val="de-DE"/>
        </w:rPr>
        <w:t xml:space="preserve">Falls </w:t>
      </w:r>
      <w:r>
        <w:rPr>
          <w:lang w:val="de-DE"/>
        </w:rPr>
        <w:t>Sie noch F</w:t>
      </w:r>
      <w:r w:rsidRPr="007E31B7">
        <w:rPr>
          <w:lang w:val="de-DE"/>
        </w:rPr>
        <w:t xml:space="preserve">ragen haben, können </w:t>
      </w:r>
      <w:r>
        <w:rPr>
          <w:lang w:val="de-DE"/>
        </w:rPr>
        <w:t xml:space="preserve">Sie uns gerne kontaktieren: </w:t>
      </w:r>
      <w:hyperlink r:id="rId14" w:history="1">
        <w:r w:rsidRPr="007E31B7">
          <w:rPr>
            <w:rStyle w:val="Hyperlink"/>
            <w:b/>
            <w:lang w:val="de-DE"/>
          </w:rPr>
          <w:t>dgl@fu-confirm.de</w:t>
        </w:r>
      </w:hyperlink>
    </w:p>
    <w:p w:rsidR="007E31B7" w:rsidRDefault="007E31B7" w:rsidP="00D71652">
      <w:pPr>
        <w:pStyle w:val="Textkrper"/>
        <w:spacing w:before="1"/>
        <w:rPr>
          <w:lang w:val="de-DE"/>
        </w:rPr>
      </w:pPr>
    </w:p>
    <w:p w:rsidR="00BD0E9D" w:rsidRPr="007E31B7" w:rsidRDefault="007E31B7" w:rsidP="00D71652">
      <w:pPr>
        <w:pStyle w:val="Textkrper"/>
        <w:spacing w:before="1"/>
        <w:rPr>
          <w:lang w:val="de-DE"/>
        </w:rPr>
      </w:pPr>
      <w:r w:rsidRPr="007E31B7">
        <w:rPr>
          <w:lang w:val="de-DE"/>
        </w:rPr>
        <w:t xml:space="preserve">Während der Tagung erreichen Sie uns telefonisch unter </w:t>
      </w:r>
      <w:r w:rsidR="00BD0E9D" w:rsidRPr="007E31B7">
        <w:rPr>
          <w:lang w:val="de-DE"/>
        </w:rPr>
        <w:t>:</w:t>
      </w:r>
    </w:p>
    <w:p w:rsidR="00BD0E9D" w:rsidRPr="005D1C07" w:rsidRDefault="00BD0E9D" w:rsidP="00D71652">
      <w:pPr>
        <w:pStyle w:val="Textkrper"/>
        <w:spacing w:line="226" w:lineRule="exact"/>
        <w:rPr>
          <w:lang w:val="de-DE"/>
        </w:rPr>
      </w:pPr>
      <w:r w:rsidRPr="005D1C07">
        <w:rPr>
          <w:lang w:val="de-DE"/>
        </w:rPr>
        <w:t>+49</w:t>
      </w:r>
      <w:r w:rsidRPr="005D1C07">
        <w:rPr>
          <w:spacing w:val="-1"/>
          <w:lang w:val="de-DE"/>
        </w:rPr>
        <w:t xml:space="preserve"> </w:t>
      </w:r>
      <w:r w:rsidRPr="005D1C07">
        <w:rPr>
          <w:lang w:val="de-DE"/>
        </w:rPr>
        <w:t>(0)</w:t>
      </w:r>
      <w:r w:rsidRPr="005D1C07">
        <w:rPr>
          <w:spacing w:val="-1"/>
          <w:lang w:val="de-DE"/>
        </w:rPr>
        <w:t xml:space="preserve"> </w:t>
      </w:r>
      <w:r w:rsidRPr="005D1C07">
        <w:rPr>
          <w:lang w:val="de-DE"/>
        </w:rPr>
        <w:t>341</w:t>
      </w:r>
      <w:r w:rsidRPr="005D1C07">
        <w:rPr>
          <w:spacing w:val="-1"/>
          <w:lang w:val="de-DE"/>
        </w:rPr>
        <w:t xml:space="preserve"> </w:t>
      </w:r>
      <w:r w:rsidRPr="005D1C07">
        <w:rPr>
          <w:lang w:val="de-DE"/>
        </w:rPr>
        <w:t>/</w:t>
      </w:r>
      <w:r w:rsidRPr="005D1C07">
        <w:rPr>
          <w:spacing w:val="-1"/>
          <w:lang w:val="de-DE"/>
        </w:rPr>
        <w:t xml:space="preserve"> </w:t>
      </w:r>
      <w:r w:rsidRPr="005D1C07">
        <w:rPr>
          <w:lang w:val="de-DE"/>
        </w:rPr>
        <w:t>235</w:t>
      </w:r>
      <w:r w:rsidRPr="005D1C07">
        <w:rPr>
          <w:spacing w:val="-1"/>
          <w:lang w:val="de-DE"/>
        </w:rPr>
        <w:t xml:space="preserve"> </w:t>
      </w:r>
      <w:r w:rsidRPr="005D1C07">
        <w:rPr>
          <w:lang w:val="de-DE"/>
        </w:rPr>
        <w:t>22</w:t>
      </w:r>
      <w:r w:rsidRPr="005D1C07">
        <w:rPr>
          <w:spacing w:val="-1"/>
          <w:lang w:val="de-DE"/>
        </w:rPr>
        <w:t xml:space="preserve"> </w:t>
      </w:r>
      <w:r w:rsidRPr="005D1C07">
        <w:rPr>
          <w:lang w:val="de-DE"/>
        </w:rPr>
        <w:t>64</w:t>
      </w:r>
    </w:p>
    <w:p w:rsidR="00BD0E9D" w:rsidRPr="005D1C07" w:rsidRDefault="00BD0E9D" w:rsidP="003A1CFA">
      <w:pPr>
        <w:pStyle w:val="Textkrper"/>
        <w:rPr>
          <w:lang w:val="de-DE"/>
        </w:rPr>
        <w:sectPr w:rsidR="00BD0E9D" w:rsidRPr="005D1C07">
          <w:pgSz w:w="11900" w:h="16840"/>
          <w:pgMar w:top="1360" w:right="1200" w:bottom="1260" w:left="1280" w:header="294" w:footer="1073" w:gutter="0"/>
          <w:cols w:space="720"/>
        </w:sectPr>
      </w:pPr>
      <w:r w:rsidRPr="005D1C07">
        <w:rPr>
          <w:lang w:val="de-DE"/>
        </w:rPr>
        <w:t>+49</w:t>
      </w:r>
      <w:r w:rsidRPr="005D1C07">
        <w:rPr>
          <w:spacing w:val="-1"/>
          <w:lang w:val="de-DE"/>
        </w:rPr>
        <w:t xml:space="preserve"> </w:t>
      </w:r>
      <w:r w:rsidRPr="005D1C07">
        <w:rPr>
          <w:lang w:val="de-DE"/>
        </w:rPr>
        <w:t>(0)</w:t>
      </w:r>
      <w:r w:rsidRPr="005D1C07">
        <w:rPr>
          <w:spacing w:val="-1"/>
          <w:lang w:val="de-DE"/>
        </w:rPr>
        <w:t xml:space="preserve"> </w:t>
      </w:r>
      <w:r w:rsidRPr="005D1C07">
        <w:rPr>
          <w:lang w:val="de-DE"/>
        </w:rPr>
        <w:t>1</w:t>
      </w:r>
      <w:r w:rsidR="00D71652" w:rsidRPr="005D1C07">
        <w:rPr>
          <w:lang w:val="de-DE"/>
        </w:rPr>
        <w:t>60</w:t>
      </w:r>
      <w:r w:rsidRPr="005D1C07">
        <w:rPr>
          <w:spacing w:val="-1"/>
          <w:lang w:val="de-DE"/>
        </w:rPr>
        <w:t xml:space="preserve"> </w:t>
      </w:r>
      <w:r w:rsidRPr="005D1C07">
        <w:rPr>
          <w:lang w:val="de-DE"/>
        </w:rPr>
        <w:t>/</w:t>
      </w:r>
      <w:r w:rsidRPr="005D1C07">
        <w:rPr>
          <w:spacing w:val="-1"/>
          <w:lang w:val="de-DE"/>
        </w:rPr>
        <w:t xml:space="preserve"> </w:t>
      </w:r>
      <w:r w:rsidR="003A1CFA" w:rsidRPr="005D1C07">
        <w:rPr>
          <w:lang w:val="de-DE"/>
        </w:rPr>
        <w:t>4 33 31 39</w:t>
      </w:r>
    </w:p>
    <w:p w:rsidR="00D71652" w:rsidRPr="005D1C07" w:rsidRDefault="007E31B7" w:rsidP="00D71652">
      <w:pPr>
        <w:shd w:val="clear" w:color="auto" w:fill="FFE499"/>
        <w:spacing w:before="8"/>
        <w:rPr>
          <w:rFonts w:ascii="Calibri Light"/>
          <w:color w:val="000000"/>
          <w:spacing w:val="-12"/>
          <w:w w:val="105"/>
          <w:sz w:val="27"/>
          <w:lang w:val="de-DE"/>
        </w:rPr>
      </w:pPr>
      <w:r w:rsidRPr="005D1C07">
        <w:rPr>
          <w:rFonts w:ascii="Calibri Light"/>
          <w:color w:val="000000"/>
          <w:spacing w:val="-12"/>
          <w:w w:val="105"/>
          <w:sz w:val="27"/>
          <w:lang w:val="de-DE"/>
        </w:rPr>
        <w:t>Referenten</w:t>
      </w:r>
    </w:p>
    <w:p w:rsidR="007E31B7" w:rsidRPr="007E31B7" w:rsidRDefault="007E31B7" w:rsidP="007E31B7">
      <w:pPr>
        <w:pStyle w:val="Textkrper"/>
        <w:spacing w:before="95"/>
        <w:ind w:right="201"/>
        <w:jc w:val="both"/>
        <w:rPr>
          <w:lang w:val="de-DE"/>
        </w:rPr>
      </w:pPr>
      <w:r w:rsidRPr="007E31B7">
        <w:rPr>
          <w:b/>
          <w:color w:val="2F5496"/>
          <w:lang w:val="de-DE"/>
        </w:rPr>
        <w:t>Wann sollten Sie im Raum sein</w:t>
      </w:r>
      <w:r w:rsidR="00AA521E" w:rsidRPr="007E31B7">
        <w:rPr>
          <w:b/>
          <w:color w:val="2F5496"/>
          <w:lang w:val="de-DE"/>
        </w:rPr>
        <w:t xml:space="preserve">: </w:t>
      </w:r>
      <w:r w:rsidRPr="007E31B7">
        <w:rPr>
          <w:lang w:val="de-DE"/>
        </w:rPr>
        <w:t xml:space="preserve">Bitte seien Sie </w:t>
      </w:r>
      <w:r w:rsidRPr="0069728B">
        <w:rPr>
          <w:b/>
          <w:lang w:val="de-DE"/>
        </w:rPr>
        <w:t xml:space="preserve">30 Minuten vor Beginn der </w:t>
      </w:r>
      <w:r w:rsidR="0069728B">
        <w:rPr>
          <w:b/>
          <w:lang w:val="de-DE"/>
        </w:rPr>
        <w:t>Session</w:t>
      </w:r>
      <w:r w:rsidRPr="007E31B7">
        <w:rPr>
          <w:lang w:val="de-DE"/>
        </w:rPr>
        <w:t xml:space="preserve"> an Ihrem Computer und in </w:t>
      </w:r>
      <w:r>
        <w:rPr>
          <w:lang w:val="de-DE"/>
        </w:rPr>
        <w:t>loggen sie sich in die Session ein</w:t>
      </w:r>
      <w:r w:rsidRPr="007E31B7">
        <w:rPr>
          <w:lang w:val="de-DE"/>
        </w:rPr>
        <w:t xml:space="preserve"> (nicht bei Ihrem individuellen Vortrag!). Ein technischer Assistent wird Sie begrüßen und mit Ihnen Kamera, Mikrofon und Screensharing überprüfen. Sobald die Sitzung offiziell beginnt, lässt der Assistent das Publikum eintreten.</w:t>
      </w:r>
    </w:p>
    <w:p w:rsidR="007E31B7" w:rsidRDefault="007E31B7" w:rsidP="007E31B7">
      <w:pPr>
        <w:pStyle w:val="Textkrper"/>
        <w:spacing w:before="95"/>
        <w:ind w:right="201"/>
        <w:jc w:val="both"/>
        <w:rPr>
          <w:lang w:val="de-DE"/>
        </w:rPr>
      </w:pPr>
      <w:r w:rsidRPr="007E31B7">
        <w:rPr>
          <w:lang w:val="de-DE"/>
        </w:rPr>
        <w:t>Informieren Sie sich im Konferenzprogramm über Ihren Platz in der Sitzung und die Länge Ihres Vortrags. Denken Sie daran, dass nach Ihrem Vortrag noch Raum für Fragen und Diskussionen bleiben muss. Achten Sie auch darauf, dass Sie sich an den Zeitplan halten.</w:t>
      </w:r>
    </w:p>
    <w:p w:rsidR="00457D9E" w:rsidRPr="007E31B7" w:rsidRDefault="007E31B7" w:rsidP="007E31B7">
      <w:pPr>
        <w:pStyle w:val="Textkrper"/>
        <w:spacing w:before="95"/>
        <w:ind w:right="201"/>
        <w:jc w:val="both"/>
        <w:rPr>
          <w:b/>
          <w:color w:val="2F5496"/>
          <w:lang w:val="de-DE"/>
        </w:rPr>
      </w:pPr>
      <w:r w:rsidRPr="007E31B7">
        <w:rPr>
          <w:b/>
          <w:color w:val="2F5496"/>
          <w:lang w:val="de-DE"/>
        </w:rPr>
        <w:t>Diskussion</w:t>
      </w:r>
      <w:r w:rsidR="00AA521E" w:rsidRPr="007E31B7">
        <w:rPr>
          <w:b/>
          <w:color w:val="2F5496"/>
          <w:lang w:val="de-DE"/>
        </w:rPr>
        <w:t xml:space="preserve">? </w:t>
      </w:r>
    </w:p>
    <w:p w:rsidR="00037121" w:rsidRPr="005D1C07" w:rsidRDefault="007E31B7" w:rsidP="00D71652">
      <w:pPr>
        <w:pStyle w:val="Textkrper"/>
        <w:spacing w:before="1"/>
        <w:rPr>
          <w:lang w:val="de-DE"/>
        </w:rPr>
      </w:pPr>
      <w:r w:rsidRPr="007E31B7">
        <w:rPr>
          <w:lang w:val="de-DE"/>
        </w:rPr>
        <w:t xml:space="preserve">Die </w:t>
      </w:r>
      <w:r w:rsidR="0069728B">
        <w:rPr>
          <w:lang w:val="de-DE"/>
        </w:rPr>
        <w:t xml:space="preserve">virtuellen </w:t>
      </w:r>
      <w:r>
        <w:rPr>
          <w:lang w:val="de-DE"/>
        </w:rPr>
        <w:t>Teilnehmer</w:t>
      </w:r>
      <w:r w:rsidRPr="007E31B7">
        <w:rPr>
          <w:lang w:val="de-DE"/>
        </w:rPr>
        <w:t xml:space="preserve"> können Fragen direkt </w:t>
      </w:r>
      <w:r w:rsidR="0069728B">
        <w:rPr>
          <w:lang w:val="de-DE"/>
        </w:rPr>
        <w:t>im</w:t>
      </w:r>
      <w:r w:rsidRPr="007E31B7">
        <w:rPr>
          <w:lang w:val="de-DE"/>
        </w:rPr>
        <w:t xml:space="preserve"> Chat stellen, in einigen Sitzungen kann auch Zeit für Live-Fragen aus dem Publikum sein. Ihr Sitzungsleiter sammelt alle Fragen und liest sie Ihnen vor. </w:t>
      </w:r>
      <w:r w:rsidRPr="005D1C07">
        <w:rPr>
          <w:lang w:val="de-DE"/>
        </w:rPr>
        <w:t>Er kann auch selbst mit Ihnen diskutieren.</w:t>
      </w:r>
    </w:p>
    <w:p w:rsidR="007E31B7" w:rsidRPr="005D1C07" w:rsidRDefault="007E31B7" w:rsidP="00D71652">
      <w:pPr>
        <w:ind w:right="200"/>
        <w:jc w:val="both"/>
        <w:rPr>
          <w:b/>
          <w:color w:val="2F5496"/>
          <w:sz w:val="20"/>
          <w:lang w:val="de-DE"/>
        </w:rPr>
      </w:pPr>
    </w:p>
    <w:p w:rsidR="00037121" w:rsidRPr="0069728B" w:rsidRDefault="0069728B" w:rsidP="00D71652">
      <w:pPr>
        <w:pStyle w:val="Textkrper"/>
        <w:spacing w:before="1"/>
        <w:ind w:right="201"/>
        <w:jc w:val="both"/>
        <w:rPr>
          <w:lang w:val="de-DE"/>
        </w:rPr>
      </w:pPr>
      <w:r w:rsidRPr="0069728B">
        <w:rPr>
          <w:lang w:val="de-DE"/>
        </w:rPr>
        <w:t>Falls Sie Ihren Vortrag kurzfristig</w:t>
      </w:r>
      <w:r w:rsidR="00AA521E" w:rsidRPr="0069728B">
        <w:rPr>
          <w:lang w:val="de-DE"/>
        </w:rPr>
        <w:t xml:space="preserve"> </w:t>
      </w:r>
      <w:r w:rsidRPr="0069728B">
        <w:rPr>
          <w:lang w:val="de-DE"/>
        </w:rPr>
        <w:t xml:space="preserve">stornieren müssen, schicken Sie </w:t>
      </w:r>
      <w:r>
        <w:rPr>
          <w:lang w:val="de-DE"/>
        </w:rPr>
        <w:t>uns bitte eine eMail und rufen S</w:t>
      </w:r>
      <w:r w:rsidR="00D07593">
        <w:rPr>
          <w:lang w:val="de-DE"/>
        </w:rPr>
        <w:t>ie bitte</w:t>
      </w:r>
      <w:r>
        <w:rPr>
          <w:lang w:val="de-DE"/>
        </w:rPr>
        <w:t xml:space="preserve"> auch </w:t>
      </w:r>
      <w:r w:rsidRPr="0069728B">
        <w:rPr>
          <w:lang w:val="de-DE"/>
        </w:rPr>
        <w:t xml:space="preserve">die folgende Nummer </w:t>
      </w:r>
      <w:r>
        <w:rPr>
          <w:lang w:val="de-DE"/>
        </w:rPr>
        <w:t>an:</w:t>
      </w:r>
      <w:r w:rsidR="00AA521E" w:rsidRPr="0069728B">
        <w:rPr>
          <w:spacing w:val="-1"/>
          <w:lang w:val="de-DE"/>
        </w:rPr>
        <w:t xml:space="preserve"> </w:t>
      </w:r>
      <w:r w:rsidR="00AA521E" w:rsidRPr="0069728B">
        <w:rPr>
          <w:lang w:val="de-DE"/>
        </w:rPr>
        <w:t>+49</w:t>
      </w:r>
      <w:r w:rsidR="00AA521E" w:rsidRPr="0069728B">
        <w:rPr>
          <w:spacing w:val="-1"/>
          <w:lang w:val="de-DE"/>
        </w:rPr>
        <w:t xml:space="preserve"> </w:t>
      </w:r>
      <w:r w:rsidR="00AA521E" w:rsidRPr="0069728B">
        <w:rPr>
          <w:lang w:val="de-DE"/>
        </w:rPr>
        <w:t>(0)</w:t>
      </w:r>
      <w:r w:rsidR="00AA521E" w:rsidRPr="0069728B">
        <w:rPr>
          <w:spacing w:val="-1"/>
          <w:lang w:val="de-DE"/>
        </w:rPr>
        <w:t xml:space="preserve"> </w:t>
      </w:r>
      <w:r w:rsidR="00AA521E" w:rsidRPr="0069728B">
        <w:rPr>
          <w:lang w:val="de-DE"/>
        </w:rPr>
        <w:t>341</w:t>
      </w:r>
      <w:r w:rsidR="00AA521E" w:rsidRPr="0069728B">
        <w:rPr>
          <w:spacing w:val="-2"/>
          <w:lang w:val="de-DE"/>
        </w:rPr>
        <w:t xml:space="preserve"> </w:t>
      </w:r>
      <w:r w:rsidR="00AA521E" w:rsidRPr="0069728B">
        <w:rPr>
          <w:lang w:val="de-DE"/>
        </w:rPr>
        <w:t>/</w:t>
      </w:r>
      <w:r w:rsidR="00AA521E" w:rsidRPr="0069728B">
        <w:rPr>
          <w:spacing w:val="-1"/>
          <w:lang w:val="de-DE"/>
        </w:rPr>
        <w:t xml:space="preserve"> </w:t>
      </w:r>
      <w:r w:rsidR="00AA521E" w:rsidRPr="0069728B">
        <w:rPr>
          <w:lang w:val="de-DE"/>
        </w:rPr>
        <w:t>235</w:t>
      </w:r>
      <w:r w:rsidR="00AA521E" w:rsidRPr="0069728B">
        <w:rPr>
          <w:spacing w:val="-2"/>
          <w:lang w:val="de-DE"/>
        </w:rPr>
        <w:t xml:space="preserve"> </w:t>
      </w:r>
      <w:r w:rsidR="00AA521E" w:rsidRPr="0069728B">
        <w:rPr>
          <w:lang w:val="de-DE"/>
        </w:rPr>
        <w:t>22</w:t>
      </w:r>
      <w:r w:rsidR="00AA521E" w:rsidRPr="0069728B">
        <w:rPr>
          <w:spacing w:val="-2"/>
          <w:lang w:val="de-DE"/>
        </w:rPr>
        <w:t xml:space="preserve"> </w:t>
      </w:r>
      <w:r w:rsidR="00AA521E" w:rsidRPr="0069728B">
        <w:rPr>
          <w:lang w:val="de-DE"/>
        </w:rPr>
        <w:t>64</w:t>
      </w:r>
    </w:p>
    <w:p w:rsidR="00037121" w:rsidRPr="0069728B" w:rsidRDefault="00037121" w:rsidP="00D71652">
      <w:pPr>
        <w:pStyle w:val="Textkrper"/>
        <w:spacing w:before="7"/>
        <w:rPr>
          <w:sz w:val="19"/>
          <w:lang w:val="de-DE"/>
        </w:rPr>
      </w:pPr>
    </w:p>
    <w:p w:rsidR="00037121" w:rsidRPr="0069728B" w:rsidRDefault="0069728B" w:rsidP="00457D9E">
      <w:pPr>
        <w:ind w:right="200"/>
        <w:jc w:val="both"/>
        <w:rPr>
          <w:b/>
          <w:color w:val="2F5496"/>
          <w:sz w:val="20"/>
          <w:lang w:val="de-DE"/>
        </w:rPr>
      </w:pPr>
      <w:r w:rsidRPr="0069728B">
        <w:rPr>
          <w:b/>
          <w:color w:val="2F5496"/>
          <w:sz w:val="20"/>
          <w:lang w:val="de-DE"/>
        </w:rPr>
        <w:t>Falls Probleme während der Session auftauchen</w:t>
      </w:r>
      <w:r w:rsidR="00AA521E" w:rsidRPr="0069728B">
        <w:rPr>
          <w:b/>
          <w:color w:val="2F5496"/>
          <w:sz w:val="20"/>
          <w:lang w:val="de-DE"/>
        </w:rPr>
        <w:t>:</w:t>
      </w:r>
    </w:p>
    <w:p w:rsidR="0069728B" w:rsidRPr="0069728B" w:rsidRDefault="0069728B" w:rsidP="0069728B">
      <w:pPr>
        <w:pStyle w:val="Textkrper"/>
        <w:spacing w:before="1"/>
        <w:rPr>
          <w:lang w:val="de-DE"/>
        </w:rPr>
      </w:pPr>
      <w:r w:rsidRPr="0069728B">
        <w:rPr>
          <w:lang w:val="de-DE"/>
        </w:rPr>
        <w:t>Ein technischer Assistent wird die ganze Zeit in Ihrem Sitzungsraum sein. Er bietet technische Unterstützung und wird hof</w:t>
      </w:r>
      <w:r>
        <w:rPr>
          <w:lang w:val="de-DE"/>
        </w:rPr>
        <w:t xml:space="preserve">fentlich in der Lage sein, viele </w:t>
      </w:r>
      <w:r w:rsidR="00D07593">
        <w:rPr>
          <w:lang w:val="de-DE"/>
        </w:rPr>
        <w:t>technische</w:t>
      </w:r>
      <w:bookmarkStart w:id="0" w:name="_GoBack"/>
      <w:bookmarkEnd w:id="0"/>
      <w:r w:rsidRPr="0069728B">
        <w:rPr>
          <w:lang w:val="de-DE"/>
        </w:rPr>
        <w:t xml:space="preserve"> Probleme direkt zu lösen.</w:t>
      </w:r>
    </w:p>
    <w:p w:rsidR="0069728B" w:rsidRDefault="0069728B" w:rsidP="0069728B">
      <w:pPr>
        <w:pStyle w:val="Textkrper"/>
        <w:spacing w:before="1"/>
        <w:rPr>
          <w:lang w:val="de-DE"/>
        </w:rPr>
      </w:pPr>
      <w:r w:rsidRPr="0069728B">
        <w:rPr>
          <w:lang w:val="de-DE"/>
        </w:rPr>
        <w:t>Bei ernsthaften technischen oder organisatorischen Problemen während der Konferenz empfehlen wir Ihnen, uns direkt anzurufen:</w:t>
      </w:r>
    </w:p>
    <w:p w:rsidR="00037121" w:rsidRPr="0069728B" w:rsidRDefault="00AA521E" w:rsidP="0069728B">
      <w:pPr>
        <w:pStyle w:val="Textkrper"/>
        <w:spacing w:before="1"/>
        <w:rPr>
          <w:lang w:val="de-DE"/>
        </w:rPr>
      </w:pPr>
      <w:r w:rsidRPr="0069728B">
        <w:rPr>
          <w:lang w:val="de-DE"/>
        </w:rPr>
        <w:t>+49</w:t>
      </w:r>
      <w:r w:rsidRPr="0069728B">
        <w:rPr>
          <w:spacing w:val="-1"/>
          <w:lang w:val="de-DE"/>
        </w:rPr>
        <w:t xml:space="preserve"> </w:t>
      </w:r>
      <w:r w:rsidRPr="0069728B">
        <w:rPr>
          <w:lang w:val="de-DE"/>
        </w:rPr>
        <w:t>(0)</w:t>
      </w:r>
      <w:r w:rsidRPr="0069728B">
        <w:rPr>
          <w:spacing w:val="-1"/>
          <w:lang w:val="de-DE"/>
        </w:rPr>
        <w:t xml:space="preserve"> </w:t>
      </w:r>
      <w:r w:rsidRPr="0069728B">
        <w:rPr>
          <w:lang w:val="de-DE"/>
        </w:rPr>
        <w:t>341</w:t>
      </w:r>
      <w:r w:rsidRPr="0069728B">
        <w:rPr>
          <w:spacing w:val="-2"/>
          <w:lang w:val="de-DE"/>
        </w:rPr>
        <w:t xml:space="preserve"> </w:t>
      </w:r>
      <w:r w:rsidRPr="0069728B">
        <w:rPr>
          <w:lang w:val="de-DE"/>
        </w:rPr>
        <w:t>/</w:t>
      </w:r>
      <w:r w:rsidRPr="0069728B">
        <w:rPr>
          <w:spacing w:val="-1"/>
          <w:lang w:val="de-DE"/>
        </w:rPr>
        <w:t xml:space="preserve"> </w:t>
      </w:r>
      <w:r w:rsidRPr="0069728B">
        <w:rPr>
          <w:lang w:val="de-DE"/>
        </w:rPr>
        <w:t>235</w:t>
      </w:r>
      <w:r w:rsidRPr="0069728B">
        <w:rPr>
          <w:spacing w:val="-2"/>
          <w:lang w:val="de-DE"/>
        </w:rPr>
        <w:t xml:space="preserve"> </w:t>
      </w:r>
      <w:r w:rsidRPr="0069728B">
        <w:rPr>
          <w:lang w:val="de-DE"/>
        </w:rPr>
        <w:t>22</w:t>
      </w:r>
      <w:r w:rsidRPr="0069728B">
        <w:rPr>
          <w:spacing w:val="-2"/>
          <w:lang w:val="de-DE"/>
        </w:rPr>
        <w:t xml:space="preserve"> </w:t>
      </w:r>
      <w:r w:rsidRPr="0069728B">
        <w:rPr>
          <w:lang w:val="de-DE"/>
        </w:rPr>
        <w:t>64</w:t>
      </w:r>
    </w:p>
    <w:p w:rsidR="00037121" w:rsidRPr="005D1C07" w:rsidRDefault="00AA521E" w:rsidP="00D71652">
      <w:pPr>
        <w:pStyle w:val="Textkrper"/>
        <w:rPr>
          <w:lang w:val="de-DE"/>
        </w:rPr>
      </w:pPr>
      <w:r w:rsidRPr="005D1C07">
        <w:rPr>
          <w:lang w:val="de-DE"/>
        </w:rPr>
        <w:t>+49</w:t>
      </w:r>
      <w:r w:rsidRPr="005D1C07">
        <w:rPr>
          <w:spacing w:val="-1"/>
          <w:lang w:val="de-DE"/>
        </w:rPr>
        <w:t xml:space="preserve"> </w:t>
      </w:r>
      <w:r w:rsidRPr="005D1C07">
        <w:rPr>
          <w:lang w:val="de-DE"/>
        </w:rPr>
        <w:t>(0)</w:t>
      </w:r>
      <w:r w:rsidRPr="005D1C07">
        <w:rPr>
          <w:spacing w:val="-1"/>
          <w:lang w:val="de-DE"/>
        </w:rPr>
        <w:t xml:space="preserve"> </w:t>
      </w:r>
      <w:r w:rsidRPr="005D1C07">
        <w:rPr>
          <w:lang w:val="de-DE"/>
        </w:rPr>
        <w:t>1</w:t>
      </w:r>
      <w:r w:rsidR="003A1CFA" w:rsidRPr="005D1C07">
        <w:rPr>
          <w:lang w:val="de-DE"/>
        </w:rPr>
        <w:t>60</w:t>
      </w:r>
      <w:r w:rsidRPr="005D1C07">
        <w:rPr>
          <w:spacing w:val="-2"/>
          <w:lang w:val="de-DE"/>
        </w:rPr>
        <w:t xml:space="preserve"> </w:t>
      </w:r>
      <w:r w:rsidRPr="005D1C07">
        <w:rPr>
          <w:lang w:val="de-DE"/>
        </w:rPr>
        <w:t>/</w:t>
      </w:r>
      <w:r w:rsidRPr="005D1C07">
        <w:rPr>
          <w:spacing w:val="-1"/>
          <w:lang w:val="de-DE"/>
        </w:rPr>
        <w:t xml:space="preserve"> </w:t>
      </w:r>
      <w:r w:rsidR="003A1CFA" w:rsidRPr="005D1C07">
        <w:rPr>
          <w:lang w:val="de-DE"/>
        </w:rPr>
        <w:t>4 33 31 39</w:t>
      </w:r>
    </w:p>
    <w:p w:rsidR="00037121" w:rsidRPr="005D1C07" w:rsidRDefault="00037121" w:rsidP="00D71652">
      <w:pPr>
        <w:rPr>
          <w:lang w:val="de-DE"/>
        </w:rPr>
      </w:pPr>
    </w:p>
    <w:p w:rsidR="00862614" w:rsidRPr="003E6273" w:rsidRDefault="00862614" w:rsidP="00862614">
      <w:pPr>
        <w:pStyle w:val="berschrift1"/>
        <w:shd w:val="clear" w:color="auto" w:fill="FFE499"/>
        <w:spacing w:before="55" w:line="341" w:lineRule="exact"/>
        <w:rPr>
          <w:rFonts w:eastAsia="Arial" w:cs="Arial"/>
          <w:color w:val="000000"/>
          <w:szCs w:val="22"/>
          <w:lang w:val="de-DE"/>
        </w:rPr>
      </w:pPr>
      <w:r w:rsidRPr="003E6273">
        <w:rPr>
          <w:rFonts w:eastAsia="Arial" w:cs="Arial"/>
          <w:color w:val="000000"/>
          <w:szCs w:val="22"/>
          <w:lang w:val="de-DE"/>
        </w:rPr>
        <w:t>Überprüfen Sie Ihre Technik</w:t>
      </w:r>
    </w:p>
    <w:p w:rsidR="00862614" w:rsidRPr="007608BD" w:rsidRDefault="00862614" w:rsidP="00862614">
      <w:pPr>
        <w:pStyle w:val="Textkrper"/>
        <w:spacing w:before="10"/>
        <w:rPr>
          <w:b/>
          <w:sz w:val="19"/>
          <w:highlight w:val="yellow"/>
          <w:lang w:val="de-DE"/>
        </w:rPr>
      </w:pPr>
    </w:p>
    <w:p w:rsidR="00862614" w:rsidRPr="00862614" w:rsidRDefault="00016EC4" w:rsidP="00862614">
      <w:pPr>
        <w:pStyle w:val="Textkrper"/>
        <w:ind w:left="138" w:right="143"/>
        <w:jc w:val="both"/>
        <w:rPr>
          <w:lang w:val="de-DE"/>
        </w:rPr>
      </w:pPr>
      <w:hyperlink r:id="rId15">
        <w:r w:rsidR="00862614" w:rsidRPr="00862614">
          <w:rPr>
            <w:color w:val="0000FF"/>
            <w:u w:val="single" w:color="0000FF"/>
            <w:lang w:val="de-DE"/>
          </w:rPr>
          <w:t>Hier</w:t>
        </w:r>
        <w:r w:rsidR="00862614" w:rsidRPr="00862614">
          <w:rPr>
            <w:color w:val="0000FF"/>
            <w:lang w:val="de-DE"/>
          </w:rPr>
          <w:t xml:space="preserve"> </w:t>
        </w:r>
      </w:hyperlink>
      <w:r w:rsidR="00862614" w:rsidRPr="00862614">
        <w:rPr>
          <w:lang w:val="de-DE"/>
        </w:rPr>
        <w:t>können Sie überprüfen, ob die Standardeinstellungen Ihres Computers/Laptops mit SCOOCS kompatibel sind.</w:t>
      </w:r>
    </w:p>
    <w:p w:rsidR="00862614" w:rsidRPr="00862614" w:rsidRDefault="00862614" w:rsidP="00862614">
      <w:pPr>
        <w:pStyle w:val="Textkrper"/>
        <w:ind w:left="138" w:right="143"/>
        <w:jc w:val="both"/>
        <w:rPr>
          <w:b/>
          <w:lang w:val="de-DE"/>
        </w:rPr>
      </w:pPr>
      <w:r w:rsidRPr="00862614">
        <w:rPr>
          <w:lang w:val="de-DE"/>
        </w:rPr>
        <w:t>Internet-Geschwindigkeit: Eine Geschwindigkeit von mindestens 3,2 Mbit/s in beide Richtungen (Down- und Upload) sowie ein PING von mindestens 4 ms wird empfohlen. Bitte testen Sie dies</w:t>
      </w:r>
      <w:r w:rsidRPr="00862614">
        <w:rPr>
          <w:b/>
          <w:spacing w:val="1"/>
          <w:lang w:val="de-DE"/>
        </w:rPr>
        <w:t xml:space="preserve"> </w:t>
      </w:r>
      <w:hyperlink r:id="rId16">
        <w:r w:rsidRPr="00862614">
          <w:rPr>
            <w:b/>
            <w:color w:val="0000FF"/>
            <w:u w:val="single" w:color="0000FF"/>
            <w:lang w:val="de-DE"/>
          </w:rPr>
          <w:t>her</w:t>
        </w:r>
      </w:hyperlink>
      <w:r w:rsidRPr="00862614">
        <w:rPr>
          <w:b/>
          <w:color w:val="0000FF"/>
          <w:u w:val="single" w:color="0000FF"/>
          <w:lang w:val="de-DE"/>
        </w:rPr>
        <w:t>e</w:t>
      </w:r>
      <w:r w:rsidRPr="00862614">
        <w:rPr>
          <w:b/>
          <w:lang w:val="de-DE"/>
        </w:rPr>
        <w:t>.</w:t>
      </w:r>
    </w:p>
    <w:p w:rsidR="00862614" w:rsidRPr="00862614" w:rsidRDefault="00862614" w:rsidP="00862614">
      <w:pPr>
        <w:pStyle w:val="Textkrper"/>
        <w:spacing w:before="9"/>
        <w:rPr>
          <w:b/>
          <w:sz w:val="11"/>
          <w:lang w:val="de-DE"/>
        </w:rPr>
      </w:pPr>
    </w:p>
    <w:p w:rsidR="00862614" w:rsidRPr="00862614" w:rsidRDefault="00862614" w:rsidP="00862614">
      <w:pPr>
        <w:pStyle w:val="Textkrper"/>
        <w:spacing w:before="1"/>
        <w:ind w:left="138"/>
        <w:rPr>
          <w:b/>
          <w:bCs/>
          <w:lang w:val="de-DE"/>
        </w:rPr>
      </w:pPr>
      <w:r w:rsidRPr="00862614">
        <w:rPr>
          <w:b/>
          <w:bCs/>
          <w:lang w:val="de-DE"/>
        </w:rPr>
        <w:t xml:space="preserve">Wenn Sie von einem Computer aus teilnehmen, der sich in einem sicheren Netzwerk einer Einrichtung befindet oder durch eine Firewall geschützt ist, bitten Sie Ihr IT-Team, die folgenden Ports zu öffnen, sofern Sie Schwierigkeiten </w:t>
      </w:r>
      <w:r>
        <w:rPr>
          <w:b/>
          <w:bCs/>
          <w:lang w:val="de-DE"/>
        </w:rPr>
        <w:t xml:space="preserve">haben </w:t>
      </w:r>
      <w:r w:rsidRPr="00862614">
        <w:rPr>
          <w:b/>
          <w:bCs/>
          <w:lang w:val="de-DE"/>
        </w:rPr>
        <w:t>der Konferenz beizutreten:</w:t>
      </w:r>
    </w:p>
    <w:p w:rsidR="00862614" w:rsidRPr="00862614" w:rsidRDefault="00862614" w:rsidP="00862614">
      <w:pPr>
        <w:pStyle w:val="Textkrper"/>
        <w:spacing w:before="1"/>
        <w:ind w:left="138"/>
        <w:rPr>
          <w:lang w:val="de-DE"/>
        </w:rPr>
      </w:pPr>
    </w:p>
    <w:p w:rsidR="00862614" w:rsidRPr="007608BD" w:rsidRDefault="00862614" w:rsidP="00862614">
      <w:pPr>
        <w:pStyle w:val="Textkrper"/>
        <w:spacing w:before="1"/>
        <w:ind w:left="138"/>
        <w:rPr>
          <w:lang w:val="en-GB"/>
        </w:rPr>
      </w:pPr>
      <w:r w:rsidRPr="007608BD">
        <w:rPr>
          <w:lang w:val="en-GB"/>
        </w:rPr>
        <w:t>Conference</w:t>
      </w:r>
      <w:r w:rsidRPr="007608BD">
        <w:rPr>
          <w:spacing w:val="-2"/>
          <w:lang w:val="en-GB"/>
        </w:rPr>
        <w:t xml:space="preserve"> </w:t>
      </w:r>
      <w:r w:rsidRPr="007608BD">
        <w:rPr>
          <w:lang w:val="en-GB"/>
        </w:rPr>
        <w:t>Server:</w:t>
      </w:r>
    </w:p>
    <w:p w:rsidR="00862614" w:rsidRPr="00D64735" w:rsidRDefault="00862614" w:rsidP="00862614">
      <w:pPr>
        <w:pStyle w:val="Textkrper"/>
        <w:spacing w:before="1" w:line="229" w:lineRule="exact"/>
        <w:ind w:left="846"/>
        <w:rPr>
          <w:lang w:val="en-GB"/>
        </w:rPr>
      </w:pPr>
      <w:r w:rsidRPr="00D64735">
        <w:rPr>
          <w:lang w:val="en-GB"/>
        </w:rPr>
        <w:t>Host:</w:t>
      </w:r>
      <w:r w:rsidRPr="00D64735">
        <w:rPr>
          <w:spacing w:val="-4"/>
          <w:lang w:val="en-GB"/>
        </w:rPr>
        <w:t xml:space="preserve"> </w:t>
      </w:r>
      <w:r w:rsidRPr="00D64735">
        <w:rPr>
          <w:lang w:val="en-GB"/>
        </w:rPr>
        <w:t>18.197.240.36</w:t>
      </w:r>
    </w:p>
    <w:p w:rsidR="00862614" w:rsidRPr="00D64735" w:rsidRDefault="00862614" w:rsidP="00862614">
      <w:pPr>
        <w:pStyle w:val="Textkrper"/>
        <w:spacing w:line="229" w:lineRule="exact"/>
        <w:ind w:left="846"/>
        <w:rPr>
          <w:lang w:val="en-GB"/>
        </w:rPr>
      </w:pPr>
      <w:r w:rsidRPr="00D64735">
        <w:rPr>
          <w:lang w:val="en-GB"/>
        </w:rPr>
        <w:t>UDP</w:t>
      </w:r>
      <w:r w:rsidRPr="00D64735">
        <w:rPr>
          <w:spacing w:val="-3"/>
          <w:lang w:val="en-GB"/>
        </w:rPr>
        <w:t xml:space="preserve"> </w:t>
      </w:r>
      <w:r w:rsidRPr="00D64735">
        <w:rPr>
          <w:lang w:val="en-GB"/>
        </w:rPr>
        <w:t>ports:</w:t>
      </w:r>
      <w:r w:rsidRPr="00D64735">
        <w:rPr>
          <w:spacing w:val="-2"/>
          <w:lang w:val="en-GB"/>
        </w:rPr>
        <w:t xml:space="preserve"> </w:t>
      </w:r>
      <w:r w:rsidRPr="00D64735">
        <w:rPr>
          <w:lang w:val="en-GB"/>
        </w:rPr>
        <w:t>16384-32768</w:t>
      </w:r>
    </w:p>
    <w:p w:rsidR="00862614" w:rsidRPr="00D64735" w:rsidRDefault="00862614" w:rsidP="00862614">
      <w:pPr>
        <w:pStyle w:val="Textkrper"/>
        <w:ind w:left="138" w:right="6806" w:firstLine="707"/>
        <w:rPr>
          <w:lang w:val="en-GB"/>
        </w:rPr>
      </w:pPr>
      <w:r w:rsidRPr="00D64735">
        <w:rPr>
          <w:lang w:val="en-GB"/>
        </w:rPr>
        <w:t>TCP ports: 80, 443</w:t>
      </w:r>
      <w:r w:rsidRPr="00D64735">
        <w:rPr>
          <w:spacing w:val="-53"/>
          <w:lang w:val="en-GB"/>
        </w:rPr>
        <w:t xml:space="preserve"> </w:t>
      </w:r>
      <w:r w:rsidRPr="00D64735">
        <w:rPr>
          <w:lang w:val="en-GB"/>
        </w:rPr>
        <w:t>TURN</w:t>
      </w:r>
      <w:r w:rsidRPr="00D64735">
        <w:rPr>
          <w:spacing w:val="-3"/>
          <w:lang w:val="en-GB"/>
        </w:rPr>
        <w:t xml:space="preserve"> </w:t>
      </w:r>
      <w:r w:rsidRPr="00D64735">
        <w:rPr>
          <w:lang w:val="en-GB"/>
        </w:rPr>
        <w:t>server</w:t>
      </w:r>
      <w:r w:rsidRPr="00D64735">
        <w:rPr>
          <w:spacing w:val="-2"/>
          <w:lang w:val="en-GB"/>
        </w:rPr>
        <w:t xml:space="preserve"> </w:t>
      </w:r>
      <w:r w:rsidRPr="00D64735">
        <w:rPr>
          <w:lang w:val="en-GB"/>
        </w:rPr>
        <w:t>(relay</w:t>
      </w:r>
      <w:r w:rsidRPr="00D64735">
        <w:rPr>
          <w:spacing w:val="-1"/>
          <w:lang w:val="en-GB"/>
        </w:rPr>
        <w:t xml:space="preserve"> </w:t>
      </w:r>
      <w:r w:rsidRPr="00D64735">
        <w:rPr>
          <w:lang w:val="en-GB"/>
        </w:rPr>
        <w:t>host):</w:t>
      </w:r>
    </w:p>
    <w:p w:rsidR="00862614" w:rsidRPr="00D64735" w:rsidRDefault="00862614" w:rsidP="00862614">
      <w:pPr>
        <w:pStyle w:val="Textkrper"/>
        <w:spacing w:before="1"/>
        <w:ind w:left="846"/>
        <w:rPr>
          <w:lang w:val="en-GB"/>
        </w:rPr>
      </w:pPr>
      <w:r w:rsidRPr="00D64735">
        <w:rPr>
          <w:lang w:val="en-GB"/>
        </w:rPr>
        <w:t>Host:</w:t>
      </w:r>
      <w:r w:rsidRPr="00D64735">
        <w:rPr>
          <w:spacing w:val="-4"/>
          <w:lang w:val="en-GB"/>
        </w:rPr>
        <w:t xml:space="preserve"> </w:t>
      </w:r>
      <w:r w:rsidRPr="00D64735">
        <w:rPr>
          <w:lang w:val="en-GB"/>
        </w:rPr>
        <w:t>18.157.218.165</w:t>
      </w:r>
    </w:p>
    <w:p w:rsidR="00862614" w:rsidRPr="00D64735" w:rsidRDefault="00862614" w:rsidP="00862614">
      <w:pPr>
        <w:pStyle w:val="Textkrper"/>
        <w:ind w:left="846"/>
        <w:rPr>
          <w:lang w:val="en-GB"/>
        </w:rPr>
      </w:pPr>
      <w:r w:rsidRPr="00D64735">
        <w:rPr>
          <w:lang w:val="en-GB"/>
        </w:rPr>
        <w:t>UDP</w:t>
      </w:r>
      <w:r w:rsidRPr="00D64735">
        <w:rPr>
          <w:spacing w:val="-3"/>
          <w:lang w:val="en-GB"/>
        </w:rPr>
        <w:t xml:space="preserve"> </w:t>
      </w:r>
      <w:r w:rsidRPr="00D64735">
        <w:rPr>
          <w:lang w:val="en-GB"/>
        </w:rPr>
        <w:t>ports:</w:t>
      </w:r>
      <w:r w:rsidRPr="00D64735">
        <w:rPr>
          <w:spacing w:val="-3"/>
          <w:lang w:val="en-GB"/>
        </w:rPr>
        <w:t xml:space="preserve"> </w:t>
      </w:r>
      <w:r w:rsidRPr="00D64735">
        <w:rPr>
          <w:lang w:val="en-GB"/>
        </w:rPr>
        <w:t>443,</w:t>
      </w:r>
      <w:r w:rsidRPr="00D64735">
        <w:rPr>
          <w:spacing w:val="-2"/>
          <w:lang w:val="en-GB"/>
        </w:rPr>
        <w:t xml:space="preserve"> </w:t>
      </w:r>
      <w:r w:rsidRPr="00D64735">
        <w:rPr>
          <w:lang w:val="en-GB"/>
        </w:rPr>
        <w:t>3478,</w:t>
      </w:r>
      <w:r w:rsidRPr="00D64735">
        <w:rPr>
          <w:spacing w:val="-1"/>
          <w:lang w:val="en-GB"/>
        </w:rPr>
        <w:t xml:space="preserve"> </w:t>
      </w:r>
      <w:r w:rsidRPr="00D64735">
        <w:rPr>
          <w:lang w:val="en-GB"/>
        </w:rPr>
        <w:t>49152-65535</w:t>
      </w:r>
    </w:p>
    <w:p w:rsidR="00862614" w:rsidRPr="00840E66" w:rsidRDefault="00862614" w:rsidP="00862614">
      <w:pPr>
        <w:pStyle w:val="Textkrper"/>
        <w:spacing w:before="1"/>
        <w:ind w:left="846"/>
        <w:rPr>
          <w:lang w:val="en-GB"/>
        </w:rPr>
      </w:pPr>
      <w:r w:rsidRPr="00D64735">
        <w:rPr>
          <w:lang w:val="en-GB"/>
        </w:rPr>
        <w:t>TCP</w:t>
      </w:r>
      <w:r w:rsidRPr="00D64735">
        <w:rPr>
          <w:spacing w:val="-2"/>
          <w:lang w:val="en-GB"/>
        </w:rPr>
        <w:t xml:space="preserve"> </w:t>
      </w:r>
      <w:r w:rsidRPr="00D64735">
        <w:rPr>
          <w:lang w:val="en-GB"/>
        </w:rPr>
        <w:t>ports:</w:t>
      </w:r>
      <w:r w:rsidRPr="00D64735">
        <w:rPr>
          <w:spacing w:val="-2"/>
          <w:lang w:val="en-GB"/>
        </w:rPr>
        <w:t xml:space="preserve"> </w:t>
      </w:r>
      <w:r w:rsidRPr="00D64735">
        <w:rPr>
          <w:lang w:val="en-GB"/>
        </w:rPr>
        <w:t>3478,</w:t>
      </w:r>
      <w:r w:rsidRPr="00D64735">
        <w:rPr>
          <w:spacing w:val="-2"/>
          <w:lang w:val="en-GB"/>
        </w:rPr>
        <w:t xml:space="preserve"> </w:t>
      </w:r>
      <w:r w:rsidRPr="00D64735">
        <w:rPr>
          <w:lang w:val="en-GB"/>
        </w:rPr>
        <w:t>443</w:t>
      </w:r>
    </w:p>
    <w:p w:rsidR="00862614" w:rsidRDefault="00862614" w:rsidP="00862614">
      <w:pPr>
        <w:pStyle w:val="Textkrper"/>
        <w:rPr>
          <w:lang w:val="en-GB"/>
        </w:rPr>
      </w:pPr>
    </w:p>
    <w:p w:rsidR="00862614" w:rsidRDefault="00862614" w:rsidP="00862614">
      <w:pPr>
        <w:pStyle w:val="Textkrper"/>
        <w:rPr>
          <w:lang w:val="en-GB"/>
        </w:rPr>
      </w:pPr>
    </w:p>
    <w:p w:rsidR="00862614" w:rsidRPr="00840E66" w:rsidRDefault="00862614" w:rsidP="00862614">
      <w:pPr>
        <w:pStyle w:val="Textkrper"/>
        <w:rPr>
          <w:lang w:val="en-GB"/>
        </w:rPr>
      </w:pPr>
    </w:p>
    <w:p w:rsidR="00862614" w:rsidRPr="00840E66" w:rsidRDefault="00862614" w:rsidP="00862614">
      <w:pPr>
        <w:pStyle w:val="Textkrper"/>
        <w:spacing w:before="2"/>
        <w:rPr>
          <w:sz w:val="17"/>
          <w:lang w:val="en-GB"/>
        </w:rPr>
      </w:pPr>
    </w:p>
    <w:p w:rsidR="00862614" w:rsidRPr="00862614" w:rsidRDefault="00862614" w:rsidP="00862614">
      <w:pPr>
        <w:pStyle w:val="Textkrper"/>
        <w:ind w:left="138"/>
        <w:jc w:val="center"/>
        <w:rPr>
          <w:b/>
          <w:color w:val="2E5395"/>
          <w:sz w:val="32"/>
          <w:szCs w:val="32"/>
          <w:lang w:val="de-DE"/>
        </w:rPr>
      </w:pPr>
      <w:r w:rsidRPr="00862614">
        <w:rPr>
          <w:b/>
          <w:color w:val="2E5395"/>
          <w:sz w:val="32"/>
          <w:szCs w:val="32"/>
          <w:lang w:val="de-DE"/>
        </w:rPr>
        <w:t>Wir freuen uns darauf Sie auf der DGL 2021 begrüßen zu dürfen!</w:t>
      </w:r>
    </w:p>
    <w:p w:rsidR="00862614" w:rsidRPr="00862614" w:rsidRDefault="00862614" w:rsidP="00862614">
      <w:pPr>
        <w:pStyle w:val="Listenabsatz"/>
        <w:tabs>
          <w:tab w:val="left" w:pos="858"/>
          <w:tab w:val="left" w:pos="859"/>
        </w:tabs>
        <w:spacing w:before="55"/>
        <w:ind w:right="136" w:firstLine="0"/>
        <w:rPr>
          <w:lang w:val="de-DE"/>
        </w:rPr>
      </w:pPr>
    </w:p>
    <w:p w:rsidR="00037121" w:rsidRPr="00862614" w:rsidRDefault="00037121" w:rsidP="00862614">
      <w:pPr>
        <w:shd w:val="clear" w:color="auto" w:fill="FFE499"/>
        <w:spacing w:before="8"/>
        <w:rPr>
          <w:b/>
          <w:sz w:val="11"/>
          <w:lang w:val="de-DE"/>
        </w:rPr>
      </w:pPr>
    </w:p>
    <w:sectPr w:rsidR="00037121" w:rsidRPr="00862614">
      <w:pgSz w:w="11900" w:h="16840"/>
      <w:pgMar w:top="1360" w:right="1200" w:bottom="1260" w:left="1280" w:header="294" w:footer="10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C4" w:rsidRDefault="00016EC4">
      <w:r>
        <w:separator/>
      </w:r>
    </w:p>
  </w:endnote>
  <w:endnote w:type="continuationSeparator" w:id="0">
    <w:p w:rsidR="00016EC4" w:rsidRDefault="0001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21" w:rsidRDefault="00957BCC">
    <w:pPr>
      <w:pStyle w:val="Textkrper"/>
      <w:spacing w:line="14" w:lineRule="auto"/>
    </w:pPr>
    <w:r>
      <w:rPr>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3660775</wp:posOffset>
              </wp:positionH>
              <wp:positionV relativeFrom="page">
                <wp:posOffset>10187940</wp:posOffset>
              </wp:positionV>
              <wp:extent cx="675640" cy="1689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121" w:rsidRDefault="00AA521E">
                          <w:pPr>
                            <w:spacing w:before="15"/>
                            <w:ind w:left="20"/>
                            <w:rPr>
                              <w:b/>
                              <w:sz w:val="20"/>
                            </w:rPr>
                          </w:pPr>
                          <w:r>
                            <w:rPr>
                              <w:sz w:val="20"/>
                            </w:rPr>
                            <w:t>Page</w:t>
                          </w:r>
                          <w:r>
                            <w:rPr>
                              <w:spacing w:val="-1"/>
                              <w:sz w:val="20"/>
                            </w:rPr>
                            <w:t xml:space="preserve"> </w:t>
                          </w:r>
                          <w:r>
                            <w:fldChar w:fldCharType="begin"/>
                          </w:r>
                          <w:r>
                            <w:rPr>
                              <w:b/>
                              <w:sz w:val="20"/>
                            </w:rPr>
                            <w:instrText xml:space="preserve"> PAGE </w:instrText>
                          </w:r>
                          <w:r>
                            <w:fldChar w:fldCharType="separate"/>
                          </w:r>
                          <w:r w:rsidR="00016EC4">
                            <w:rPr>
                              <w:b/>
                              <w:noProof/>
                              <w:sz w:val="20"/>
                            </w:rPr>
                            <w:t>1</w:t>
                          </w:r>
                          <w:r>
                            <w:fldChar w:fldCharType="end"/>
                          </w:r>
                          <w:r>
                            <w:rPr>
                              <w:b/>
                              <w:sz w:val="20"/>
                            </w:rPr>
                            <w:t xml:space="preserve"> </w:t>
                          </w:r>
                          <w:r>
                            <w:rPr>
                              <w:sz w:val="20"/>
                            </w:rPr>
                            <w:t>of</w:t>
                          </w:r>
                          <w:r>
                            <w:rPr>
                              <w:spacing w:val="-1"/>
                              <w:sz w:val="20"/>
                            </w:rPr>
                            <w:t xml:space="preserve"> </w:t>
                          </w:r>
                          <w:r w:rsidR="004C21CE">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8.25pt;margin-top:802.2pt;width:53.2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EQ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CYLBdJDDcUrsIkzU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" filled="f" stroked="f">
              <v:textbox inset="0,0,0,0">
                <w:txbxContent>
                  <w:p w:rsidR="00037121" w:rsidRDefault="00AA521E">
                    <w:pPr>
                      <w:spacing w:before="15"/>
                      <w:ind w:left="20"/>
                      <w:rPr>
                        <w:b/>
                        <w:sz w:val="20"/>
                      </w:rPr>
                    </w:pPr>
                    <w:r>
                      <w:rPr>
                        <w:sz w:val="20"/>
                      </w:rPr>
                      <w:t>Page</w:t>
                    </w:r>
                    <w:r>
                      <w:rPr>
                        <w:spacing w:val="-1"/>
                        <w:sz w:val="20"/>
                      </w:rPr>
                      <w:t xml:space="preserve"> </w:t>
                    </w:r>
                    <w:r>
                      <w:fldChar w:fldCharType="begin"/>
                    </w:r>
                    <w:r>
                      <w:rPr>
                        <w:b/>
                        <w:sz w:val="20"/>
                      </w:rPr>
                      <w:instrText xml:space="preserve"> PAGE </w:instrText>
                    </w:r>
                    <w:r>
                      <w:fldChar w:fldCharType="separate"/>
                    </w:r>
                    <w:r w:rsidR="00016EC4">
                      <w:rPr>
                        <w:b/>
                        <w:noProof/>
                        <w:sz w:val="20"/>
                      </w:rPr>
                      <w:t>1</w:t>
                    </w:r>
                    <w:r>
                      <w:fldChar w:fldCharType="end"/>
                    </w:r>
                    <w:r>
                      <w:rPr>
                        <w:b/>
                        <w:sz w:val="20"/>
                      </w:rPr>
                      <w:t xml:space="preserve"> </w:t>
                    </w:r>
                    <w:r>
                      <w:rPr>
                        <w:sz w:val="20"/>
                      </w:rPr>
                      <w:t>of</w:t>
                    </w:r>
                    <w:r>
                      <w:rPr>
                        <w:spacing w:val="-1"/>
                        <w:sz w:val="20"/>
                      </w:rPr>
                      <w:t xml:space="preserve"> </w:t>
                    </w:r>
                    <w:r w:rsidR="004C21CE">
                      <w:rPr>
                        <w:b/>
                        <w:sz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C4" w:rsidRDefault="00016EC4">
      <w:r>
        <w:separator/>
      </w:r>
    </w:p>
  </w:footnote>
  <w:footnote w:type="continuationSeparator" w:id="0">
    <w:p w:rsidR="00016EC4" w:rsidRDefault="00016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83" w:rsidRDefault="00BC7E83" w:rsidP="003A1CFA">
    <w:pPr>
      <w:pStyle w:val="Kopfzeile"/>
      <w:rPr>
        <w:i/>
        <w:lang w:val="de-DE"/>
      </w:rPr>
    </w:pPr>
    <w:r>
      <w:rPr>
        <w:noProof/>
        <w:lang w:val="de-DE" w:eastAsia="de-DE"/>
      </w:rPr>
      <w:drawing>
        <wp:inline distT="0" distB="0" distL="0" distR="0" wp14:anchorId="040307B9">
          <wp:extent cx="929640" cy="681438"/>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gl_logo.png"/>
                  <pic:cNvPicPr/>
                </pic:nvPicPr>
                <pic:blipFill>
                  <a:blip r:embed="rId1">
                    <a:extLst>
                      <a:ext uri="{28A0092B-C50C-407E-A947-70E740481C1C}">
                        <a14:useLocalDpi xmlns:a14="http://schemas.microsoft.com/office/drawing/2010/main" val="0"/>
                      </a:ext>
                    </a:extLst>
                  </a:blip>
                  <a:stretch>
                    <a:fillRect/>
                  </a:stretch>
                </pic:blipFill>
                <pic:spPr>
                  <a:xfrm>
                    <a:off x="0" y="0"/>
                    <a:ext cx="929640" cy="681438"/>
                  </a:xfrm>
                  <a:prstGeom prst="rect">
                    <a:avLst/>
                  </a:prstGeom>
                </pic:spPr>
              </pic:pic>
            </a:graphicData>
          </a:graphic>
        </wp:inline>
      </w:drawing>
    </w:r>
  </w:p>
  <w:p w:rsidR="00BC7E83" w:rsidRPr="00ED1E6C" w:rsidRDefault="00BC7E83" w:rsidP="00BC7E83">
    <w:pPr>
      <w:pStyle w:val="Kopfzeile"/>
      <w:jc w:val="right"/>
      <w:rPr>
        <w:i/>
        <w:lang w:val="de-DE"/>
      </w:rPr>
    </w:pPr>
    <w:r w:rsidRPr="00ED1E6C">
      <w:rPr>
        <w:i/>
        <w:lang w:val="de-DE"/>
      </w:rPr>
      <w:t xml:space="preserve">DGL Jahrestagung 2021 – </w:t>
    </w:r>
    <w:r w:rsidR="00ED1E6C" w:rsidRPr="00ED1E6C">
      <w:rPr>
        <w:i/>
        <w:lang w:val="de-DE"/>
      </w:rPr>
      <w:t>Leitfaden für Re</w:t>
    </w:r>
    <w:r w:rsidR="00ED1E6C">
      <w:rPr>
        <w:i/>
        <w:lang w:val="de-DE"/>
      </w:rPr>
      <w:t>ferenten</w:t>
    </w:r>
  </w:p>
  <w:p w:rsidR="00037121" w:rsidRPr="00ED1E6C" w:rsidRDefault="00037121" w:rsidP="00BC7E8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2583"/>
    <w:multiLevelType w:val="hybridMultilevel"/>
    <w:tmpl w:val="A16674C2"/>
    <w:lvl w:ilvl="0" w:tplc="99FAB70C">
      <w:numFmt w:val="bullet"/>
      <w:lvlText w:val=""/>
      <w:lvlJc w:val="left"/>
      <w:pPr>
        <w:ind w:left="866" w:hanging="360"/>
      </w:pPr>
      <w:rPr>
        <w:rFonts w:ascii="Symbol" w:eastAsia="Symbol" w:hAnsi="Symbol" w:cs="Symbol" w:hint="default"/>
        <w:b w:val="0"/>
        <w:bCs w:val="0"/>
        <w:i w:val="0"/>
        <w:iCs w:val="0"/>
        <w:w w:val="100"/>
        <w:sz w:val="20"/>
        <w:szCs w:val="20"/>
      </w:rPr>
    </w:lvl>
    <w:lvl w:ilvl="1" w:tplc="EE2A83CC">
      <w:numFmt w:val="bullet"/>
      <w:lvlText w:val="•"/>
      <w:lvlJc w:val="left"/>
      <w:pPr>
        <w:ind w:left="1716" w:hanging="360"/>
      </w:pPr>
      <w:rPr>
        <w:rFonts w:hint="default"/>
      </w:rPr>
    </w:lvl>
    <w:lvl w:ilvl="2" w:tplc="BEBA9640">
      <w:numFmt w:val="bullet"/>
      <w:lvlText w:val="•"/>
      <w:lvlJc w:val="left"/>
      <w:pPr>
        <w:ind w:left="2572" w:hanging="360"/>
      </w:pPr>
      <w:rPr>
        <w:rFonts w:hint="default"/>
      </w:rPr>
    </w:lvl>
    <w:lvl w:ilvl="3" w:tplc="B1E2D93E">
      <w:numFmt w:val="bullet"/>
      <w:lvlText w:val="•"/>
      <w:lvlJc w:val="left"/>
      <w:pPr>
        <w:ind w:left="3428" w:hanging="360"/>
      </w:pPr>
      <w:rPr>
        <w:rFonts w:hint="default"/>
      </w:rPr>
    </w:lvl>
    <w:lvl w:ilvl="4" w:tplc="B1ACBC96">
      <w:numFmt w:val="bullet"/>
      <w:lvlText w:val="•"/>
      <w:lvlJc w:val="left"/>
      <w:pPr>
        <w:ind w:left="4284" w:hanging="360"/>
      </w:pPr>
      <w:rPr>
        <w:rFonts w:hint="default"/>
      </w:rPr>
    </w:lvl>
    <w:lvl w:ilvl="5" w:tplc="641AC67C">
      <w:numFmt w:val="bullet"/>
      <w:lvlText w:val="•"/>
      <w:lvlJc w:val="left"/>
      <w:pPr>
        <w:ind w:left="5140" w:hanging="360"/>
      </w:pPr>
      <w:rPr>
        <w:rFonts w:hint="default"/>
      </w:rPr>
    </w:lvl>
    <w:lvl w:ilvl="6" w:tplc="0B40D716">
      <w:numFmt w:val="bullet"/>
      <w:lvlText w:val="•"/>
      <w:lvlJc w:val="left"/>
      <w:pPr>
        <w:ind w:left="5996" w:hanging="360"/>
      </w:pPr>
      <w:rPr>
        <w:rFonts w:hint="default"/>
      </w:rPr>
    </w:lvl>
    <w:lvl w:ilvl="7" w:tplc="243A4C22">
      <w:numFmt w:val="bullet"/>
      <w:lvlText w:val="•"/>
      <w:lvlJc w:val="left"/>
      <w:pPr>
        <w:ind w:left="6852" w:hanging="360"/>
      </w:pPr>
      <w:rPr>
        <w:rFonts w:hint="default"/>
      </w:rPr>
    </w:lvl>
    <w:lvl w:ilvl="8" w:tplc="2DAA5E1E">
      <w:numFmt w:val="bullet"/>
      <w:lvlText w:val="•"/>
      <w:lvlJc w:val="left"/>
      <w:pPr>
        <w:ind w:left="7708" w:hanging="360"/>
      </w:pPr>
      <w:rPr>
        <w:rFonts w:hint="default"/>
      </w:rPr>
    </w:lvl>
  </w:abstractNum>
  <w:abstractNum w:abstractNumId="1" w15:restartNumberingAfterBreak="0">
    <w:nsid w:val="5F6A2FB0"/>
    <w:multiLevelType w:val="hybridMultilevel"/>
    <w:tmpl w:val="424AA64C"/>
    <w:lvl w:ilvl="0" w:tplc="2FA63ACC">
      <w:start w:val="4"/>
      <w:numFmt w:val="decimal"/>
      <w:lvlText w:val="%1."/>
      <w:lvlJc w:val="left"/>
      <w:pPr>
        <w:ind w:left="390" w:hanging="245"/>
      </w:pPr>
      <w:rPr>
        <w:rFonts w:ascii="Arial" w:eastAsia="Arial" w:hAnsi="Arial" w:cs="Arial" w:hint="default"/>
        <w:b/>
        <w:bCs/>
        <w:i w:val="0"/>
        <w:iCs w:val="0"/>
        <w:spacing w:val="-1"/>
        <w:w w:val="100"/>
        <w:sz w:val="22"/>
        <w:szCs w:val="22"/>
      </w:rPr>
    </w:lvl>
    <w:lvl w:ilvl="1" w:tplc="1444C6E6">
      <w:numFmt w:val="bullet"/>
      <w:lvlText w:val=""/>
      <w:lvlJc w:val="left"/>
      <w:pPr>
        <w:ind w:left="866" w:hanging="360"/>
      </w:pPr>
      <w:rPr>
        <w:rFonts w:ascii="Symbol" w:eastAsia="Symbol" w:hAnsi="Symbol" w:cs="Symbol" w:hint="default"/>
        <w:b w:val="0"/>
        <w:bCs w:val="0"/>
        <w:i w:val="0"/>
        <w:iCs w:val="0"/>
        <w:w w:val="100"/>
        <w:sz w:val="20"/>
        <w:szCs w:val="20"/>
      </w:rPr>
    </w:lvl>
    <w:lvl w:ilvl="2" w:tplc="03F64DEE">
      <w:numFmt w:val="bullet"/>
      <w:lvlText w:val="•"/>
      <w:lvlJc w:val="left"/>
      <w:pPr>
        <w:ind w:left="1811" w:hanging="360"/>
      </w:pPr>
      <w:rPr>
        <w:rFonts w:hint="default"/>
      </w:rPr>
    </w:lvl>
    <w:lvl w:ilvl="3" w:tplc="2A3CCC9C">
      <w:numFmt w:val="bullet"/>
      <w:lvlText w:val="•"/>
      <w:lvlJc w:val="left"/>
      <w:pPr>
        <w:ind w:left="2762" w:hanging="360"/>
      </w:pPr>
      <w:rPr>
        <w:rFonts w:hint="default"/>
      </w:rPr>
    </w:lvl>
    <w:lvl w:ilvl="4" w:tplc="F5DA44A2">
      <w:numFmt w:val="bullet"/>
      <w:lvlText w:val="•"/>
      <w:lvlJc w:val="left"/>
      <w:pPr>
        <w:ind w:left="3713" w:hanging="360"/>
      </w:pPr>
      <w:rPr>
        <w:rFonts w:hint="default"/>
      </w:rPr>
    </w:lvl>
    <w:lvl w:ilvl="5" w:tplc="61464A86">
      <w:numFmt w:val="bullet"/>
      <w:lvlText w:val="•"/>
      <w:lvlJc w:val="left"/>
      <w:pPr>
        <w:ind w:left="4664" w:hanging="360"/>
      </w:pPr>
      <w:rPr>
        <w:rFonts w:hint="default"/>
      </w:rPr>
    </w:lvl>
    <w:lvl w:ilvl="6" w:tplc="578ABB86">
      <w:numFmt w:val="bullet"/>
      <w:lvlText w:val="•"/>
      <w:lvlJc w:val="left"/>
      <w:pPr>
        <w:ind w:left="5615" w:hanging="360"/>
      </w:pPr>
      <w:rPr>
        <w:rFonts w:hint="default"/>
      </w:rPr>
    </w:lvl>
    <w:lvl w:ilvl="7" w:tplc="7D9C5C4C">
      <w:numFmt w:val="bullet"/>
      <w:lvlText w:val="•"/>
      <w:lvlJc w:val="left"/>
      <w:pPr>
        <w:ind w:left="6566" w:hanging="360"/>
      </w:pPr>
      <w:rPr>
        <w:rFonts w:hint="default"/>
      </w:rPr>
    </w:lvl>
    <w:lvl w:ilvl="8" w:tplc="61020A5C">
      <w:numFmt w:val="bullet"/>
      <w:lvlText w:val="•"/>
      <w:lvlJc w:val="left"/>
      <w:pPr>
        <w:ind w:left="7517" w:hanging="360"/>
      </w:pPr>
      <w:rPr>
        <w:rFonts w:hint="default"/>
      </w:rPr>
    </w:lvl>
  </w:abstractNum>
  <w:abstractNum w:abstractNumId="2" w15:restartNumberingAfterBreak="0">
    <w:nsid w:val="62367164"/>
    <w:multiLevelType w:val="hybridMultilevel"/>
    <w:tmpl w:val="A4027EA2"/>
    <w:lvl w:ilvl="0" w:tplc="7506D1F4">
      <w:start w:val="1"/>
      <w:numFmt w:val="decimal"/>
      <w:lvlText w:val="%1."/>
      <w:lvlJc w:val="left"/>
      <w:pPr>
        <w:ind w:left="390" w:hanging="245"/>
      </w:pPr>
      <w:rPr>
        <w:rFonts w:ascii="Arial" w:eastAsia="Arial" w:hAnsi="Arial" w:cs="Arial" w:hint="default"/>
        <w:b/>
        <w:bCs/>
        <w:i w:val="0"/>
        <w:iCs w:val="0"/>
        <w:spacing w:val="-1"/>
        <w:w w:val="100"/>
        <w:sz w:val="22"/>
        <w:szCs w:val="22"/>
      </w:rPr>
    </w:lvl>
    <w:lvl w:ilvl="1" w:tplc="323EC5FC">
      <w:numFmt w:val="bullet"/>
      <w:lvlText w:val=""/>
      <w:lvlJc w:val="left"/>
      <w:pPr>
        <w:ind w:left="866" w:hanging="360"/>
      </w:pPr>
      <w:rPr>
        <w:rFonts w:ascii="Symbol" w:eastAsia="Symbol" w:hAnsi="Symbol" w:cs="Symbol" w:hint="default"/>
        <w:b w:val="0"/>
        <w:bCs w:val="0"/>
        <w:i w:val="0"/>
        <w:iCs w:val="0"/>
        <w:w w:val="100"/>
        <w:sz w:val="20"/>
        <w:szCs w:val="20"/>
      </w:rPr>
    </w:lvl>
    <w:lvl w:ilvl="2" w:tplc="020848BA">
      <w:numFmt w:val="bullet"/>
      <w:lvlText w:val="•"/>
      <w:lvlJc w:val="left"/>
      <w:pPr>
        <w:ind w:left="1580" w:hanging="360"/>
      </w:pPr>
      <w:rPr>
        <w:rFonts w:hint="default"/>
      </w:rPr>
    </w:lvl>
    <w:lvl w:ilvl="3" w:tplc="60921B62">
      <w:numFmt w:val="bullet"/>
      <w:lvlText w:val="•"/>
      <w:lvlJc w:val="left"/>
      <w:pPr>
        <w:ind w:left="2560" w:hanging="360"/>
      </w:pPr>
      <w:rPr>
        <w:rFonts w:hint="default"/>
      </w:rPr>
    </w:lvl>
    <w:lvl w:ilvl="4" w:tplc="C3C4C7EA">
      <w:numFmt w:val="bullet"/>
      <w:lvlText w:val="•"/>
      <w:lvlJc w:val="left"/>
      <w:pPr>
        <w:ind w:left="3540" w:hanging="360"/>
      </w:pPr>
      <w:rPr>
        <w:rFonts w:hint="default"/>
      </w:rPr>
    </w:lvl>
    <w:lvl w:ilvl="5" w:tplc="E06623AE">
      <w:numFmt w:val="bullet"/>
      <w:lvlText w:val="•"/>
      <w:lvlJc w:val="left"/>
      <w:pPr>
        <w:ind w:left="4520" w:hanging="360"/>
      </w:pPr>
      <w:rPr>
        <w:rFonts w:hint="default"/>
      </w:rPr>
    </w:lvl>
    <w:lvl w:ilvl="6" w:tplc="39A4AE22">
      <w:numFmt w:val="bullet"/>
      <w:lvlText w:val="•"/>
      <w:lvlJc w:val="left"/>
      <w:pPr>
        <w:ind w:left="5500" w:hanging="360"/>
      </w:pPr>
      <w:rPr>
        <w:rFonts w:hint="default"/>
      </w:rPr>
    </w:lvl>
    <w:lvl w:ilvl="7" w:tplc="B9847426">
      <w:numFmt w:val="bullet"/>
      <w:lvlText w:val="•"/>
      <w:lvlJc w:val="left"/>
      <w:pPr>
        <w:ind w:left="6480" w:hanging="360"/>
      </w:pPr>
      <w:rPr>
        <w:rFonts w:hint="default"/>
      </w:rPr>
    </w:lvl>
    <w:lvl w:ilvl="8" w:tplc="7A3E2052">
      <w:numFmt w:val="bullet"/>
      <w:lvlText w:val="•"/>
      <w:lvlJc w:val="left"/>
      <w:pPr>
        <w:ind w:left="74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21"/>
    <w:rsid w:val="00016EC4"/>
    <w:rsid w:val="00037121"/>
    <w:rsid w:val="001878EB"/>
    <w:rsid w:val="00270275"/>
    <w:rsid w:val="00350D11"/>
    <w:rsid w:val="003A1CFA"/>
    <w:rsid w:val="003E6273"/>
    <w:rsid w:val="00457D9E"/>
    <w:rsid w:val="004C0BD6"/>
    <w:rsid w:val="004C21CE"/>
    <w:rsid w:val="004E5E2E"/>
    <w:rsid w:val="005D1C07"/>
    <w:rsid w:val="0069728B"/>
    <w:rsid w:val="00743324"/>
    <w:rsid w:val="007E31B7"/>
    <w:rsid w:val="00862614"/>
    <w:rsid w:val="00957BCC"/>
    <w:rsid w:val="00A33B28"/>
    <w:rsid w:val="00A80C98"/>
    <w:rsid w:val="00AA521E"/>
    <w:rsid w:val="00B10847"/>
    <w:rsid w:val="00BC7E83"/>
    <w:rsid w:val="00BD0E9D"/>
    <w:rsid w:val="00BE484E"/>
    <w:rsid w:val="00D07593"/>
    <w:rsid w:val="00D71652"/>
    <w:rsid w:val="00DB541A"/>
    <w:rsid w:val="00E4104E"/>
    <w:rsid w:val="00EC7C08"/>
    <w:rsid w:val="00ED1E6C"/>
    <w:rsid w:val="00EF3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23E94-3372-43A6-BFB7-B1E6841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61"/>
      <w:outlineLvl w:val="0"/>
    </w:pPr>
    <w:rPr>
      <w:rFonts w:ascii="Calibri Light" w:eastAsia="Calibri Light" w:hAnsi="Calibri Light" w:cs="Calibri Light"/>
      <w:sz w:val="27"/>
      <w:szCs w:val="27"/>
    </w:rPr>
  </w:style>
  <w:style w:type="paragraph" w:styleId="berschrift2">
    <w:name w:val="heading 2"/>
    <w:basedOn w:val="Standard"/>
    <w:uiPriority w:val="1"/>
    <w:qFormat/>
    <w:pPr>
      <w:ind w:left="390" w:hanging="245"/>
      <w:outlineLvl w:val="1"/>
    </w:pPr>
    <w:rPr>
      <w:b/>
      <w:bCs/>
    </w:rPr>
  </w:style>
  <w:style w:type="paragraph" w:styleId="berschrift3">
    <w:name w:val="heading 3"/>
    <w:basedOn w:val="Standard"/>
    <w:uiPriority w:val="1"/>
    <w:qFormat/>
    <w:pPr>
      <w:ind w:left="146"/>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spacing w:before="99"/>
      <w:ind w:left="294"/>
    </w:pPr>
    <w:rPr>
      <w:rFonts w:ascii="Calibri Light" w:eastAsia="Calibri Light" w:hAnsi="Calibri Light" w:cs="Calibri Light"/>
      <w:sz w:val="51"/>
      <w:szCs w:val="51"/>
    </w:rPr>
  </w:style>
  <w:style w:type="paragraph" w:styleId="Listenabsatz">
    <w:name w:val="List Paragraph"/>
    <w:basedOn w:val="Standard"/>
    <w:uiPriority w:val="1"/>
    <w:qFormat/>
    <w:pPr>
      <w:spacing w:before="1"/>
      <w:ind w:left="866"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C7E83"/>
    <w:pPr>
      <w:tabs>
        <w:tab w:val="center" w:pos="4536"/>
        <w:tab w:val="right" w:pos="9072"/>
      </w:tabs>
    </w:pPr>
  </w:style>
  <w:style w:type="character" w:customStyle="1" w:styleId="KopfzeileZchn">
    <w:name w:val="Kopfzeile Zchn"/>
    <w:basedOn w:val="Absatz-Standardschriftart"/>
    <w:link w:val="Kopfzeile"/>
    <w:uiPriority w:val="99"/>
    <w:rsid w:val="00BC7E83"/>
    <w:rPr>
      <w:rFonts w:ascii="Arial" w:eastAsia="Arial" w:hAnsi="Arial" w:cs="Arial"/>
    </w:rPr>
  </w:style>
  <w:style w:type="paragraph" w:styleId="Fuzeile">
    <w:name w:val="footer"/>
    <w:basedOn w:val="Standard"/>
    <w:link w:val="FuzeileZchn"/>
    <w:uiPriority w:val="99"/>
    <w:unhideWhenUsed/>
    <w:rsid w:val="00BC7E83"/>
    <w:pPr>
      <w:tabs>
        <w:tab w:val="center" w:pos="4536"/>
        <w:tab w:val="right" w:pos="9072"/>
      </w:tabs>
    </w:pPr>
  </w:style>
  <w:style w:type="character" w:customStyle="1" w:styleId="FuzeileZchn">
    <w:name w:val="Fußzeile Zchn"/>
    <w:basedOn w:val="Absatz-Standardschriftart"/>
    <w:link w:val="Fuzeile"/>
    <w:uiPriority w:val="99"/>
    <w:rsid w:val="00BC7E83"/>
    <w:rPr>
      <w:rFonts w:ascii="Arial" w:eastAsia="Arial" w:hAnsi="Arial" w:cs="Arial"/>
    </w:rPr>
  </w:style>
  <w:style w:type="character" w:styleId="Hyperlink">
    <w:name w:val="Hyperlink"/>
    <w:basedOn w:val="Absatz-Standardschriftart"/>
    <w:uiPriority w:val="99"/>
    <w:unhideWhenUsed/>
    <w:rsid w:val="004E5E2E"/>
    <w:rPr>
      <w:color w:val="0000FF" w:themeColor="hyperlink"/>
      <w:u w:val="single"/>
    </w:rPr>
  </w:style>
  <w:style w:type="character" w:customStyle="1" w:styleId="UnresolvedMention">
    <w:name w:val="Unresolved Mention"/>
    <w:basedOn w:val="Absatz-Standardschriftart"/>
    <w:uiPriority w:val="99"/>
    <w:semiHidden/>
    <w:unhideWhenUsed/>
    <w:rsid w:val="00A3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l2021.scoocs.co/checkin"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l@fu-confirm.de."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eedte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est.webrtc.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dgl@fu-confir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7640</Characters>
  <Application>Microsoft Office Word</Application>
  <DocSecurity>0</DocSecurity>
  <Lines>63</Lines>
  <Paragraphs>17</Paragraphs>
  <ScaleCrop>false</ScaleCrop>
  <HeadingPairs>
    <vt:vector size="4" baseType="variant">
      <vt:variant>
        <vt:lpstr>Titel</vt:lpstr>
      </vt:variant>
      <vt:variant>
        <vt:i4>1</vt:i4>
      </vt:variant>
      <vt:variant>
        <vt:lpstr>Überschriften</vt:lpstr>
      </vt:variant>
      <vt:variant>
        <vt:i4>8</vt:i4>
      </vt:variant>
    </vt:vector>
  </HeadingPairs>
  <TitlesOfParts>
    <vt:vector size="9" baseType="lpstr">
      <vt:lpstr>Microsoft Word - Guidelines_Speakers_Chairs_GeoK2021.docx</vt:lpstr>
      <vt:lpstr>Wie können Sie teilnehmen</vt:lpstr>
      <vt:lpstr>    /</vt:lpstr>
      <vt:lpstr>    The right place</vt:lpstr>
      <vt:lpstr>    Camera &amp; lighting</vt:lpstr>
      <vt:lpstr>    Optimal background</vt:lpstr>
      <vt:lpstr>    The right sound</vt:lpstr>
      <vt:lpstr>    Ideal setting: headset with an integrated microphone.</vt:lpstr>
      <vt:lpstr>    The right clothes</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Guidelines_Speakers_Chairs_GeoK2021.docx</dc:title>
  <dc:creator>Ogarit Uhlmann</dc:creator>
  <cp:lastModifiedBy>Ogarit Uhlmann</cp:lastModifiedBy>
  <cp:revision>9</cp:revision>
  <dcterms:created xsi:type="dcterms:W3CDTF">2021-09-18T14:32:00Z</dcterms:created>
  <dcterms:modified xsi:type="dcterms:W3CDTF">2021-09-20T06:18:00Z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Word</vt:lpwstr>
  </property>
  <property fmtid="{D5CDD505-2E9C-101B-9397-08002B2CF9AE}" pid="4" name="LastSaved">
    <vt:filetime>2021-09-13T00:00:00Z</vt:filetime>
  </property>
</Properties>
</file>