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8FA" w:rsidRDefault="003968FA" w:rsidP="00603A5B">
      <w:pPr>
        <w:pStyle w:val="TOCHeading"/>
        <w:spacing w:line="240" w:lineRule="auto"/>
        <w:rPr>
          <w:rFonts w:ascii="Times New Roman" w:hAnsi="Times New Roman" w:cs="Times New Roman"/>
        </w:rPr>
      </w:pPr>
    </w:p>
    <w:p w:rsidR="003968FA" w:rsidRDefault="003968FA" w:rsidP="00603A5B">
      <w:pPr>
        <w:pStyle w:val="TOCHeading"/>
        <w:spacing w:line="240" w:lineRule="auto"/>
        <w:rPr>
          <w:rFonts w:ascii="Times New Roman" w:hAnsi="Times New Roman" w:cs="Times New Roman"/>
        </w:rPr>
      </w:pPr>
    </w:p>
    <w:p w:rsidR="003968FA" w:rsidRDefault="003968FA" w:rsidP="00603A5B">
      <w:pPr>
        <w:pStyle w:val="TOCHeading"/>
        <w:spacing w:line="240" w:lineRule="auto"/>
        <w:rPr>
          <w:rFonts w:ascii="Times New Roman" w:hAnsi="Times New Roman" w:cs="Times New Roman"/>
        </w:rPr>
      </w:pPr>
    </w:p>
    <w:p w:rsidR="00D41550" w:rsidRDefault="006216CC" w:rsidP="00603A5B">
      <w:pPr>
        <w:pStyle w:val="TOCHeading"/>
        <w:spacing w:line="240" w:lineRule="auto"/>
        <w:rPr>
          <w:rFonts w:ascii="Times New Roman" w:hAnsi="Times New Roman" w:cs="Times New Roman"/>
        </w:rPr>
      </w:pPr>
      <w:r>
        <w:rPr>
          <w:rFonts w:ascii="Times New Roman" w:hAnsi="Times New Roman" w:cs="Times New Roman"/>
        </w:rPr>
        <w:t xml:space="preserve">Model </w:t>
      </w:r>
      <w:r w:rsidR="00D41550">
        <w:rPr>
          <w:rFonts w:ascii="Times New Roman" w:hAnsi="Times New Roman" w:cs="Times New Roman"/>
        </w:rPr>
        <w:t xml:space="preserve">Description </w:t>
      </w:r>
      <w:r>
        <w:rPr>
          <w:rFonts w:ascii="Times New Roman" w:hAnsi="Times New Roman" w:cs="Times New Roman"/>
        </w:rPr>
        <w:t>for</w:t>
      </w:r>
      <w:r w:rsidR="00D41550">
        <w:rPr>
          <w:rFonts w:ascii="Times New Roman" w:hAnsi="Times New Roman" w:cs="Times New Roman"/>
        </w:rPr>
        <w:t xml:space="preserve"> ACC-</w:t>
      </w:r>
      <w:proofErr w:type="spellStart"/>
      <w:r w:rsidR="00D41550">
        <w:rPr>
          <w:rFonts w:ascii="Times New Roman" w:hAnsi="Times New Roman" w:cs="Times New Roman"/>
        </w:rPr>
        <w:t>HUMANs</w:t>
      </w:r>
      <w:r w:rsidR="00E5264E">
        <w:rPr>
          <w:rFonts w:ascii="Times New Roman" w:hAnsi="Times New Roman" w:cs="Times New Roman"/>
        </w:rPr>
        <w:t>teady</w:t>
      </w:r>
      <w:proofErr w:type="spellEnd"/>
      <w:r w:rsidR="00D41550">
        <w:rPr>
          <w:rFonts w:ascii="Times New Roman" w:hAnsi="Times New Roman" w:cs="Times New Roman"/>
        </w:rPr>
        <w:t xml:space="preserve"> </w:t>
      </w:r>
      <w:r>
        <w:rPr>
          <w:rFonts w:ascii="Times New Roman" w:hAnsi="Times New Roman" w:cs="Times New Roman"/>
        </w:rPr>
        <w:t>1.0</w:t>
      </w:r>
    </w:p>
    <w:p w:rsidR="006216CC" w:rsidRDefault="006216CC" w:rsidP="006216CC"/>
    <w:p w:rsidR="006216CC" w:rsidRPr="006216CC" w:rsidRDefault="006216CC" w:rsidP="006216CC">
      <w:pPr>
        <w:rPr>
          <w:rFonts w:ascii="Times New Roman" w:hAnsi="Times New Roman" w:cs="Times New Roman"/>
          <w:sz w:val="24"/>
          <w:szCs w:val="24"/>
        </w:rPr>
      </w:pPr>
      <w:proofErr w:type="spellStart"/>
      <w:r w:rsidRPr="006216CC">
        <w:rPr>
          <w:rFonts w:ascii="Times New Roman" w:hAnsi="Times New Roman" w:cs="Times New Roman"/>
          <w:sz w:val="24"/>
          <w:szCs w:val="24"/>
        </w:rPr>
        <w:t>Gertje</w:t>
      </w:r>
      <w:proofErr w:type="spellEnd"/>
      <w:r w:rsidRPr="006216CC">
        <w:rPr>
          <w:rFonts w:ascii="Times New Roman" w:hAnsi="Times New Roman" w:cs="Times New Roman"/>
          <w:sz w:val="24"/>
          <w:szCs w:val="24"/>
        </w:rPr>
        <w:t xml:space="preserve"> </w:t>
      </w:r>
      <w:proofErr w:type="spellStart"/>
      <w:r w:rsidRPr="006216CC">
        <w:rPr>
          <w:rFonts w:ascii="Times New Roman" w:hAnsi="Times New Roman" w:cs="Times New Roman"/>
          <w:sz w:val="24"/>
          <w:szCs w:val="24"/>
        </w:rPr>
        <w:t>Czub</w:t>
      </w:r>
      <w:proofErr w:type="spellEnd"/>
      <w:r w:rsidRPr="006216CC">
        <w:rPr>
          <w:rFonts w:ascii="Times New Roman" w:hAnsi="Times New Roman" w:cs="Times New Roman"/>
          <w:sz w:val="24"/>
          <w:szCs w:val="24"/>
        </w:rPr>
        <w:t xml:space="preserve">, </w:t>
      </w:r>
      <w:proofErr w:type="spellStart"/>
      <w:r w:rsidRPr="006216CC">
        <w:rPr>
          <w:rFonts w:ascii="Times New Roman" w:hAnsi="Times New Roman" w:cs="Times New Roman"/>
          <w:sz w:val="24"/>
          <w:szCs w:val="24"/>
        </w:rPr>
        <w:t>Elham</w:t>
      </w:r>
      <w:proofErr w:type="spellEnd"/>
      <w:r w:rsidRPr="006216CC">
        <w:rPr>
          <w:rFonts w:ascii="Times New Roman" w:hAnsi="Times New Roman" w:cs="Times New Roman"/>
          <w:sz w:val="24"/>
          <w:szCs w:val="24"/>
        </w:rPr>
        <w:t xml:space="preserve"> </w:t>
      </w:r>
      <w:proofErr w:type="spellStart"/>
      <w:r w:rsidRPr="006216CC">
        <w:rPr>
          <w:rFonts w:ascii="Times New Roman" w:hAnsi="Times New Roman" w:cs="Times New Roman"/>
          <w:sz w:val="24"/>
          <w:szCs w:val="24"/>
        </w:rPr>
        <w:t>Arbaban</w:t>
      </w:r>
      <w:proofErr w:type="spellEnd"/>
      <w:r w:rsidRPr="006216CC">
        <w:rPr>
          <w:rFonts w:ascii="Times New Roman" w:hAnsi="Times New Roman" w:cs="Times New Roman"/>
          <w:sz w:val="24"/>
          <w:szCs w:val="24"/>
        </w:rPr>
        <w:t xml:space="preserve">, Emma </w:t>
      </w:r>
      <w:proofErr w:type="spellStart"/>
      <w:r w:rsidRPr="006216CC">
        <w:rPr>
          <w:rFonts w:ascii="Times New Roman" w:hAnsi="Times New Roman" w:cs="Times New Roman"/>
          <w:sz w:val="24"/>
          <w:szCs w:val="24"/>
        </w:rPr>
        <w:t>Undeman</w:t>
      </w:r>
      <w:proofErr w:type="spellEnd"/>
      <w:r w:rsidRPr="006216CC">
        <w:rPr>
          <w:rFonts w:ascii="Times New Roman" w:hAnsi="Times New Roman" w:cs="Times New Roman"/>
          <w:sz w:val="24"/>
          <w:szCs w:val="24"/>
        </w:rPr>
        <w:t xml:space="preserve"> and Michael McLachlan</w:t>
      </w:r>
    </w:p>
    <w:p w:rsidR="006216CC" w:rsidRPr="006216CC" w:rsidRDefault="006216CC" w:rsidP="006216CC">
      <w:pPr>
        <w:rPr>
          <w:rFonts w:ascii="Times New Roman" w:hAnsi="Times New Roman" w:cs="Times New Roman"/>
          <w:sz w:val="24"/>
          <w:szCs w:val="24"/>
        </w:rPr>
      </w:pPr>
      <w:r w:rsidRPr="006216CC">
        <w:rPr>
          <w:rFonts w:ascii="Times New Roman" w:hAnsi="Times New Roman" w:cs="Times New Roman"/>
          <w:sz w:val="24"/>
          <w:szCs w:val="24"/>
        </w:rPr>
        <w:t>Department of Applied Environmental Science, Stockholm University</w:t>
      </w:r>
    </w:p>
    <w:p w:rsidR="006216CC" w:rsidRDefault="006216CC" w:rsidP="006216CC">
      <w:pPr>
        <w:rPr>
          <w:rFonts w:ascii="Times New Roman" w:hAnsi="Times New Roman" w:cs="Times New Roman"/>
          <w:sz w:val="24"/>
          <w:szCs w:val="24"/>
        </w:rPr>
      </w:pPr>
      <w:proofErr w:type="spellStart"/>
      <w:r w:rsidRPr="006216CC">
        <w:rPr>
          <w:rFonts w:ascii="Times New Roman" w:hAnsi="Times New Roman" w:cs="Times New Roman"/>
          <w:sz w:val="24"/>
          <w:szCs w:val="24"/>
        </w:rPr>
        <w:t>Svante</w:t>
      </w:r>
      <w:proofErr w:type="spellEnd"/>
      <w:r w:rsidRPr="006216CC">
        <w:rPr>
          <w:rFonts w:ascii="Times New Roman" w:hAnsi="Times New Roman" w:cs="Times New Roman"/>
          <w:sz w:val="24"/>
          <w:szCs w:val="24"/>
        </w:rPr>
        <w:t xml:space="preserve"> Arrhenius </w:t>
      </w:r>
      <w:proofErr w:type="spellStart"/>
      <w:r w:rsidRPr="006216CC">
        <w:rPr>
          <w:rFonts w:ascii="Times New Roman" w:hAnsi="Times New Roman" w:cs="Times New Roman"/>
          <w:sz w:val="24"/>
          <w:szCs w:val="24"/>
        </w:rPr>
        <w:t>väg</w:t>
      </w:r>
      <w:proofErr w:type="spellEnd"/>
      <w:r w:rsidRPr="006216CC">
        <w:rPr>
          <w:rFonts w:ascii="Times New Roman" w:hAnsi="Times New Roman" w:cs="Times New Roman"/>
          <w:sz w:val="24"/>
          <w:szCs w:val="24"/>
        </w:rPr>
        <w:t xml:space="preserve"> 8, SE-11418 Stockholm, Sweden</w:t>
      </w:r>
    </w:p>
    <w:p w:rsidR="006216CC" w:rsidRPr="006216CC" w:rsidRDefault="006216CC" w:rsidP="006216CC">
      <w:pPr>
        <w:rPr>
          <w:rFonts w:ascii="Times New Roman" w:hAnsi="Times New Roman" w:cs="Times New Roman"/>
          <w:sz w:val="24"/>
          <w:szCs w:val="24"/>
        </w:rPr>
      </w:pPr>
      <w:r>
        <w:rPr>
          <w:rFonts w:ascii="Times New Roman" w:hAnsi="Times New Roman" w:cs="Times New Roman"/>
          <w:sz w:val="24"/>
          <w:szCs w:val="24"/>
        </w:rPr>
        <w:t>www.itm.su.se</w:t>
      </w:r>
    </w:p>
    <w:p w:rsidR="00D41550" w:rsidRPr="00D41550" w:rsidRDefault="00D41550" w:rsidP="00D41550"/>
    <w:p w:rsidR="00D41550" w:rsidRDefault="00D41550" w:rsidP="00D41550">
      <w:pPr>
        <w:rPr>
          <w:spacing w:val="5"/>
          <w:sz w:val="32"/>
          <w:szCs w:val="32"/>
        </w:rPr>
      </w:pPr>
      <w:r>
        <w:br w:type="page"/>
      </w:r>
    </w:p>
    <w:p w:rsidR="00D41550" w:rsidRDefault="00D41550" w:rsidP="00603A5B">
      <w:pPr>
        <w:pStyle w:val="TOCHeading"/>
        <w:spacing w:line="240" w:lineRule="auto"/>
        <w:rPr>
          <w:rFonts w:ascii="Times New Roman" w:hAnsi="Times New Roman" w:cs="Times New Roman"/>
        </w:rPr>
      </w:pPr>
    </w:p>
    <w:sdt>
      <w:sdtPr>
        <w:rPr>
          <w:rFonts w:ascii="Times New Roman" w:hAnsi="Times New Roman" w:cs="Times New Roman"/>
          <w:smallCaps w:val="0"/>
          <w:spacing w:val="0"/>
          <w:sz w:val="20"/>
          <w:szCs w:val="20"/>
        </w:rPr>
        <w:id w:val="710611"/>
        <w:docPartObj>
          <w:docPartGallery w:val="Table of Contents"/>
          <w:docPartUnique/>
        </w:docPartObj>
      </w:sdtPr>
      <w:sdtContent>
        <w:p w:rsidR="009577FB" w:rsidRPr="00603A5B" w:rsidRDefault="009577FB" w:rsidP="00603A5B">
          <w:pPr>
            <w:pStyle w:val="TOCHeading"/>
            <w:spacing w:line="240" w:lineRule="auto"/>
            <w:rPr>
              <w:rFonts w:ascii="Times New Roman" w:hAnsi="Times New Roman" w:cs="Times New Roman"/>
            </w:rPr>
          </w:pPr>
          <w:r w:rsidRPr="00603A5B">
            <w:rPr>
              <w:rFonts w:ascii="Times New Roman" w:hAnsi="Times New Roman" w:cs="Times New Roman"/>
            </w:rPr>
            <w:t>Contents</w:t>
          </w:r>
        </w:p>
        <w:p w:rsidR="00E5264E" w:rsidRDefault="0094109B">
          <w:pPr>
            <w:pStyle w:val="TOC1"/>
            <w:tabs>
              <w:tab w:val="right" w:leader="dot" w:pos="9060"/>
            </w:tabs>
            <w:rPr>
              <w:noProof/>
              <w:lang w:bidi="ar-SA"/>
            </w:rPr>
          </w:pPr>
          <w:r w:rsidRPr="0094109B">
            <w:rPr>
              <w:rFonts w:ascii="Times New Roman" w:hAnsi="Times New Roman" w:cs="Times New Roman"/>
            </w:rPr>
            <w:fldChar w:fldCharType="begin"/>
          </w:r>
          <w:r w:rsidR="009577FB" w:rsidRPr="00603A5B">
            <w:rPr>
              <w:rFonts w:ascii="Times New Roman" w:hAnsi="Times New Roman" w:cs="Times New Roman"/>
            </w:rPr>
            <w:instrText xml:space="preserve"> TOC \o "1-3" \h \z \u </w:instrText>
          </w:r>
          <w:r w:rsidRPr="0094109B">
            <w:rPr>
              <w:rFonts w:ascii="Times New Roman" w:hAnsi="Times New Roman" w:cs="Times New Roman"/>
            </w:rPr>
            <w:fldChar w:fldCharType="separate"/>
          </w:r>
          <w:hyperlink w:anchor="_Toc295720362" w:history="1">
            <w:r w:rsidR="00E5264E" w:rsidRPr="00B36DD3">
              <w:rPr>
                <w:rStyle w:val="Hyperlink"/>
                <w:rFonts w:ascii="Times New Roman" w:hAnsi="Times New Roman" w:cs="Times New Roman"/>
                <w:noProof/>
              </w:rPr>
              <w:t>General Structure of the ACC-HUMANsteady Bioaccumulation Model</w:t>
            </w:r>
            <w:r w:rsidR="00E5264E">
              <w:rPr>
                <w:noProof/>
                <w:webHidden/>
              </w:rPr>
              <w:tab/>
            </w:r>
            <w:r w:rsidR="00E5264E">
              <w:rPr>
                <w:noProof/>
                <w:webHidden/>
              </w:rPr>
              <w:fldChar w:fldCharType="begin"/>
            </w:r>
            <w:r w:rsidR="00E5264E">
              <w:rPr>
                <w:noProof/>
                <w:webHidden/>
              </w:rPr>
              <w:instrText xml:space="preserve"> PAGEREF _Toc295720362 \h </w:instrText>
            </w:r>
            <w:r w:rsidR="00E5264E">
              <w:rPr>
                <w:noProof/>
                <w:webHidden/>
              </w:rPr>
            </w:r>
            <w:r w:rsidR="00E5264E">
              <w:rPr>
                <w:noProof/>
                <w:webHidden/>
              </w:rPr>
              <w:fldChar w:fldCharType="separate"/>
            </w:r>
            <w:r w:rsidR="00E5264E">
              <w:rPr>
                <w:noProof/>
                <w:webHidden/>
              </w:rPr>
              <w:t>3</w:t>
            </w:r>
            <w:r w:rsidR="00E5264E">
              <w:rPr>
                <w:noProof/>
                <w:webHidden/>
              </w:rPr>
              <w:fldChar w:fldCharType="end"/>
            </w:r>
          </w:hyperlink>
        </w:p>
        <w:p w:rsidR="00E5264E" w:rsidRDefault="00E5264E">
          <w:pPr>
            <w:pStyle w:val="TOC2"/>
            <w:tabs>
              <w:tab w:val="right" w:leader="dot" w:pos="9060"/>
            </w:tabs>
            <w:rPr>
              <w:noProof/>
              <w:lang w:bidi="ar-SA"/>
            </w:rPr>
          </w:pPr>
          <w:hyperlink w:anchor="_Toc295720363" w:history="1">
            <w:r w:rsidRPr="00B36DD3">
              <w:rPr>
                <w:rStyle w:val="Hyperlink"/>
                <w:rFonts w:ascii="Times New Roman" w:hAnsi="Times New Roman" w:cs="Times New Roman"/>
                <w:noProof/>
              </w:rPr>
              <w:t>Fugacity approach.</w:t>
            </w:r>
            <w:r>
              <w:rPr>
                <w:noProof/>
                <w:webHidden/>
              </w:rPr>
              <w:tab/>
            </w:r>
            <w:r>
              <w:rPr>
                <w:noProof/>
                <w:webHidden/>
              </w:rPr>
              <w:fldChar w:fldCharType="begin"/>
            </w:r>
            <w:r>
              <w:rPr>
                <w:noProof/>
                <w:webHidden/>
              </w:rPr>
              <w:instrText xml:space="preserve"> PAGEREF _Toc295720363 \h </w:instrText>
            </w:r>
            <w:r>
              <w:rPr>
                <w:noProof/>
                <w:webHidden/>
              </w:rPr>
            </w:r>
            <w:r>
              <w:rPr>
                <w:noProof/>
                <w:webHidden/>
              </w:rPr>
              <w:fldChar w:fldCharType="separate"/>
            </w:r>
            <w:r>
              <w:rPr>
                <w:noProof/>
                <w:webHidden/>
              </w:rPr>
              <w:t>4</w:t>
            </w:r>
            <w:r>
              <w:rPr>
                <w:noProof/>
                <w:webHidden/>
              </w:rPr>
              <w:fldChar w:fldCharType="end"/>
            </w:r>
          </w:hyperlink>
        </w:p>
        <w:p w:rsidR="00E5264E" w:rsidRDefault="00E5264E">
          <w:pPr>
            <w:pStyle w:val="TOC1"/>
            <w:tabs>
              <w:tab w:val="right" w:leader="dot" w:pos="9060"/>
            </w:tabs>
            <w:rPr>
              <w:noProof/>
              <w:lang w:bidi="ar-SA"/>
            </w:rPr>
          </w:pPr>
          <w:hyperlink w:anchor="_Toc295720364" w:history="1">
            <w:r w:rsidRPr="00B36DD3">
              <w:rPr>
                <w:rStyle w:val="Hyperlink"/>
                <w:rFonts w:ascii="Times New Roman" w:hAnsi="Times New Roman" w:cs="Times New Roman"/>
                <w:noProof/>
              </w:rPr>
              <w:t>Physical Environment</w:t>
            </w:r>
            <w:r>
              <w:rPr>
                <w:noProof/>
                <w:webHidden/>
              </w:rPr>
              <w:tab/>
            </w:r>
            <w:r>
              <w:rPr>
                <w:noProof/>
                <w:webHidden/>
              </w:rPr>
              <w:fldChar w:fldCharType="begin"/>
            </w:r>
            <w:r>
              <w:rPr>
                <w:noProof/>
                <w:webHidden/>
              </w:rPr>
              <w:instrText xml:space="preserve"> PAGEREF _Toc295720364 \h </w:instrText>
            </w:r>
            <w:r>
              <w:rPr>
                <w:noProof/>
                <w:webHidden/>
              </w:rPr>
            </w:r>
            <w:r>
              <w:rPr>
                <w:noProof/>
                <w:webHidden/>
              </w:rPr>
              <w:fldChar w:fldCharType="separate"/>
            </w:r>
            <w:r>
              <w:rPr>
                <w:noProof/>
                <w:webHidden/>
              </w:rPr>
              <w:t>4</w:t>
            </w:r>
            <w:r>
              <w:rPr>
                <w:noProof/>
                <w:webHidden/>
              </w:rPr>
              <w:fldChar w:fldCharType="end"/>
            </w:r>
          </w:hyperlink>
        </w:p>
        <w:p w:rsidR="00E5264E" w:rsidRDefault="00E5264E">
          <w:pPr>
            <w:pStyle w:val="TOC1"/>
            <w:tabs>
              <w:tab w:val="right" w:leader="dot" w:pos="9060"/>
            </w:tabs>
            <w:rPr>
              <w:noProof/>
              <w:lang w:bidi="ar-SA"/>
            </w:rPr>
          </w:pPr>
          <w:hyperlink w:anchor="_Toc295720365" w:history="1">
            <w:r w:rsidRPr="00B36DD3">
              <w:rPr>
                <w:rStyle w:val="Hyperlink"/>
                <w:rFonts w:ascii="Times New Roman" w:hAnsi="Times New Roman" w:cs="Times New Roman"/>
                <w:noProof/>
              </w:rPr>
              <w:t>Biota</w:t>
            </w:r>
            <w:r>
              <w:rPr>
                <w:noProof/>
                <w:webHidden/>
              </w:rPr>
              <w:tab/>
            </w:r>
            <w:r>
              <w:rPr>
                <w:noProof/>
                <w:webHidden/>
              </w:rPr>
              <w:fldChar w:fldCharType="begin"/>
            </w:r>
            <w:r>
              <w:rPr>
                <w:noProof/>
                <w:webHidden/>
              </w:rPr>
              <w:instrText xml:space="preserve"> PAGEREF _Toc295720365 \h </w:instrText>
            </w:r>
            <w:r>
              <w:rPr>
                <w:noProof/>
                <w:webHidden/>
              </w:rPr>
            </w:r>
            <w:r>
              <w:rPr>
                <w:noProof/>
                <w:webHidden/>
              </w:rPr>
              <w:fldChar w:fldCharType="separate"/>
            </w:r>
            <w:r>
              <w:rPr>
                <w:noProof/>
                <w:webHidden/>
              </w:rPr>
              <w:t>6</w:t>
            </w:r>
            <w:r>
              <w:rPr>
                <w:noProof/>
                <w:webHidden/>
              </w:rPr>
              <w:fldChar w:fldCharType="end"/>
            </w:r>
          </w:hyperlink>
        </w:p>
        <w:p w:rsidR="00E5264E" w:rsidRDefault="00E5264E">
          <w:pPr>
            <w:pStyle w:val="TOC2"/>
            <w:tabs>
              <w:tab w:val="right" w:leader="dot" w:pos="9060"/>
            </w:tabs>
            <w:rPr>
              <w:noProof/>
              <w:lang w:bidi="ar-SA"/>
            </w:rPr>
          </w:pPr>
          <w:hyperlink w:anchor="_Toc295720366" w:history="1">
            <w:r w:rsidRPr="00B36DD3">
              <w:rPr>
                <w:rStyle w:val="Hyperlink"/>
                <w:rFonts w:ascii="Times New Roman" w:hAnsi="Times New Roman" w:cs="Times New Roman"/>
                <w:noProof/>
              </w:rPr>
              <w:t>Bioconcentration, bioaccumulation and biomagnification factors.</w:t>
            </w:r>
            <w:r>
              <w:rPr>
                <w:noProof/>
                <w:webHidden/>
              </w:rPr>
              <w:tab/>
            </w:r>
            <w:r>
              <w:rPr>
                <w:noProof/>
                <w:webHidden/>
              </w:rPr>
              <w:fldChar w:fldCharType="begin"/>
            </w:r>
            <w:r>
              <w:rPr>
                <w:noProof/>
                <w:webHidden/>
              </w:rPr>
              <w:instrText xml:space="preserve"> PAGEREF _Toc295720366 \h </w:instrText>
            </w:r>
            <w:r>
              <w:rPr>
                <w:noProof/>
                <w:webHidden/>
              </w:rPr>
            </w:r>
            <w:r>
              <w:rPr>
                <w:noProof/>
                <w:webHidden/>
              </w:rPr>
              <w:fldChar w:fldCharType="separate"/>
            </w:r>
            <w:r>
              <w:rPr>
                <w:noProof/>
                <w:webHidden/>
              </w:rPr>
              <w:t>8</w:t>
            </w:r>
            <w:r>
              <w:rPr>
                <w:noProof/>
                <w:webHidden/>
              </w:rPr>
              <w:fldChar w:fldCharType="end"/>
            </w:r>
          </w:hyperlink>
        </w:p>
        <w:p w:rsidR="00E5264E" w:rsidRDefault="00E5264E">
          <w:pPr>
            <w:pStyle w:val="TOC2"/>
            <w:tabs>
              <w:tab w:val="right" w:leader="dot" w:pos="9060"/>
            </w:tabs>
            <w:rPr>
              <w:noProof/>
              <w:lang w:bidi="ar-SA"/>
            </w:rPr>
          </w:pPr>
          <w:hyperlink w:anchor="_Toc295720367" w:history="1">
            <w:r w:rsidRPr="00B36DD3">
              <w:rPr>
                <w:rStyle w:val="Hyperlink"/>
                <w:rFonts w:ascii="Times New Roman" w:hAnsi="Times New Roman" w:cs="Times New Roman"/>
                <w:noProof/>
              </w:rPr>
              <w:t>Human</w:t>
            </w:r>
            <w:r>
              <w:rPr>
                <w:noProof/>
                <w:webHidden/>
              </w:rPr>
              <w:tab/>
            </w:r>
            <w:r>
              <w:rPr>
                <w:noProof/>
                <w:webHidden/>
              </w:rPr>
              <w:fldChar w:fldCharType="begin"/>
            </w:r>
            <w:r>
              <w:rPr>
                <w:noProof/>
                <w:webHidden/>
              </w:rPr>
              <w:instrText xml:space="preserve"> PAGEREF _Toc295720367 \h </w:instrText>
            </w:r>
            <w:r>
              <w:rPr>
                <w:noProof/>
                <w:webHidden/>
              </w:rPr>
            </w:r>
            <w:r>
              <w:rPr>
                <w:noProof/>
                <w:webHidden/>
              </w:rPr>
              <w:fldChar w:fldCharType="separate"/>
            </w:r>
            <w:r>
              <w:rPr>
                <w:noProof/>
                <w:webHidden/>
              </w:rPr>
              <w:t>10</w:t>
            </w:r>
            <w:r>
              <w:rPr>
                <w:noProof/>
                <w:webHidden/>
              </w:rPr>
              <w:fldChar w:fldCharType="end"/>
            </w:r>
          </w:hyperlink>
        </w:p>
        <w:p w:rsidR="00E5264E" w:rsidRDefault="00E5264E">
          <w:pPr>
            <w:pStyle w:val="TOC2"/>
            <w:tabs>
              <w:tab w:val="right" w:leader="dot" w:pos="9060"/>
            </w:tabs>
            <w:rPr>
              <w:noProof/>
              <w:lang w:bidi="ar-SA"/>
            </w:rPr>
          </w:pPr>
          <w:hyperlink w:anchor="_Toc295720368" w:history="1">
            <w:r w:rsidRPr="00B36DD3">
              <w:rPr>
                <w:rStyle w:val="Hyperlink"/>
                <w:rFonts w:ascii="Times New Roman" w:hAnsi="Times New Roman" w:cs="Times New Roman"/>
                <w:noProof/>
              </w:rPr>
              <w:t>Agricultural Food Chain</w:t>
            </w:r>
            <w:r>
              <w:rPr>
                <w:noProof/>
                <w:webHidden/>
              </w:rPr>
              <w:tab/>
            </w:r>
            <w:r>
              <w:rPr>
                <w:noProof/>
                <w:webHidden/>
              </w:rPr>
              <w:fldChar w:fldCharType="begin"/>
            </w:r>
            <w:r>
              <w:rPr>
                <w:noProof/>
                <w:webHidden/>
              </w:rPr>
              <w:instrText xml:space="preserve"> PAGEREF _Toc295720368 \h </w:instrText>
            </w:r>
            <w:r>
              <w:rPr>
                <w:noProof/>
                <w:webHidden/>
              </w:rPr>
            </w:r>
            <w:r>
              <w:rPr>
                <w:noProof/>
                <w:webHidden/>
              </w:rPr>
              <w:fldChar w:fldCharType="separate"/>
            </w:r>
            <w:r>
              <w:rPr>
                <w:noProof/>
                <w:webHidden/>
              </w:rPr>
              <w:t>13</w:t>
            </w:r>
            <w:r>
              <w:rPr>
                <w:noProof/>
                <w:webHidden/>
              </w:rPr>
              <w:fldChar w:fldCharType="end"/>
            </w:r>
          </w:hyperlink>
        </w:p>
        <w:p w:rsidR="00E5264E" w:rsidRDefault="00E5264E">
          <w:pPr>
            <w:pStyle w:val="TOC3"/>
            <w:tabs>
              <w:tab w:val="right" w:leader="dot" w:pos="9060"/>
            </w:tabs>
            <w:rPr>
              <w:noProof/>
              <w:lang w:bidi="ar-SA"/>
            </w:rPr>
          </w:pPr>
          <w:hyperlink w:anchor="_Toc295720369" w:history="1">
            <w:r w:rsidRPr="00B36DD3">
              <w:rPr>
                <w:rStyle w:val="Hyperlink"/>
                <w:rFonts w:ascii="Times New Roman" w:hAnsi="Times New Roman" w:cs="Times New Roman"/>
                <w:noProof/>
              </w:rPr>
              <w:t>Grass.</w:t>
            </w:r>
            <w:r>
              <w:rPr>
                <w:noProof/>
                <w:webHidden/>
              </w:rPr>
              <w:tab/>
            </w:r>
            <w:r>
              <w:rPr>
                <w:noProof/>
                <w:webHidden/>
              </w:rPr>
              <w:fldChar w:fldCharType="begin"/>
            </w:r>
            <w:r>
              <w:rPr>
                <w:noProof/>
                <w:webHidden/>
              </w:rPr>
              <w:instrText xml:space="preserve"> PAGEREF _Toc295720369 \h </w:instrText>
            </w:r>
            <w:r>
              <w:rPr>
                <w:noProof/>
                <w:webHidden/>
              </w:rPr>
            </w:r>
            <w:r>
              <w:rPr>
                <w:noProof/>
                <w:webHidden/>
              </w:rPr>
              <w:fldChar w:fldCharType="separate"/>
            </w:r>
            <w:r>
              <w:rPr>
                <w:noProof/>
                <w:webHidden/>
              </w:rPr>
              <w:t>13</w:t>
            </w:r>
            <w:r>
              <w:rPr>
                <w:noProof/>
                <w:webHidden/>
              </w:rPr>
              <w:fldChar w:fldCharType="end"/>
            </w:r>
          </w:hyperlink>
        </w:p>
        <w:p w:rsidR="00E5264E" w:rsidRDefault="00E5264E">
          <w:pPr>
            <w:pStyle w:val="TOC3"/>
            <w:tabs>
              <w:tab w:val="right" w:leader="dot" w:pos="9060"/>
            </w:tabs>
            <w:rPr>
              <w:noProof/>
              <w:lang w:bidi="ar-SA"/>
            </w:rPr>
          </w:pPr>
          <w:hyperlink w:anchor="_Toc295720370" w:history="1">
            <w:r w:rsidRPr="00B36DD3">
              <w:rPr>
                <w:rStyle w:val="Hyperlink"/>
                <w:rFonts w:ascii="Times New Roman" w:hAnsi="Times New Roman" w:cs="Times New Roman"/>
                <w:noProof/>
              </w:rPr>
              <w:t>Cultivated plants</w:t>
            </w:r>
            <w:r>
              <w:rPr>
                <w:noProof/>
                <w:webHidden/>
              </w:rPr>
              <w:tab/>
            </w:r>
            <w:r>
              <w:rPr>
                <w:noProof/>
                <w:webHidden/>
              </w:rPr>
              <w:fldChar w:fldCharType="begin"/>
            </w:r>
            <w:r>
              <w:rPr>
                <w:noProof/>
                <w:webHidden/>
              </w:rPr>
              <w:instrText xml:space="preserve"> PAGEREF _Toc295720370 \h </w:instrText>
            </w:r>
            <w:r>
              <w:rPr>
                <w:noProof/>
                <w:webHidden/>
              </w:rPr>
            </w:r>
            <w:r>
              <w:rPr>
                <w:noProof/>
                <w:webHidden/>
              </w:rPr>
              <w:fldChar w:fldCharType="separate"/>
            </w:r>
            <w:r>
              <w:rPr>
                <w:noProof/>
                <w:webHidden/>
              </w:rPr>
              <w:t>16</w:t>
            </w:r>
            <w:r>
              <w:rPr>
                <w:noProof/>
                <w:webHidden/>
              </w:rPr>
              <w:fldChar w:fldCharType="end"/>
            </w:r>
          </w:hyperlink>
        </w:p>
        <w:p w:rsidR="00E5264E" w:rsidRDefault="00E5264E">
          <w:pPr>
            <w:pStyle w:val="TOC3"/>
            <w:tabs>
              <w:tab w:val="right" w:leader="dot" w:pos="9060"/>
            </w:tabs>
            <w:rPr>
              <w:noProof/>
              <w:lang w:bidi="ar-SA"/>
            </w:rPr>
          </w:pPr>
          <w:hyperlink w:anchor="_Toc295720371" w:history="1">
            <w:r w:rsidRPr="00B36DD3">
              <w:rPr>
                <w:rStyle w:val="Hyperlink"/>
                <w:rFonts w:ascii="Times New Roman" w:hAnsi="Times New Roman" w:cs="Times New Roman"/>
                <w:noProof/>
              </w:rPr>
              <w:t>Cattle</w:t>
            </w:r>
            <w:r>
              <w:rPr>
                <w:noProof/>
                <w:webHidden/>
              </w:rPr>
              <w:tab/>
            </w:r>
            <w:r>
              <w:rPr>
                <w:noProof/>
                <w:webHidden/>
              </w:rPr>
              <w:fldChar w:fldCharType="begin"/>
            </w:r>
            <w:r>
              <w:rPr>
                <w:noProof/>
                <w:webHidden/>
              </w:rPr>
              <w:instrText xml:space="preserve"> PAGEREF _Toc295720371 \h </w:instrText>
            </w:r>
            <w:r>
              <w:rPr>
                <w:noProof/>
                <w:webHidden/>
              </w:rPr>
            </w:r>
            <w:r>
              <w:rPr>
                <w:noProof/>
                <w:webHidden/>
              </w:rPr>
              <w:fldChar w:fldCharType="separate"/>
            </w:r>
            <w:r>
              <w:rPr>
                <w:noProof/>
                <w:webHidden/>
              </w:rPr>
              <w:t>21</w:t>
            </w:r>
            <w:r>
              <w:rPr>
                <w:noProof/>
                <w:webHidden/>
              </w:rPr>
              <w:fldChar w:fldCharType="end"/>
            </w:r>
          </w:hyperlink>
        </w:p>
        <w:p w:rsidR="00E5264E" w:rsidRDefault="00E5264E">
          <w:pPr>
            <w:pStyle w:val="TOC2"/>
            <w:tabs>
              <w:tab w:val="right" w:leader="dot" w:pos="9060"/>
            </w:tabs>
            <w:rPr>
              <w:noProof/>
              <w:lang w:bidi="ar-SA"/>
            </w:rPr>
          </w:pPr>
          <w:hyperlink w:anchor="_Toc295720372" w:history="1">
            <w:r w:rsidRPr="00B36DD3">
              <w:rPr>
                <w:rStyle w:val="Hyperlink"/>
                <w:rFonts w:ascii="Times New Roman" w:hAnsi="Times New Roman" w:cs="Times New Roman"/>
                <w:noProof/>
              </w:rPr>
              <w:t>Aquatic Food Chain</w:t>
            </w:r>
            <w:r>
              <w:rPr>
                <w:noProof/>
                <w:webHidden/>
              </w:rPr>
              <w:tab/>
            </w:r>
            <w:r>
              <w:rPr>
                <w:noProof/>
                <w:webHidden/>
              </w:rPr>
              <w:fldChar w:fldCharType="begin"/>
            </w:r>
            <w:r>
              <w:rPr>
                <w:noProof/>
                <w:webHidden/>
              </w:rPr>
              <w:instrText xml:space="preserve"> PAGEREF _Toc295720372 \h </w:instrText>
            </w:r>
            <w:r>
              <w:rPr>
                <w:noProof/>
                <w:webHidden/>
              </w:rPr>
            </w:r>
            <w:r>
              <w:rPr>
                <w:noProof/>
                <w:webHidden/>
              </w:rPr>
              <w:fldChar w:fldCharType="separate"/>
            </w:r>
            <w:r>
              <w:rPr>
                <w:noProof/>
                <w:webHidden/>
              </w:rPr>
              <w:t>22</w:t>
            </w:r>
            <w:r>
              <w:rPr>
                <w:noProof/>
                <w:webHidden/>
              </w:rPr>
              <w:fldChar w:fldCharType="end"/>
            </w:r>
          </w:hyperlink>
        </w:p>
        <w:p w:rsidR="00E5264E" w:rsidRDefault="00E5264E">
          <w:pPr>
            <w:pStyle w:val="TOC3"/>
            <w:tabs>
              <w:tab w:val="right" w:leader="dot" w:pos="9060"/>
            </w:tabs>
            <w:rPr>
              <w:noProof/>
              <w:lang w:bidi="ar-SA"/>
            </w:rPr>
          </w:pPr>
          <w:hyperlink w:anchor="_Toc295720373" w:history="1">
            <w:r w:rsidRPr="00B36DD3">
              <w:rPr>
                <w:rStyle w:val="Hyperlink"/>
                <w:rFonts w:ascii="Times New Roman" w:hAnsi="Times New Roman" w:cs="Times New Roman"/>
                <w:noProof/>
              </w:rPr>
              <w:t>Zooplankton.</w:t>
            </w:r>
            <w:r>
              <w:rPr>
                <w:noProof/>
                <w:webHidden/>
              </w:rPr>
              <w:tab/>
            </w:r>
            <w:r>
              <w:rPr>
                <w:noProof/>
                <w:webHidden/>
              </w:rPr>
              <w:fldChar w:fldCharType="begin"/>
            </w:r>
            <w:r>
              <w:rPr>
                <w:noProof/>
                <w:webHidden/>
              </w:rPr>
              <w:instrText xml:space="preserve"> PAGEREF _Toc295720373 \h </w:instrText>
            </w:r>
            <w:r>
              <w:rPr>
                <w:noProof/>
                <w:webHidden/>
              </w:rPr>
            </w:r>
            <w:r>
              <w:rPr>
                <w:noProof/>
                <w:webHidden/>
              </w:rPr>
              <w:fldChar w:fldCharType="separate"/>
            </w:r>
            <w:r>
              <w:rPr>
                <w:noProof/>
                <w:webHidden/>
              </w:rPr>
              <w:t>22</w:t>
            </w:r>
            <w:r>
              <w:rPr>
                <w:noProof/>
                <w:webHidden/>
              </w:rPr>
              <w:fldChar w:fldCharType="end"/>
            </w:r>
          </w:hyperlink>
        </w:p>
        <w:p w:rsidR="00E5264E" w:rsidRDefault="00E5264E">
          <w:pPr>
            <w:pStyle w:val="TOC3"/>
            <w:tabs>
              <w:tab w:val="right" w:leader="dot" w:pos="9060"/>
            </w:tabs>
            <w:rPr>
              <w:noProof/>
              <w:lang w:bidi="ar-SA"/>
            </w:rPr>
          </w:pPr>
          <w:hyperlink w:anchor="_Toc295720374" w:history="1">
            <w:r w:rsidRPr="00B36DD3">
              <w:rPr>
                <w:rStyle w:val="Hyperlink"/>
                <w:rFonts w:ascii="Times New Roman" w:hAnsi="Times New Roman" w:cs="Times New Roman"/>
                <w:noProof/>
              </w:rPr>
              <w:t>Benthos.</w:t>
            </w:r>
            <w:r>
              <w:rPr>
                <w:noProof/>
                <w:webHidden/>
              </w:rPr>
              <w:tab/>
            </w:r>
            <w:r>
              <w:rPr>
                <w:noProof/>
                <w:webHidden/>
              </w:rPr>
              <w:fldChar w:fldCharType="begin"/>
            </w:r>
            <w:r>
              <w:rPr>
                <w:noProof/>
                <w:webHidden/>
              </w:rPr>
              <w:instrText xml:space="preserve"> PAGEREF _Toc295720374 \h </w:instrText>
            </w:r>
            <w:r>
              <w:rPr>
                <w:noProof/>
                <w:webHidden/>
              </w:rPr>
            </w:r>
            <w:r>
              <w:rPr>
                <w:noProof/>
                <w:webHidden/>
              </w:rPr>
              <w:fldChar w:fldCharType="separate"/>
            </w:r>
            <w:r>
              <w:rPr>
                <w:noProof/>
                <w:webHidden/>
              </w:rPr>
              <w:t>22</w:t>
            </w:r>
            <w:r>
              <w:rPr>
                <w:noProof/>
                <w:webHidden/>
              </w:rPr>
              <w:fldChar w:fldCharType="end"/>
            </w:r>
          </w:hyperlink>
        </w:p>
        <w:p w:rsidR="00E5264E" w:rsidRDefault="00E5264E">
          <w:pPr>
            <w:pStyle w:val="TOC3"/>
            <w:tabs>
              <w:tab w:val="right" w:leader="dot" w:pos="9060"/>
            </w:tabs>
            <w:rPr>
              <w:noProof/>
              <w:lang w:bidi="ar-SA"/>
            </w:rPr>
          </w:pPr>
          <w:hyperlink w:anchor="_Toc295720375" w:history="1">
            <w:r w:rsidRPr="00B36DD3">
              <w:rPr>
                <w:rStyle w:val="Hyperlink"/>
                <w:rFonts w:ascii="Times New Roman" w:hAnsi="Times New Roman" w:cs="Times New Roman"/>
                <w:noProof/>
              </w:rPr>
              <w:t>Fish.</w:t>
            </w:r>
            <w:r>
              <w:rPr>
                <w:noProof/>
                <w:webHidden/>
              </w:rPr>
              <w:tab/>
            </w:r>
            <w:r>
              <w:rPr>
                <w:noProof/>
                <w:webHidden/>
              </w:rPr>
              <w:fldChar w:fldCharType="begin"/>
            </w:r>
            <w:r>
              <w:rPr>
                <w:noProof/>
                <w:webHidden/>
              </w:rPr>
              <w:instrText xml:space="preserve"> PAGEREF _Toc295720375 \h </w:instrText>
            </w:r>
            <w:r>
              <w:rPr>
                <w:noProof/>
                <w:webHidden/>
              </w:rPr>
            </w:r>
            <w:r>
              <w:rPr>
                <w:noProof/>
                <w:webHidden/>
              </w:rPr>
              <w:fldChar w:fldCharType="separate"/>
            </w:r>
            <w:r>
              <w:rPr>
                <w:noProof/>
                <w:webHidden/>
              </w:rPr>
              <w:t>27</w:t>
            </w:r>
            <w:r>
              <w:rPr>
                <w:noProof/>
                <w:webHidden/>
              </w:rPr>
              <w:fldChar w:fldCharType="end"/>
            </w:r>
          </w:hyperlink>
        </w:p>
        <w:p w:rsidR="00E5264E" w:rsidRDefault="00E5264E">
          <w:pPr>
            <w:pStyle w:val="TOC1"/>
            <w:tabs>
              <w:tab w:val="right" w:leader="dot" w:pos="9060"/>
            </w:tabs>
            <w:rPr>
              <w:noProof/>
              <w:lang w:bidi="ar-SA"/>
            </w:rPr>
          </w:pPr>
          <w:hyperlink w:anchor="_Toc295720376" w:history="1">
            <w:r w:rsidRPr="00B36DD3">
              <w:rPr>
                <w:rStyle w:val="Hyperlink"/>
                <w:rFonts w:ascii="Times New Roman" w:hAnsi="Times New Roman" w:cs="Times New Roman"/>
                <w:noProof/>
              </w:rPr>
              <w:t>Literature Cited</w:t>
            </w:r>
            <w:r>
              <w:rPr>
                <w:noProof/>
                <w:webHidden/>
              </w:rPr>
              <w:tab/>
            </w:r>
            <w:r>
              <w:rPr>
                <w:noProof/>
                <w:webHidden/>
              </w:rPr>
              <w:fldChar w:fldCharType="begin"/>
            </w:r>
            <w:r>
              <w:rPr>
                <w:noProof/>
                <w:webHidden/>
              </w:rPr>
              <w:instrText xml:space="preserve"> PAGEREF _Toc295720376 \h </w:instrText>
            </w:r>
            <w:r>
              <w:rPr>
                <w:noProof/>
                <w:webHidden/>
              </w:rPr>
            </w:r>
            <w:r>
              <w:rPr>
                <w:noProof/>
                <w:webHidden/>
              </w:rPr>
              <w:fldChar w:fldCharType="separate"/>
            </w:r>
            <w:r>
              <w:rPr>
                <w:noProof/>
                <w:webHidden/>
              </w:rPr>
              <w:t>29</w:t>
            </w:r>
            <w:r>
              <w:rPr>
                <w:noProof/>
                <w:webHidden/>
              </w:rPr>
              <w:fldChar w:fldCharType="end"/>
            </w:r>
          </w:hyperlink>
        </w:p>
        <w:p w:rsidR="009577FB" w:rsidRPr="00603A5B" w:rsidRDefault="0094109B" w:rsidP="00603A5B">
          <w:pPr>
            <w:spacing w:line="240" w:lineRule="auto"/>
            <w:rPr>
              <w:rFonts w:ascii="Times New Roman" w:hAnsi="Times New Roman" w:cs="Times New Roman"/>
            </w:rPr>
          </w:pPr>
          <w:r w:rsidRPr="00603A5B">
            <w:rPr>
              <w:rFonts w:ascii="Times New Roman" w:hAnsi="Times New Roman" w:cs="Times New Roman"/>
            </w:rPr>
            <w:fldChar w:fldCharType="end"/>
          </w:r>
        </w:p>
      </w:sdtContent>
    </w:sdt>
    <w:p w:rsidR="005363FE" w:rsidRPr="00603A5B" w:rsidRDefault="002740B2" w:rsidP="00603A5B">
      <w:pPr>
        <w:spacing w:after="60" w:line="240" w:lineRule="auto"/>
        <w:rPr>
          <w:rFonts w:ascii="Times New Roman" w:hAnsi="Times New Roman" w:cs="Times New Roman"/>
          <w:lang w:val="fr-FR"/>
        </w:rPr>
      </w:pPr>
      <w:r w:rsidRPr="00603A5B">
        <w:rPr>
          <w:rFonts w:ascii="Times New Roman" w:hAnsi="Times New Roman" w:cs="Times New Roman"/>
          <w:lang w:val="fr-FR"/>
        </w:rPr>
        <w:br/>
      </w:r>
    </w:p>
    <w:p w:rsidR="005363FE" w:rsidRPr="00733712" w:rsidRDefault="005363FE" w:rsidP="00603A5B">
      <w:pPr>
        <w:spacing w:line="240" w:lineRule="auto"/>
        <w:rPr>
          <w:rFonts w:ascii="Times New Roman" w:hAnsi="Times New Roman" w:cs="Times New Roman"/>
          <w:smallCaps/>
          <w:spacing w:val="5"/>
          <w:sz w:val="32"/>
          <w:szCs w:val="32"/>
        </w:rPr>
      </w:pPr>
      <w:r w:rsidRPr="00733712">
        <w:rPr>
          <w:rFonts w:ascii="Times New Roman" w:hAnsi="Times New Roman" w:cs="Times New Roman"/>
          <w:smallCaps/>
          <w:spacing w:val="5"/>
          <w:sz w:val="32"/>
          <w:szCs w:val="32"/>
        </w:rPr>
        <w:t xml:space="preserve">Tables </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1.</w:t>
      </w:r>
      <w:proofErr w:type="gramEnd"/>
      <w:r w:rsidRPr="00733712">
        <w:rPr>
          <w:rFonts w:ascii="Times New Roman" w:hAnsi="Times New Roman" w:cs="Times New Roman"/>
        </w:rPr>
        <w:t xml:space="preserve">   Default parameterization of the physical environment</w:t>
      </w:r>
      <w:r>
        <w:rPr>
          <w:rFonts w:ascii="Times New Roman" w:hAnsi="Times New Roman" w:cs="Times New Roman"/>
        </w:rPr>
        <w:t xml:space="preserve"> …………………………………</w:t>
      </w:r>
      <w:r>
        <w:rPr>
          <w:rFonts w:ascii="Times New Roman" w:hAnsi="Times New Roman" w:cs="Times New Roman"/>
        </w:rPr>
        <w:tab/>
      </w:r>
      <w:r w:rsidR="00D41550">
        <w:rPr>
          <w:rFonts w:ascii="Times New Roman" w:hAnsi="Times New Roman" w:cs="Times New Roman"/>
        </w:rPr>
        <w:t>5</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2.</w:t>
      </w:r>
      <w:proofErr w:type="gramEnd"/>
      <w:r w:rsidRPr="00733712">
        <w:rPr>
          <w:rFonts w:ascii="Times New Roman" w:hAnsi="Times New Roman" w:cs="Times New Roman"/>
        </w:rPr>
        <w:t xml:space="preserve">   Fugacity capacity Z of the </w:t>
      </w:r>
      <w:proofErr w:type="spellStart"/>
      <w:r w:rsidRPr="00733712">
        <w:rPr>
          <w:rFonts w:ascii="Times New Roman" w:hAnsi="Times New Roman" w:cs="Times New Roman"/>
        </w:rPr>
        <w:t>abiotic</w:t>
      </w:r>
      <w:proofErr w:type="spellEnd"/>
      <w:r w:rsidRPr="00733712">
        <w:rPr>
          <w:rFonts w:ascii="Times New Roman" w:hAnsi="Times New Roman" w:cs="Times New Roman"/>
        </w:rPr>
        <w:t xml:space="preserve"> phases</w:t>
      </w:r>
      <w:r>
        <w:rPr>
          <w:rFonts w:ascii="Times New Roman" w:hAnsi="Times New Roman" w:cs="Times New Roman"/>
        </w:rPr>
        <w:t xml:space="preserve"> ……………………………………………….</w:t>
      </w:r>
      <w:r>
        <w:rPr>
          <w:rFonts w:ascii="Times New Roman" w:hAnsi="Times New Roman" w:cs="Times New Roman"/>
        </w:rPr>
        <w:tab/>
      </w:r>
      <w:r w:rsidR="00D41550">
        <w:rPr>
          <w:rFonts w:ascii="Times New Roman" w:hAnsi="Times New Roman" w:cs="Times New Roman"/>
        </w:rPr>
        <w:t>6</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3.</w:t>
      </w:r>
      <w:proofErr w:type="gramEnd"/>
      <w:r w:rsidRPr="00733712">
        <w:rPr>
          <w:rFonts w:ascii="Times New Roman" w:hAnsi="Times New Roman" w:cs="Times New Roman"/>
        </w:rPr>
        <w:t xml:space="preserve">   Composition of tissues in biota</w:t>
      </w:r>
      <w:r>
        <w:rPr>
          <w:rFonts w:ascii="Times New Roman" w:hAnsi="Times New Roman" w:cs="Times New Roman"/>
        </w:rPr>
        <w:t xml:space="preserve"> …………………………………………………….…..</w:t>
      </w:r>
      <w:r>
        <w:rPr>
          <w:rFonts w:ascii="Times New Roman" w:hAnsi="Times New Roman" w:cs="Times New Roman"/>
        </w:rPr>
        <w:tab/>
      </w:r>
      <w:r w:rsidR="00D41550">
        <w:rPr>
          <w:rFonts w:ascii="Times New Roman" w:hAnsi="Times New Roman" w:cs="Times New Roman"/>
        </w:rPr>
        <w:t>7</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4.</w:t>
      </w:r>
      <w:proofErr w:type="gramEnd"/>
      <w:r w:rsidRPr="00733712">
        <w:rPr>
          <w:rFonts w:ascii="Times New Roman" w:hAnsi="Times New Roman" w:cs="Times New Roman"/>
        </w:rPr>
        <w:t xml:space="preserve">   D values in (mol d-1 Pa-1) for contaminant uptake and </w:t>
      </w:r>
      <w:r>
        <w:rPr>
          <w:rFonts w:ascii="Times New Roman" w:hAnsi="Times New Roman" w:cs="Times New Roman"/>
        </w:rPr>
        <w:t>elimination ………………….</w:t>
      </w:r>
      <w:r w:rsidRPr="00733712">
        <w:rPr>
          <w:rFonts w:ascii="Times New Roman" w:hAnsi="Times New Roman" w:cs="Times New Roman"/>
        </w:rPr>
        <w:t xml:space="preserve"> </w:t>
      </w:r>
      <w:r>
        <w:rPr>
          <w:rFonts w:ascii="Times New Roman" w:hAnsi="Times New Roman" w:cs="Times New Roman"/>
        </w:rPr>
        <w:tab/>
      </w:r>
      <w:r w:rsidR="00D41550">
        <w:rPr>
          <w:rFonts w:ascii="Times New Roman" w:hAnsi="Times New Roman" w:cs="Times New Roman"/>
        </w:rPr>
        <w:t>9</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5.</w:t>
      </w:r>
      <w:proofErr w:type="gramEnd"/>
      <w:r w:rsidRPr="00733712">
        <w:rPr>
          <w:rFonts w:ascii="Times New Roman" w:hAnsi="Times New Roman" w:cs="Times New Roman"/>
        </w:rPr>
        <w:t xml:space="preserve">   Parameterization of the human module</w:t>
      </w:r>
      <w:r>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1</w:t>
      </w:r>
      <w:r w:rsidR="00D41550">
        <w:rPr>
          <w:rFonts w:ascii="Times New Roman" w:hAnsi="Times New Roman" w:cs="Times New Roman"/>
        </w:rPr>
        <w:t>1</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6.</w:t>
      </w:r>
      <w:proofErr w:type="gramEnd"/>
      <w:r w:rsidRPr="00733712">
        <w:rPr>
          <w:rFonts w:ascii="Times New Roman" w:hAnsi="Times New Roman" w:cs="Times New Roman"/>
        </w:rPr>
        <w:t xml:space="preserve">   Parameterization of the grass module</w:t>
      </w:r>
      <w:r>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1</w:t>
      </w:r>
      <w:r w:rsidR="00D41550">
        <w:rPr>
          <w:rFonts w:ascii="Times New Roman" w:hAnsi="Times New Roman" w:cs="Times New Roman"/>
        </w:rPr>
        <w:t>5</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7.</w:t>
      </w:r>
      <w:proofErr w:type="gramEnd"/>
      <w:r w:rsidRPr="00733712">
        <w:rPr>
          <w:rFonts w:ascii="Times New Roman" w:hAnsi="Times New Roman" w:cs="Times New Roman"/>
        </w:rPr>
        <w:t xml:space="preserve">   Parameterization of the module for cultivated plants</w:t>
      </w:r>
      <w:r>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1</w:t>
      </w:r>
      <w:r w:rsidR="00D41550">
        <w:rPr>
          <w:rFonts w:ascii="Times New Roman" w:hAnsi="Times New Roman" w:cs="Times New Roman"/>
        </w:rPr>
        <w:t>8</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8.</w:t>
      </w:r>
      <w:proofErr w:type="gramEnd"/>
      <w:r w:rsidRPr="00733712">
        <w:rPr>
          <w:rFonts w:ascii="Times New Roman" w:hAnsi="Times New Roman" w:cs="Times New Roman"/>
        </w:rPr>
        <w:t xml:space="preserve">  Parameterization of the cattle module</w:t>
      </w:r>
      <w:r>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2</w:t>
      </w:r>
      <w:r w:rsidR="00D41550">
        <w:rPr>
          <w:rFonts w:ascii="Times New Roman" w:hAnsi="Times New Roman" w:cs="Times New Roman"/>
        </w:rPr>
        <w:t>2</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9.</w:t>
      </w:r>
      <w:proofErr w:type="gramEnd"/>
      <w:r w:rsidRPr="00733712">
        <w:rPr>
          <w:rFonts w:ascii="Times New Roman" w:hAnsi="Times New Roman" w:cs="Times New Roman"/>
        </w:rPr>
        <w:t xml:space="preserve">  Parameterization of the benthic food chain</w:t>
      </w:r>
      <w:r>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2</w:t>
      </w:r>
      <w:r w:rsidR="00F45A56">
        <w:rPr>
          <w:rFonts w:ascii="Times New Roman" w:hAnsi="Times New Roman" w:cs="Times New Roman"/>
        </w:rPr>
        <w:t>4</w:t>
      </w:r>
    </w:p>
    <w:p w:rsidR="00733712" w:rsidRPr="00733712" w:rsidRDefault="00733712" w:rsidP="00733712">
      <w:pPr>
        <w:spacing w:after="60" w:line="240" w:lineRule="auto"/>
        <w:jc w:val="left"/>
        <w:rPr>
          <w:rFonts w:ascii="Times New Roman" w:hAnsi="Times New Roman" w:cs="Times New Roman"/>
        </w:rPr>
      </w:pPr>
      <w:proofErr w:type="gramStart"/>
      <w:r w:rsidRPr="00733712">
        <w:rPr>
          <w:rFonts w:ascii="Times New Roman" w:hAnsi="Times New Roman" w:cs="Times New Roman"/>
        </w:rPr>
        <w:t>Table 10.</w:t>
      </w:r>
      <w:proofErr w:type="gramEnd"/>
      <w:r w:rsidRPr="00733712">
        <w:rPr>
          <w:rFonts w:ascii="Times New Roman" w:hAnsi="Times New Roman" w:cs="Times New Roman"/>
        </w:rPr>
        <w:t xml:space="preserve">  Parameterization of the fish module</w:t>
      </w:r>
      <w:r>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2</w:t>
      </w:r>
      <w:r w:rsidR="00F45A56">
        <w:rPr>
          <w:rFonts w:ascii="Times New Roman" w:hAnsi="Times New Roman" w:cs="Times New Roman"/>
        </w:rPr>
        <w:t>6</w:t>
      </w:r>
    </w:p>
    <w:p w:rsidR="002406E2" w:rsidRPr="00603A5B" w:rsidRDefault="00733712" w:rsidP="00733712">
      <w:pPr>
        <w:spacing w:after="60" w:line="240" w:lineRule="auto"/>
        <w:jc w:val="left"/>
        <w:rPr>
          <w:rFonts w:ascii="Times New Roman" w:hAnsi="Times New Roman" w:cs="Times New Roman"/>
          <w:b/>
          <w:sz w:val="28"/>
          <w:szCs w:val="28"/>
        </w:rPr>
      </w:pPr>
      <w:proofErr w:type="gramStart"/>
      <w:r w:rsidRPr="00733712">
        <w:rPr>
          <w:rFonts w:ascii="Times New Roman" w:hAnsi="Times New Roman" w:cs="Times New Roman"/>
        </w:rPr>
        <w:t>Table 11.</w:t>
      </w:r>
      <w:proofErr w:type="gramEnd"/>
      <w:r w:rsidRPr="00733712">
        <w:rPr>
          <w:rFonts w:ascii="Times New Roman" w:hAnsi="Times New Roman" w:cs="Times New Roman"/>
        </w:rPr>
        <w:t xml:space="preserve">  Feeding preferences</w:t>
      </w:r>
      <w:r>
        <w:rPr>
          <w:rFonts w:ascii="Times New Roman" w:hAnsi="Times New Roman" w:cs="Times New Roman"/>
        </w:rPr>
        <w:t xml:space="preserve"> ……………………………………………………………………</w:t>
      </w:r>
      <w:r w:rsidRPr="00733712">
        <w:rPr>
          <w:rFonts w:ascii="Times New Roman" w:hAnsi="Times New Roman" w:cs="Times New Roman"/>
        </w:rPr>
        <w:t xml:space="preserve"> </w:t>
      </w:r>
      <w:r>
        <w:rPr>
          <w:rFonts w:ascii="Times New Roman" w:hAnsi="Times New Roman" w:cs="Times New Roman"/>
        </w:rPr>
        <w:tab/>
      </w:r>
      <w:r w:rsidRPr="00733712">
        <w:rPr>
          <w:rFonts w:ascii="Times New Roman" w:hAnsi="Times New Roman" w:cs="Times New Roman"/>
        </w:rPr>
        <w:t>2</w:t>
      </w:r>
      <w:r w:rsidR="00F45A56">
        <w:rPr>
          <w:rFonts w:ascii="Times New Roman" w:hAnsi="Times New Roman" w:cs="Times New Roman"/>
        </w:rPr>
        <w:t>8</w:t>
      </w:r>
      <w:r w:rsidR="00B43109" w:rsidRPr="00603A5B">
        <w:rPr>
          <w:rFonts w:ascii="Times New Roman" w:hAnsi="Times New Roman" w:cs="Times New Roman"/>
        </w:rPr>
        <w:br w:type="page"/>
      </w:r>
    </w:p>
    <w:p w:rsidR="00112AC8" w:rsidRPr="00603A5B" w:rsidRDefault="007D2406" w:rsidP="00603A5B">
      <w:pPr>
        <w:pStyle w:val="Heading1"/>
        <w:spacing w:line="240" w:lineRule="auto"/>
        <w:rPr>
          <w:rFonts w:ascii="Times New Roman" w:hAnsi="Times New Roman" w:cs="Times New Roman"/>
        </w:rPr>
      </w:pPr>
      <w:bookmarkStart w:id="0" w:name="_Toc295720362"/>
      <w:r w:rsidRPr="00603A5B">
        <w:rPr>
          <w:rFonts w:ascii="Times New Roman" w:hAnsi="Times New Roman" w:cs="Times New Roman"/>
        </w:rPr>
        <w:lastRenderedPageBreak/>
        <w:t xml:space="preserve">General Structure of the </w:t>
      </w:r>
      <w:r w:rsidR="00E5264E">
        <w:rPr>
          <w:rFonts w:ascii="Times New Roman" w:hAnsi="Times New Roman" w:cs="Times New Roman"/>
        </w:rPr>
        <w:t>ACC-</w:t>
      </w:r>
      <w:proofErr w:type="spellStart"/>
      <w:r w:rsidR="00E5264E">
        <w:rPr>
          <w:rFonts w:ascii="Times New Roman" w:hAnsi="Times New Roman" w:cs="Times New Roman"/>
        </w:rPr>
        <w:t>HUMANsteady</w:t>
      </w:r>
      <w:proofErr w:type="spellEnd"/>
      <w:r w:rsidR="00CD1BBB" w:rsidRPr="00603A5B">
        <w:rPr>
          <w:rFonts w:ascii="Times New Roman" w:hAnsi="Times New Roman" w:cs="Times New Roman"/>
        </w:rPr>
        <w:t xml:space="preserve"> </w:t>
      </w:r>
      <w:r w:rsidRPr="00603A5B">
        <w:rPr>
          <w:rFonts w:ascii="Times New Roman" w:hAnsi="Times New Roman" w:cs="Times New Roman"/>
        </w:rPr>
        <w:t>Bioaccumulation</w:t>
      </w:r>
      <w:r w:rsidR="00C343A9" w:rsidRPr="00603A5B">
        <w:rPr>
          <w:rFonts w:ascii="Times New Roman" w:hAnsi="Times New Roman" w:cs="Times New Roman"/>
        </w:rPr>
        <w:t xml:space="preserve"> </w:t>
      </w:r>
      <w:r w:rsidRPr="00603A5B">
        <w:rPr>
          <w:rFonts w:ascii="Times New Roman" w:hAnsi="Times New Roman" w:cs="Times New Roman"/>
        </w:rPr>
        <w:t>Model</w:t>
      </w:r>
      <w:bookmarkEnd w:id="0"/>
    </w:p>
    <w:p w:rsidR="007D2406" w:rsidRPr="00603A5B" w:rsidRDefault="00F46FD7" w:rsidP="00603A5B">
      <w:pPr>
        <w:spacing w:after="60" w:line="240" w:lineRule="auto"/>
        <w:rPr>
          <w:rFonts w:ascii="Times New Roman" w:hAnsi="Times New Roman" w:cs="Times New Roman"/>
          <w:sz w:val="22"/>
          <w:szCs w:val="22"/>
        </w:rPr>
      </w:pPr>
      <w:r w:rsidRPr="00603A5B">
        <w:rPr>
          <w:rFonts w:ascii="Times New Roman" w:hAnsi="Times New Roman" w:cs="Times New Roman"/>
          <w:sz w:val="22"/>
          <w:szCs w:val="22"/>
        </w:rPr>
        <w:t>The bioaccumulation model i</w:t>
      </w:r>
      <w:r w:rsidR="007D2406" w:rsidRPr="00603A5B">
        <w:rPr>
          <w:rFonts w:ascii="Times New Roman" w:hAnsi="Times New Roman" w:cs="Times New Roman"/>
          <w:sz w:val="22"/>
          <w:szCs w:val="22"/>
        </w:rPr>
        <w:t xml:space="preserve">s designed as a steady-state </w:t>
      </w:r>
      <w:r w:rsidR="0050187B" w:rsidRPr="00603A5B">
        <w:rPr>
          <w:rFonts w:ascii="Times New Roman" w:hAnsi="Times New Roman" w:cs="Times New Roman"/>
          <w:sz w:val="22"/>
          <w:szCs w:val="22"/>
        </w:rPr>
        <w:t xml:space="preserve">model </w:t>
      </w:r>
      <w:r w:rsidR="007D2406" w:rsidRPr="00603A5B">
        <w:rPr>
          <w:rFonts w:ascii="Times New Roman" w:hAnsi="Times New Roman" w:cs="Times New Roman"/>
          <w:sz w:val="22"/>
          <w:szCs w:val="22"/>
        </w:rPr>
        <w:t xml:space="preserve">relying on mechanistic process descriptions. The model is subdivided into an aquatic food web (plankton, benthos, </w:t>
      </w:r>
      <w:proofErr w:type="spellStart"/>
      <w:r w:rsidR="007D2406" w:rsidRPr="00603A5B">
        <w:rPr>
          <w:rFonts w:ascii="Times New Roman" w:hAnsi="Times New Roman" w:cs="Times New Roman"/>
          <w:sz w:val="22"/>
          <w:szCs w:val="22"/>
        </w:rPr>
        <w:t>planktivorous</w:t>
      </w:r>
      <w:proofErr w:type="spellEnd"/>
      <w:r w:rsidR="007D2406" w:rsidRPr="00603A5B">
        <w:rPr>
          <w:rFonts w:ascii="Times New Roman" w:hAnsi="Times New Roman" w:cs="Times New Roman"/>
          <w:sz w:val="22"/>
          <w:szCs w:val="22"/>
        </w:rPr>
        <w:t xml:space="preserve"> fish, </w:t>
      </w:r>
      <w:proofErr w:type="spellStart"/>
      <w:r w:rsidR="007D2406" w:rsidRPr="00603A5B">
        <w:rPr>
          <w:rFonts w:ascii="Times New Roman" w:hAnsi="Times New Roman" w:cs="Times New Roman"/>
          <w:sz w:val="22"/>
          <w:szCs w:val="22"/>
        </w:rPr>
        <w:t>piscivirous</w:t>
      </w:r>
      <w:proofErr w:type="spellEnd"/>
      <w:r w:rsidR="007D2406" w:rsidRPr="00603A5B">
        <w:rPr>
          <w:rFonts w:ascii="Times New Roman" w:hAnsi="Times New Roman" w:cs="Times New Roman"/>
          <w:sz w:val="22"/>
          <w:szCs w:val="22"/>
        </w:rPr>
        <w:t xml:space="preserve"> fish), an agricultural food chain (grass, milk cow, beef cattle), </w:t>
      </w:r>
      <w:r w:rsidR="002851BA" w:rsidRPr="00603A5B">
        <w:rPr>
          <w:rFonts w:ascii="Times New Roman" w:hAnsi="Times New Roman" w:cs="Times New Roman"/>
          <w:sz w:val="22"/>
          <w:szCs w:val="22"/>
        </w:rPr>
        <w:t>four</w:t>
      </w:r>
      <w:r w:rsidR="007D2406" w:rsidRPr="00603A5B">
        <w:rPr>
          <w:rFonts w:ascii="Times New Roman" w:hAnsi="Times New Roman" w:cs="Times New Roman"/>
          <w:sz w:val="22"/>
          <w:szCs w:val="22"/>
        </w:rPr>
        <w:t xml:space="preserve"> different types of crops/cultivated plants</w:t>
      </w:r>
      <w:r w:rsidR="001E33FE" w:rsidRPr="00603A5B">
        <w:rPr>
          <w:rFonts w:ascii="Times New Roman" w:hAnsi="Times New Roman" w:cs="Times New Roman"/>
          <w:sz w:val="22"/>
          <w:szCs w:val="22"/>
        </w:rPr>
        <w:t xml:space="preserve"> (leafy vegetables, root fruits, aerial fruits</w:t>
      </w:r>
      <w:r w:rsidR="002851BA" w:rsidRPr="00603A5B">
        <w:rPr>
          <w:rFonts w:ascii="Times New Roman" w:hAnsi="Times New Roman" w:cs="Times New Roman"/>
          <w:sz w:val="22"/>
          <w:szCs w:val="22"/>
        </w:rPr>
        <w:t>,</w:t>
      </w:r>
      <w:r w:rsidR="001E33FE" w:rsidRPr="00603A5B">
        <w:rPr>
          <w:rFonts w:ascii="Times New Roman" w:hAnsi="Times New Roman" w:cs="Times New Roman"/>
          <w:sz w:val="22"/>
          <w:szCs w:val="22"/>
        </w:rPr>
        <w:t xml:space="preserve"> and tubers),</w:t>
      </w:r>
      <w:r w:rsidR="007D2406" w:rsidRPr="00603A5B">
        <w:rPr>
          <w:rFonts w:ascii="Times New Roman" w:hAnsi="Times New Roman" w:cs="Times New Roman"/>
          <w:sz w:val="22"/>
          <w:szCs w:val="22"/>
        </w:rPr>
        <w:t xml:space="preserve"> and the human as the top consumer and model endpoint.</w:t>
      </w:r>
      <w:r w:rsidR="0050187B" w:rsidRPr="00603A5B">
        <w:rPr>
          <w:rFonts w:ascii="Times New Roman" w:hAnsi="Times New Roman" w:cs="Times New Roman"/>
          <w:sz w:val="22"/>
          <w:szCs w:val="22"/>
        </w:rPr>
        <w:t xml:space="preserve"> </w:t>
      </w:r>
      <w:r w:rsidR="007D2406" w:rsidRPr="00603A5B">
        <w:rPr>
          <w:rFonts w:ascii="Times New Roman" w:hAnsi="Times New Roman" w:cs="Times New Roman"/>
          <w:sz w:val="22"/>
          <w:szCs w:val="22"/>
        </w:rPr>
        <w:t xml:space="preserve">In addition to the dietary uptake, the model considers direct exposure to contaminants present in the physical environment via respiration, drinking and ingestion of soil or sediment particles. </w:t>
      </w:r>
      <w:r w:rsidR="00052B45" w:rsidRPr="00603A5B">
        <w:rPr>
          <w:rFonts w:ascii="Times New Roman" w:hAnsi="Times New Roman" w:cs="Times New Roman"/>
          <w:sz w:val="22"/>
          <w:szCs w:val="22"/>
        </w:rPr>
        <w:t xml:space="preserve">Elimination pathways considered </w:t>
      </w:r>
      <w:r w:rsidR="00A57CF5" w:rsidRPr="00603A5B">
        <w:rPr>
          <w:rFonts w:ascii="Times New Roman" w:hAnsi="Times New Roman" w:cs="Times New Roman"/>
          <w:sz w:val="22"/>
          <w:szCs w:val="22"/>
        </w:rPr>
        <w:t>for each organism</w:t>
      </w:r>
      <w:r w:rsidR="00052B45" w:rsidRPr="00603A5B">
        <w:rPr>
          <w:rFonts w:ascii="Times New Roman" w:hAnsi="Times New Roman" w:cs="Times New Roman"/>
          <w:sz w:val="22"/>
          <w:szCs w:val="22"/>
        </w:rPr>
        <w:t xml:space="preserve"> are excretion via feces, </w:t>
      </w:r>
      <w:r w:rsidR="00A57CF5" w:rsidRPr="00603A5B">
        <w:rPr>
          <w:rFonts w:ascii="Times New Roman" w:hAnsi="Times New Roman" w:cs="Times New Roman"/>
          <w:sz w:val="22"/>
          <w:szCs w:val="22"/>
        </w:rPr>
        <w:t>respiration</w:t>
      </w:r>
      <w:r w:rsidR="00052B45" w:rsidRPr="00603A5B">
        <w:rPr>
          <w:rFonts w:ascii="Times New Roman" w:hAnsi="Times New Roman" w:cs="Times New Roman"/>
          <w:sz w:val="22"/>
          <w:szCs w:val="22"/>
        </w:rPr>
        <w:t>, metabolism,</w:t>
      </w:r>
      <w:r w:rsidR="00A57CF5" w:rsidRPr="00603A5B">
        <w:rPr>
          <w:rFonts w:ascii="Times New Roman" w:hAnsi="Times New Roman" w:cs="Times New Roman"/>
          <w:sz w:val="22"/>
          <w:szCs w:val="22"/>
        </w:rPr>
        <w:t xml:space="preserve"> growth, and for mammals addition</w:t>
      </w:r>
      <w:r w:rsidR="004D28F5" w:rsidRPr="00603A5B">
        <w:rPr>
          <w:rFonts w:ascii="Times New Roman" w:hAnsi="Times New Roman" w:cs="Times New Roman"/>
          <w:sz w:val="22"/>
          <w:szCs w:val="22"/>
        </w:rPr>
        <w:t>ally</w:t>
      </w:r>
      <w:r w:rsidR="00052B45" w:rsidRPr="00603A5B">
        <w:rPr>
          <w:rFonts w:ascii="Times New Roman" w:hAnsi="Times New Roman" w:cs="Times New Roman"/>
          <w:sz w:val="22"/>
          <w:szCs w:val="22"/>
        </w:rPr>
        <w:t xml:space="preserve"> </w:t>
      </w:r>
      <w:r w:rsidR="00A57CF5" w:rsidRPr="00603A5B">
        <w:rPr>
          <w:rFonts w:ascii="Times New Roman" w:hAnsi="Times New Roman" w:cs="Times New Roman"/>
          <w:sz w:val="22"/>
          <w:szCs w:val="22"/>
        </w:rPr>
        <w:t xml:space="preserve">urination, </w:t>
      </w:r>
      <w:proofErr w:type="spellStart"/>
      <w:r w:rsidR="00052B45" w:rsidRPr="00603A5B">
        <w:rPr>
          <w:rFonts w:ascii="Times New Roman" w:hAnsi="Times New Roman" w:cs="Times New Roman"/>
          <w:sz w:val="22"/>
          <w:szCs w:val="22"/>
        </w:rPr>
        <w:t>percutaneous</w:t>
      </w:r>
      <w:proofErr w:type="spellEnd"/>
      <w:r w:rsidR="00052B45" w:rsidRPr="00603A5B">
        <w:rPr>
          <w:rFonts w:ascii="Times New Roman" w:hAnsi="Times New Roman" w:cs="Times New Roman"/>
          <w:sz w:val="22"/>
          <w:szCs w:val="22"/>
        </w:rPr>
        <w:t xml:space="preserve"> excretion, and in the case of females, loss via birth and lactation. For the vegetation, contaminant uptake from both soil and the atmosphere </w:t>
      </w:r>
      <w:r w:rsidR="008104E6" w:rsidRPr="00603A5B">
        <w:rPr>
          <w:rFonts w:ascii="Times New Roman" w:hAnsi="Times New Roman" w:cs="Times New Roman"/>
          <w:sz w:val="22"/>
          <w:szCs w:val="22"/>
        </w:rPr>
        <w:t xml:space="preserve">is </w:t>
      </w:r>
      <w:r w:rsidR="00052B45" w:rsidRPr="00603A5B">
        <w:rPr>
          <w:rFonts w:ascii="Times New Roman" w:hAnsi="Times New Roman" w:cs="Times New Roman"/>
          <w:sz w:val="22"/>
          <w:szCs w:val="22"/>
        </w:rPr>
        <w:t>considered, as well as contaminant loss due to biotransformation</w:t>
      </w:r>
      <w:r w:rsidR="00AB5E9D" w:rsidRPr="00603A5B">
        <w:rPr>
          <w:rFonts w:ascii="Times New Roman" w:hAnsi="Times New Roman" w:cs="Times New Roman"/>
          <w:sz w:val="22"/>
          <w:szCs w:val="22"/>
        </w:rPr>
        <w:t>,</w:t>
      </w:r>
      <w:r w:rsidR="00A57CF5" w:rsidRPr="00603A5B">
        <w:rPr>
          <w:rFonts w:ascii="Times New Roman" w:hAnsi="Times New Roman" w:cs="Times New Roman"/>
          <w:sz w:val="22"/>
          <w:szCs w:val="22"/>
        </w:rPr>
        <w:t xml:space="preserve"> </w:t>
      </w:r>
      <w:r w:rsidR="001E33FE" w:rsidRPr="00603A5B">
        <w:rPr>
          <w:rFonts w:ascii="Times New Roman" w:hAnsi="Times New Roman" w:cs="Times New Roman"/>
          <w:sz w:val="22"/>
          <w:szCs w:val="22"/>
        </w:rPr>
        <w:t xml:space="preserve">due to </w:t>
      </w:r>
      <w:r w:rsidR="00A57CF5" w:rsidRPr="00603A5B">
        <w:rPr>
          <w:rFonts w:ascii="Times New Roman" w:hAnsi="Times New Roman" w:cs="Times New Roman"/>
          <w:sz w:val="22"/>
          <w:szCs w:val="22"/>
        </w:rPr>
        <w:t>growth</w:t>
      </w:r>
      <w:r w:rsidR="00AB5E9D" w:rsidRPr="00603A5B">
        <w:rPr>
          <w:rFonts w:ascii="Times New Roman" w:hAnsi="Times New Roman" w:cs="Times New Roman"/>
          <w:sz w:val="22"/>
          <w:szCs w:val="22"/>
        </w:rPr>
        <w:t>, and loss to the atmosphere</w:t>
      </w:r>
      <w:r w:rsidR="00052B45" w:rsidRPr="00603A5B">
        <w:rPr>
          <w:rFonts w:ascii="Times New Roman" w:hAnsi="Times New Roman" w:cs="Times New Roman"/>
          <w:sz w:val="22"/>
          <w:szCs w:val="22"/>
        </w:rPr>
        <w:t xml:space="preserve">. </w:t>
      </w:r>
      <w:r w:rsidR="007D2406" w:rsidRPr="00603A5B">
        <w:rPr>
          <w:rFonts w:ascii="Times New Roman" w:hAnsi="Times New Roman" w:cs="Times New Roman"/>
          <w:sz w:val="22"/>
          <w:szCs w:val="22"/>
        </w:rPr>
        <w:t>The model structure is illustrated in Figure</w:t>
      </w:r>
      <w:r w:rsidR="00902574" w:rsidRPr="00603A5B">
        <w:rPr>
          <w:rFonts w:ascii="Times New Roman" w:hAnsi="Times New Roman" w:cs="Times New Roman"/>
          <w:sz w:val="22"/>
          <w:szCs w:val="22"/>
        </w:rPr>
        <w:t> </w:t>
      </w:r>
      <w:fldSimple w:instr=" REF Figure_1 \h  \* MERGEFORMAT ">
        <w:r w:rsidR="00E61978" w:rsidRPr="00E61978">
          <w:rPr>
            <w:rFonts w:ascii="Times New Roman" w:hAnsi="Times New Roman" w:cs="Times New Roman"/>
            <w:sz w:val="22"/>
            <w:szCs w:val="22"/>
          </w:rPr>
          <w:t>1</w:t>
        </w:r>
      </w:fldSimple>
      <w:r w:rsidR="007D2406" w:rsidRPr="00603A5B">
        <w:rPr>
          <w:rFonts w:ascii="Times New Roman" w:hAnsi="Times New Roman" w:cs="Times New Roman"/>
          <w:sz w:val="22"/>
          <w:szCs w:val="22"/>
        </w:rPr>
        <w:t>.</w:t>
      </w:r>
    </w:p>
    <w:p w:rsidR="00672FF1" w:rsidRPr="00603A5B" w:rsidRDefault="00672FF1"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rPr>
        <w:t>The steady state approach has been widely applied in bioaccumulation models for the aquatic environment</w:t>
      </w:r>
      <w:r w:rsidR="002D525A" w:rsidRPr="00603A5B">
        <w:rPr>
          <w:rFonts w:ascii="Times New Roman" w:hAnsi="Times New Roman" w:cs="Times New Roman"/>
          <w:sz w:val="22"/>
          <w:szCs w:val="22"/>
        </w:rPr>
        <w:t>,</w:t>
      </w:r>
      <w:r w:rsidRPr="00603A5B">
        <w:rPr>
          <w:rFonts w:ascii="Times New Roman" w:hAnsi="Times New Roman" w:cs="Times New Roman"/>
          <w:sz w:val="22"/>
          <w:szCs w:val="22"/>
        </w:rPr>
        <w:t xml:space="preserve"> </w:t>
      </w:r>
      <w:r w:rsidR="002B6A52" w:rsidRPr="00603A5B">
        <w:rPr>
          <w:rFonts w:ascii="Times New Roman" w:hAnsi="Times New Roman" w:cs="Times New Roman"/>
          <w:sz w:val="22"/>
          <w:szCs w:val="22"/>
        </w:rPr>
        <w:t>e.g</w:t>
      </w:r>
      <w:proofErr w:type="gramStart"/>
      <w:r w:rsidR="002B6A52" w:rsidRPr="00603A5B">
        <w:rPr>
          <w:rFonts w:ascii="Times New Roman" w:hAnsi="Times New Roman" w:cs="Times New Roman"/>
          <w:sz w:val="22"/>
          <w:szCs w:val="22"/>
        </w:rPr>
        <w:t>.</w:t>
      </w:r>
      <w:proofErr w:type="gramEnd"/>
      <w:r w:rsidR="0094109B" w:rsidRPr="00603A5B">
        <w:rPr>
          <w:rFonts w:ascii="Times New Roman" w:hAnsi="Times New Roman" w:cs="Times New Roman"/>
          <w:sz w:val="22"/>
          <w:szCs w:val="22"/>
        </w:rPr>
        <w:fldChar w:fldCharType="begin">
          <w:fldData xml:space="preserve">PFJlZm1hbj48Q2l0ZT48QXV0aG9yPk1vcnJpc29uPC9BdXRob3I+PFllYXI+MTk5NjwvWWVhcj48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PFJlZm1hbj48Q2l0ZT48QXV0aG9yPk1vcnJpc29uPC9BdXRob3I+PFllYXI+MTk5NjwvWWVhcj48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[1,2]</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ÿ\11\05‘\19\01\00\00\00\00\01\00\00$N:\5CLiteratur\5CReferenceManager\5Cgertje\03\00\0272\1DCampfens &amp; Mackay 1997 72 /id\00\1D\00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The models generally predict the chemical levels in the organism of different </w:t>
      </w:r>
      <w:proofErr w:type="spellStart"/>
      <w:r w:rsidRPr="00603A5B">
        <w:rPr>
          <w:rFonts w:ascii="Times New Roman" w:hAnsi="Times New Roman" w:cs="Times New Roman"/>
          <w:sz w:val="22"/>
          <w:szCs w:val="22"/>
        </w:rPr>
        <w:t>trophic</w:t>
      </w:r>
      <w:proofErr w:type="spellEnd"/>
      <w:r w:rsidRPr="00603A5B">
        <w:rPr>
          <w:rFonts w:ascii="Times New Roman" w:hAnsi="Times New Roman" w:cs="Times New Roman"/>
          <w:sz w:val="22"/>
          <w:szCs w:val="22"/>
        </w:rPr>
        <w:t xml:space="preserve"> positions within a satisfactory range of agreement with field data</w:t>
      </w:r>
      <w:r w:rsidR="008104E6" w:rsidRPr="00603A5B">
        <w:rPr>
          <w:rFonts w:ascii="Times New Roman" w:hAnsi="Times New Roman" w:cs="Times New Roman"/>
          <w:sz w:val="22"/>
          <w:szCs w:val="22"/>
        </w:rPr>
        <w:t>,</w:t>
      </w:r>
      <w:r w:rsidRPr="00603A5B">
        <w:rPr>
          <w:rFonts w:ascii="Times New Roman" w:hAnsi="Times New Roman" w:cs="Times New Roman"/>
          <w:sz w:val="22"/>
          <w:szCs w:val="22"/>
        </w:rPr>
        <w:t xml:space="preserve"> </w:t>
      </w:r>
      <w:r w:rsidR="00A97D16" w:rsidRPr="00603A5B">
        <w:rPr>
          <w:rFonts w:ascii="Times New Roman" w:hAnsi="Times New Roman" w:cs="Times New Roman"/>
          <w:sz w:val="22"/>
          <w:szCs w:val="22"/>
        </w:rPr>
        <w:t>at least if</w:t>
      </w:r>
      <w:r w:rsidRPr="00603A5B">
        <w:rPr>
          <w:rFonts w:ascii="Times New Roman" w:hAnsi="Times New Roman" w:cs="Times New Roman"/>
          <w:sz w:val="22"/>
          <w:szCs w:val="22"/>
        </w:rPr>
        <w:t xml:space="preserve"> the focus is set on an estimation of the average exposure of top-predators relying on a diet consisting in a varying composition of different fish species and aquatic invertebrates</w:t>
      </w:r>
      <w:r w:rsidR="002D525A" w:rsidRPr="00603A5B">
        <w:rPr>
          <w:rFonts w:ascii="Times New Roman" w:hAnsi="Times New Roman" w:cs="Times New Roman"/>
          <w:sz w:val="22"/>
          <w:szCs w:val="22"/>
        </w:rPr>
        <w:t>,</w:t>
      </w:r>
      <w:r w:rsidRPr="00603A5B">
        <w:rPr>
          <w:rFonts w:ascii="Times New Roman" w:hAnsi="Times New Roman" w:cs="Times New Roman"/>
          <w:sz w:val="22"/>
          <w:szCs w:val="22"/>
        </w:rPr>
        <w:t xml:space="preserve"> </w:t>
      </w:r>
      <w:r w:rsidR="00A97D16" w:rsidRPr="00603A5B">
        <w:rPr>
          <w:rFonts w:ascii="Times New Roman" w:hAnsi="Times New Roman" w:cs="Times New Roman"/>
          <w:sz w:val="22"/>
          <w:szCs w:val="22"/>
        </w:rPr>
        <w:t>e.g.</w:t>
      </w:r>
      <w:r w:rsidR="00CD2EDA"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fldData xml:space="preserve">PFJlZm1hbj48Q2l0ZT48QXV0aG9yPk1vcnJpc29uPC9BdXRob3I+PFllYXI+MTk5NjwvWWVhcj48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PFJlZm1hbj48Q2l0ZT48QXV0aG9yPk1vcnJpc29uPC9BdXRob3I+PFllYXI+MTk5NjwvWWVhcj48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[1,3]</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ÿ\11\05‘\19\01\00\00\00\00\01\00\00$N:\5CLiteratur\5CReferenceManager\5Cgertje\03\00\03964&amp;Morrison, Whittle, et al. 1999 964 /id\00&amp;\00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Also for the terrestrial environment</w:t>
      </w:r>
      <w:r w:rsidR="002D525A" w:rsidRPr="00603A5B">
        <w:rPr>
          <w:rFonts w:ascii="Times New Roman" w:hAnsi="Times New Roman" w:cs="Times New Roman"/>
          <w:sz w:val="22"/>
          <w:szCs w:val="22"/>
        </w:rPr>
        <w:t xml:space="preserve"> and lung-breathing organisms</w:t>
      </w:r>
      <w:r w:rsidRPr="00603A5B">
        <w:rPr>
          <w:rFonts w:ascii="Times New Roman" w:hAnsi="Times New Roman" w:cs="Times New Roman"/>
          <w:sz w:val="22"/>
          <w:szCs w:val="22"/>
        </w:rPr>
        <w:t xml:space="preserve">, </w:t>
      </w:r>
      <w:r w:rsidR="00E97932" w:rsidRPr="00603A5B">
        <w:rPr>
          <w:rFonts w:ascii="Times New Roman" w:hAnsi="Times New Roman" w:cs="Times New Roman"/>
          <w:sz w:val="22"/>
          <w:szCs w:val="22"/>
        </w:rPr>
        <w:t xml:space="preserve">the steady-state approach is applied in </w:t>
      </w:r>
      <w:r w:rsidRPr="00603A5B">
        <w:rPr>
          <w:rFonts w:ascii="Times New Roman" w:hAnsi="Times New Roman" w:cs="Times New Roman"/>
          <w:sz w:val="22"/>
          <w:szCs w:val="22"/>
        </w:rPr>
        <w:t>m</w:t>
      </w:r>
      <w:r w:rsidR="002D525A" w:rsidRPr="00603A5B">
        <w:rPr>
          <w:rFonts w:ascii="Times New Roman" w:hAnsi="Times New Roman" w:cs="Times New Roman"/>
          <w:sz w:val="22"/>
          <w:szCs w:val="22"/>
        </w:rPr>
        <w:t>any</w:t>
      </w:r>
      <w:r w:rsidRPr="00603A5B">
        <w:rPr>
          <w:rFonts w:ascii="Times New Roman" w:hAnsi="Times New Roman" w:cs="Times New Roman"/>
          <w:sz w:val="22"/>
          <w:szCs w:val="22"/>
        </w:rPr>
        <w:t xml:space="preserve"> of the existing bioaccumulation </w:t>
      </w:r>
      <w:r w:rsidR="00E97932" w:rsidRPr="00603A5B">
        <w:rPr>
          <w:rFonts w:ascii="Times New Roman" w:hAnsi="Times New Roman" w:cs="Times New Roman"/>
          <w:sz w:val="22"/>
          <w:szCs w:val="22"/>
        </w:rPr>
        <w:t>models,</w:t>
      </w:r>
      <w:r w:rsidRPr="00603A5B">
        <w:rPr>
          <w:rFonts w:ascii="Times New Roman" w:hAnsi="Times New Roman" w:cs="Times New Roman"/>
          <w:sz w:val="22"/>
          <w:szCs w:val="22"/>
        </w:rPr>
        <w:t xml:space="preserve"> </w:t>
      </w:r>
      <w:r w:rsidR="00CD1F59" w:rsidRPr="00603A5B">
        <w:rPr>
          <w:rFonts w:ascii="Times New Roman" w:hAnsi="Times New Roman" w:cs="Times New Roman"/>
          <w:sz w:val="22"/>
          <w:szCs w:val="22"/>
        </w:rPr>
        <w:t>e.g.</w:t>
      </w:r>
      <w:r w:rsidR="00CD2EDA"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fldData xml:space="preserve">PFJlZm1hbj48Q2l0ZT48QXV0aG9yPkZyYXNlcjwvQXV0aG9yPjxZZWFyPjIwMDI8L1llYXI+PFJl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PFJlZm1hbj48Q2l0ZT48QXV0aG9yPkZyYXNlcjwvQXV0aG9yPjxZZWFyPjIwMDI8L1llYXI+PFJl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[4-7]</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ÿ\11\05‘\19\01\00\00\00\00\01\00\00$N:\5CLiteratur\5CReferenceManager\5Cgertje\03\00\03316\1DCousins &amp; Mackay 2001 316 /id\00\1D\00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ÿ\11\05‘\19\01\00\00\00\00\01\00\00$N:\5CLiteratur\5CReferenceManager\5Cgertje\03\00\041312\13Trapp 2002 1312 /id\00\13\00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ÿ\11\05‘\19\01\00\00\00\00\01\00\00$N:\5CLiteratur\5CReferenceManager\5Cgertje\03\00\041313\13Trapp 2007 1313 /id\00\13\00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w:t>
      </w:r>
      <w:r w:rsidR="008104E6" w:rsidRPr="00603A5B">
        <w:rPr>
          <w:rFonts w:ascii="Times New Roman" w:hAnsi="Times New Roman" w:cs="Times New Roman"/>
          <w:sz w:val="22"/>
          <w:szCs w:val="22"/>
        </w:rPr>
        <w:t>However, in some cases steady state models are not suitable.</w:t>
      </w:r>
      <w:r w:rsidR="00BE04F8" w:rsidRPr="00603A5B">
        <w:rPr>
          <w:rFonts w:ascii="Times New Roman" w:hAnsi="Times New Roman" w:cs="Times New Roman"/>
          <w:sz w:val="22"/>
          <w:szCs w:val="22"/>
        </w:rPr>
        <w:t xml:space="preserve"> For</w:t>
      </w:r>
      <w:r w:rsidR="008104E6" w:rsidRPr="00603A5B">
        <w:rPr>
          <w:rFonts w:ascii="Times New Roman" w:hAnsi="Times New Roman" w:cs="Times New Roman"/>
          <w:sz w:val="22"/>
          <w:szCs w:val="22"/>
        </w:rPr>
        <w:t xml:space="preserve"> instance, in</w:t>
      </w:r>
      <w:r w:rsidR="00BE04F8" w:rsidRPr="00603A5B">
        <w:rPr>
          <w:rFonts w:ascii="Times New Roman" w:hAnsi="Times New Roman" w:cs="Times New Roman"/>
          <w:sz w:val="22"/>
          <w:szCs w:val="22"/>
        </w:rPr>
        <w:t xml:space="preserve"> long-living top-predators such as humans</w:t>
      </w:r>
      <w:r w:rsidR="00683C61" w:rsidRPr="00603A5B">
        <w:rPr>
          <w:rFonts w:ascii="Times New Roman" w:hAnsi="Times New Roman" w:cs="Times New Roman"/>
          <w:sz w:val="22"/>
          <w:szCs w:val="22"/>
        </w:rPr>
        <w:t xml:space="preserve"> and seals</w:t>
      </w:r>
      <w:r w:rsidR="00BE04F8" w:rsidRPr="00603A5B">
        <w:rPr>
          <w:rFonts w:ascii="Times New Roman" w:hAnsi="Times New Roman" w:cs="Times New Roman"/>
          <w:sz w:val="22"/>
          <w:szCs w:val="22"/>
        </w:rPr>
        <w:t xml:space="preserve"> </w:t>
      </w:r>
      <w:r w:rsidR="004E1573" w:rsidRPr="00603A5B">
        <w:rPr>
          <w:rFonts w:ascii="Times New Roman" w:hAnsi="Times New Roman" w:cs="Times New Roman"/>
          <w:sz w:val="22"/>
          <w:szCs w:val="22"/>
        </w:rPr>
        <w:t xml:space="preserve">the time </w:t>
      </w:r>
      <w:r w:rsidR="00AD6F0B" w:rsidRPr="00603A5B">
        <w:rPr>
          <w:rFonts w:ascii="Times New Roman" w:hAnsi="Times New Roman" w:cs="Times New Roman"/>
          <w:sz w:val="22"/>
          <w:szCs w:val="22"/>
        </w:rPr>
        <w:t xml:space="preserve">required for persistent </w:t>
      </w:r>
      <w:proofErr w:type="spellStart"/>
      <w:r w:rsidR="00AD6F0B" w:rsidRPr="00603A5B">
        <w:rPr>
          <w:rFonts w:ascii="Times New Roman" w:hAnsi="Times New Roman" w:cs="Times New Roman"/>
          <w:sz w:val="22"/>
          <w:szCs w:val="22"/>
        </w:rPr>
        <w:t>lipophilic</w:t>
      </w:r>
      <w:proofErr w:type="spellEnd"/>
      <w:r w:rsidR="00AD6F0B" w:rsidRPr="00603A5B">
        <w:rPr>
          <w:rFonts w:ascii="Times New Roman" w:hAnsi="Times New Roman" w:cs="Times New Roman"/>
          <w:sz w:val="22"/>
          <w:szCs w:val="22"/>
        </w:rPr>
        <w:t xml:space="preserve"> chemicals </w:t>
      </w:r>
      <w:r w:rsidR="004E1573" w:rsidRPr="00603A5B">
        <w:rPr>
          <w:rFonts w:ascii="Times New Roman" w:hAnsi="Times New Roman" w:cs="Times New Roman"/>
          <w:sz w:val="22"/>
          <w:szCs w:val="22"/>
        </w:rPr>
        <w:t xml:space="preserve">to </w:t>
      </w:r>
      <w:r w:rsidR="00AD6F0B" w:rsidRPr="00603A5B">
        <w:rPr>
          <w:rFonts w:ascii="Times New Roman" w:hAnsi="Times New Roman" w:cs="Times New Roman"/>
          <w:sz w:val="22"/>
          <w:szCs w:val="22"/>
        </w:rPr>
        <w:t xml:space="preserve">approach </w:t>
      </w:r>
      <w:r w:rsidR="004E1573" w:rsidRPr="00603A5B">
        <w:rPr>
          <w:rFonts w:ascii="Times New Roman" w:hAnsi="Times New Roman" w:cs="Times New Roman"/>
          <w:sz w:val="22"/>
          <w:szCs w:val="22"/>
        </w:rPr>
        <w:t xml:space="preserve">steady-state </w:t>
      </w:r>
      <w:r w:rsidR="00683C61" w:rsidRPr="00603A5B">
        <w:rPr>
          <w:rFonts w:ascii="Times New Roman" w:hAnsi="Times New Roman" w:cs="Times New Roman"/>
          <w:sz w:val="22"/>
          <w:szCs w:val="22"/>
        </w:rPr>
        <w:t>can</w:t>
      </w:r>
      <w:r w:rsidR="004E1573" w:rsidRPr="00603A5B">
        <w:rPr>
          <w:rFonts w:ascii="Times New Roman" w:hAnsi="Times New Roman" w:cs="Times New Roman"/>
          <w:sz w:val="22"/>
          <w:szCs w:val="22"/>
        </w:rPr>
        <w:t xml:space="preserve"> </w:t>
      </w:r>
      <w:r w:rsidR="002406E2" w:rsidRPr="00603A5B">
        <w:rPr>
          <w:rFonts w:ascii="Times New Roman" w:hAnsi="Times New Roman" w:cs="Times New Roman"/>
          <w:sz w:val="22"/>
          <w:szCs w:val="22"/>
        </w:rPr>
        <w:t xml:space="preserve">be far </w:t>
      </w:r>
      <w:r w:rsidR="00AD6F0B" w:rsidRPr="00603A5B">
        <w:rPr>
          <w:rFonts w:ascii="Times New Roman" w:hAnsi="Times New Roman" w:cs="Times New Roman"/>
          <w:sz w:val="22"/>
          <w:szCs w:val="22"/>
        </w:rPr>
        <w:t>in excess of the organisms</w:t>
      </w:r>
      <w:r w:rsidR="002406E2" w:rsidRPr="00603A5B">
        <w:rPr>
          <w:rFonts w:ascii="Times New Roman" w:hAnsi="Times New Roman" w:cs="Times New Roman"/>
          <w:sz w:val="22"/>
          <w:szCs w:val="22"/>
        </w:rPr>
        <w:t>’</w:t>
      </w:r>
      <w:r w:rsidR="00AD6F0B" w:rsidRPr="00603A5B">
        <w:rPr>
          <w:rFonts w:ascii="Times New Roman" w:hAnsi="Times New Roman" w:cs="Times New Roman"/>
          <w:sz w:val="22"/>
          <w:szCs w:val="22"/>
        </w:rPr>
        <w:t xml:space="preserve"> lifetime</w:t>
      </w:r>
      <w:r w:rsidR="004E1573" w:rsidRPr="00603A5B">
        <w:rPr>
          <w:rFonts w:ascii="Times New Roman" w:hAnsi="Times New Roman" w:cs="Times New Roman"/>
          <w:sz w:val="22"/>
          <w:szCs w:val="22"/>
        </w:rPr>
        <w:t xml:space="preserve">. </w:t>
      </w:r>
      <w:r w:rsidR="00AD6F0B" w:rsidRPr="00603A5B">
        <w:rPr>
          <w:rFonts w:ascii="Times New Roman" w:hAnsi="Times New Roman" w:cs="Times New Roman"/>
          <w:sz w:val="22"/>
          <w:szCs w:val="22"/>
        </w:rPr>
        <w:t xml:space="preserve">In judging whether a steady state model can be applied to a given situation, the key consideration is whether the assumptions of constant chemical concentrations in exposure media and constant environmental properties are valid over the time period that it would take the organism to approach steady state. To aid the user in making this </w:t>
      </w:r>
      <w:r w:rsidR="006216CC" w:rsidRPr="00603A5B">
        <w:rPr>
          <w:rFonts w:ascii="Times New Roman" w:hAnsi="Times New Roman" w:cs="Times New Roman"/>
          <w:sz w:val="22"/>
          <w:szCs w:val="22"/>
        </w:rPr>
        <w:t>judgment</w:t>
      </w:r>
      <w:r w:rsidR="00AD6F0B" w:rsidRPr="00603A5B">
        <w:rPr>
          <w:rFonts w:ascii="Times New Roman" w:hAnsi="Times New Roman" w:cs="Times New Roman"/>
          <w:sz w:val="22"/>
          <w:szCs w:val="22"/>
        </w:rPr>
        <w:t>, the model calculates the time it would take for each organism to approach</w:t>
      </w:r>
      <w:r w:rsidR="001D19FF" w:rsidRPr="00603A5B">
        <w:rPr>
          <w:rFonts w:ascii="Times New Roman" w:hAnsi="Times New Roman" w:cs="Times New Roman"/>
          <w:sz w:val="22"/>
          <w:szCs w:val="22"/>
        </w:rPr>
        <w:t xml:space="preserve"> </w:t>
      </w:r>
      <w:r w:rsidR="00837FC6" w:rsidRPr="00603A5B">
        <w:rPr>
          <w:rFonts w:ascii="Times New Roman" w:hAnsi="Times New Roman" w:cs="Times New Roman"/>
          <w:sz w:val="22"/>
          <w:szCs w:val="22"/>
        </w:rPr>
        <w:t>90% of</w:t>
      </w:r>
      <w:r w:rsidR="00AD6F0B" w:rsidRPr="00603A5B">
        <w:rPr>
          <w:rFonts w:ascii="Times New Roman" w:hAnsi="Times New Roman" w:cs="Times New Roman"/>
          <w:sz w:val="22"/>
          <w:szCs w:val="22"/>
        </w:rPr>
        <w:t xml:space="preserve"> steady state (see equation </w:t>
      </w:r>
      <w:fldSimple w:instr=" REF Equ_t90 \h  \* MERGEFORMAT ">
        <w:r w:rsidR="00E61978" w:rsidRPr="00E61978">
          <w:rPr>
            <w:rFonts w:ascii="Times New Roman" w:hAnsi="Times New Roman" w:cs="Times New Roman"/>
            <w:sz w:val="22"/>
            <w:szCs w:val="22"/>
          </w:rPr>
          <w:t>4</w:t>
        </w:r>
      </w:fldSimple>
      <w:r w:rsidR="00AD6F0B" w:rsidRPr="00603A5B">
        <w:rPr>
          <w:rFonts w:ascii="Times New Roman" w:hAnsi="Times New Roman" w:cs="Times New Roman"/>
          <w:sz w:val="22"/>
          <w:szCs w:val="22"/>
        </w:rPr>
        <w:t xml:space="preserve"> below). The user can compare this number with the expected time scale for trends in the relevant chemical concentrations in exposure media and environmental parameters to make a qualitative evaluation of the applicability of the steady state model. </w:t>
      </w:r>
      <w:r w:rsidR="00857D9E" w:rsidRPr="00603A5B">
        <w:rPr>
          <w:rFonts w:ascii="Times New Roman" w:hAnsi="Times New Roman" w:cs="Times New Roman"/>
          <w:sz w:val="22"/>
          <w:szCs w:val="22"/>
        </w:rPr>
        <w:t xml:space="preserve"> </w:t>
      </w:r>
    </w:p>
    <w:p w:rsidR="00B324B1" w:rsidRPr="00603A5B" w:rsidRDefault="00B324B1" w:rsidP="00603A5B">
      <w:pPr>
        <w:spacing w:before="60" w:after="60" w:line="240" w:lineRule="auto"/>
        <w:rPr>
          <w:rFonts w:ascii="Times New Roman" w:hAnsi="Times New Roman" w:cs="Times New Roman"/>
          <w:sz w:val="22"/>
          <w:szCs w:val="22"/>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8755"/>
      </w:tblGrid>
      <w:tr w:rsidR="002406E2" w:rsidRPr="00603A5B" w:rsidTr="0086218A">
        <w:tc>
          <w:tcPr>
            <w:tcW w:w="8755" w:type="dxa"/>
            <w:vAlign w:val="bottom"/>
          </w:tcPr>
          <w:p w:rsidR="002406E2" w:rsidRPr="00603A5B" w:rsidRDefault="00D53C34" w:rsidP="00603A5B">
            <w:pPr>
              <w:spacing w:after="120" w:line="240" w:lineRule="auto"/>
              <w:rPr>
                <w:rFonts w:ascii="Times New Roman" w:hAnsi="Times New Roman" w:cs="Times New Roman"/>
                <w:b/>
                <w:sz w:val="22"/>
                <w:szCs w:val="22"/>
              </w:rPr>
            </w:pPr>
            <w:r>
              <w:rPr>
                <w:rFonts w:ascii="Times New Roman" w:hAnsi="Times New Roman" w:cs="Times New Roman"/>
                <w:b/>
                <w:noProof/>
                <w:sz w:val="22"/>
                <w:szCs w:val="22"/>
                <w:lang w:bidi="ar-SA"/>
              </w:rPr>
              <w:drawing>
                <wp:inline distT="0" distB="0" distL="0" distR="0">
                  <wp:extent cx="2827765" cy="2547670"/>
                  <wp:effectExtent l="0" t="0" r="0" b="0"/>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8" cstate="print"/>
                          <a:srcRect/>
                          <a:stretch>
                            <a:fillRect/>
                          </a:stretch>
                        </pic:blipFill>
                        <pic:spPr bwMode="auto">
                          <a:xfrm>
                            <a:off x="0" y="0"/>
                            <a:ext cx="2825890" cy="2545980"/>
                          </a:xfrm>
                          <a:prstGeom prst="rect">
                            <a:avLst/>
                          </a:prstGeom>
                          <a:noFill/>
                          <a:ln w="9525">
                            <a:noFill/>
                            <a:miter lim="800000"/>
                            <a:headEnd/>
                            <a:tailEnd/>
                          </a:ln>
                        </pic:spPr>
                      </pic:pic>
                    </a:graphicData>
                  </a:graphic>
                </wp:inline>
              </w:drawing>
            </w:r>
            <w:r w:rsidR="0045294E" w:rsidRPr="00603A5B">
              <w:rPr>
                <w:rFonts w:ascii="Times New Roman" w:hAnsi="Times New Roman" w:cs="Times New Roman"/>
                <w:noProof/>
                <w:sz w:val="22"/>
                <w:szCs w:val="22"/>
                <w:lang w:bidi="ar-SA"/>
              </w:rPr>
              <w:drawing>
                <wp:inline distT="0" distB="0" distL="0" distR="0">
                  <wp:extent cx="1914525" cy="2524125"/>
                  <wp:effectExtent l="0" t="0" r="0" b="0"/>
                  <wp:docPr id="4" name="Picture 11" descr="model structure 2b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odel structure 2bc"/>
                          <pic:cNvPicPr>
                            <a:picLocks noChangeAspect="1" noChangeArrowheads="1"/>
                          </pic:cNvPicPr>
                        </pic:nvPicPr>
                        <pic:blipFill>
                          <a:blip r:embed="rId9" cstate="print"/>
                          <a:srcRect/>
                          <a:stretch>
                            <a:fillRect/>
                          </a:stretch>
                        </pic:blipFill>
                        <pic:spPr bwMode="auto">
                          <a:xfrm>
                            <a:off x="0" y="0"/>
                            <a:ext cx="1914525" cy="2524125"/>
                          </a:xfrm>
                          <a:prstGeom prst="rect">
                            <a:avLst/>
                          </a:prstGeom>
                          <a:noFill/>
                          <a:ln w="9525">
                            <a:noFill/>
                            <a:miter lim="800000"/>
                            <a:headEnd/>
                            <a:tailEnd/>
                          </a:ln>
                        </pic:spPr>
                      </pic:pic>
                    </a:graphicData>
                  </a:graphic>
                </wp:inline>
              </w:drawing>
            </w:r>
          </w:p>
        </w:tc>
      </w:tr>
    </w:tbl>
    <w:p w:rsidR="002406E2" w:rsidRPr="00603A5B" w:rsidRDefault="002406E2" w:rsidP="00603A5B">
      <w:pPr>
        <w:spacing w:before="120" w:after="240" w:line="240" w:lineRule="auto"/>
        <w:rPr>
          <w:rFonts w:ascii="Times New Roman" w:hAnsi="Times New Roman" w:cs="Times New Roman"/>
        </w:rPr>
      </w:pPr>
      <w:proofErr w:type="gramStart"/>
      <w:r w:rsidRPr="00603A5B">
        <w:rPr>
          <w:rFonts w:ascii="Times New Roman" w:hAnsi="Times New Roman" w:cs="Times New Roman"/>
          <w:b/>
        </w:rPr>
        <w:t xml:space="preserve">Figure </w:t>
      </w:r>
      <w:bookmarkStart w:id="1" w:name="Figure_1"/>
      <w:r w:rsidRPr="00603A5B">
        <w:rPr>
          <w:rFonts w:ascii="Times New Roman" w:hAnsi="Times New Roman" w:cs="Times New Roman"/>
          <w:b/>
        </w:rPr>
        <w:t>1</w:t>
      </w:r>
      <w:bookmarkEnd w:id="1"/>
      <w:r w:rsidRPr="00603A5B">
        <w:rPr>
          <w:rFonts w:ascii="Times New Roman" w:hAnsi="Times New Roman" w:cs="Times New Roman"/>
          <w:b/>
        </w:rPr>
        <w:t>.</w:t>
      </w:r>
      <w:proofErr w:type="gramEnd"/>
      <w:r w:rsidRPr="00603A5B">
        <w:rPr>
          <w:rFonts w:ascii="Times New Roman" w:hAnsi="Times New Roman" w:cs="Times New Roman"/>
        </w:rPr>
        <w:t xml:space="preserve">  A) Structure of the bioaccumulation food web model. The arrows </w:t>
      </w:r>
      <w:r w:rsidR="00D53C34" w:rsidRPr="00603A5B">
        <w:rPr>
          <w:rFonts w:ascii="Times New Roman" w:hAnsi="Times New Roman" w:cs="Times New Roman"/>
        </w:rPr>
        <w:t>symbolize</w:t>
      </w:r>
      <w:r w:rsidRPr="00603A5B">
        <w:rPr>
          <w:rFonts w:ascii="Times New Roman" w:hAnsi="Times New Roman" w:cs="Times New Roman"/>
        </w:rPr>
        <w:t xml:space="preserve"> the contaminant uptake from the physical environment</w:t>
      </w:r>
      <w:r w:rsidR="00F4080A" w:rsidRPr="00603A5B">
        <w:rPr>
          <w:rFonts w:ascii="Times New Roman" w:hAnsi="Times New Roman" w:cs="Times New Roman"/>
        </w:rPr>
        <w:t xml:space="preserve"> and </w:t>
      </w:r>
      <w:r w:rsidRPr="00603A5B">
        <w:rPr>
          <w:rFonts w:ascii="Times New Roman" w:hAnsi="Times New Roman" w:cs="Times New Roman"/>
        </w:rPr>
        <w:t>the contaminant transfer within the food web; B) general uptake and elimination processes considered for the fauna; C) general uptake and elimination processes considered for plants.</w:t>
      </w:r>
    </w:p>
    <w:p w:rsidR="00575228" w:rsidRPr="00603A5B" w:rsidRDefault="002F3472" w:rsidP="00603A5B">
      <w:pPr>
        <w:spacing w:line="240" w:lineRule="auto"/>
        <w:rPr>
          <w:rFonts w:ascii="Times New Roman" w:hAnsi="Times New Roman" w:cs="Times New Roman"/>
          <w:sz w:val="22"/>
          <w:szCs w:val="22"/>
        </w:rPr>
      </w:pPr>
      <w:bookmarkStart w:id="2" w:name="_Toc295720363"/>
      <w:proofErr w:type="gramStart"/>
      <w:r w:rsidRPr="00603A5B">
        <w:rPr>
          <w:rStyle w:val="Heading2Char"/>
          <w:rFonts w:ascii="Times New Roman" w:hAnsi="Times New Roman" w:cs="Times New Roman"/>
        </w:rPr>
        <w:lastRenderedPageBreak/>
        <w:t>Fugacity approach.</w:t>
      </w:r>
      <w:bookmarkEnd w:id="2"/>
      <w:proofErr w:type="gramEnd"/>
      <w:r w:rsidRPr="00603A5B">
        <w:rPr>
          <w:rFonts w:ascii="Times New Roman" w:hAnsi="Times New Roman" w:cs="Times New Roman"/>
          <w:sz w:val="22"/>
          <w:szCs w:val="22"/>
        </w:rPr>
        <w:t xml:space="preserve">  </w:t>
      </w:r>
      <w:r w:rsidR="00EB5E42" w:rsidRPr="00603A5B">
        <w:rPr>
          <w:rFonts w:ascii="Times New Roman" w:hAnsi="Times New Roman" w:cs="Times New Roman"/>
          <w:sz w:val="22"/>
          <w:szCs w:val="22"/>
        </w:rPr>
        <w:t>T</w:t>
      </w:r>
      <w:r w:rsidR="004D28F5" w:rsidRPr="00603A5B">
        <w:rPr>
          <w:rFonts w:ascii="Times New Roman" w:hAnsi="Times New Roman" w:cs="Times New Roman"/>
          <w:sz w:val="22"/>
          <w:szCs w:val="22"/>
        </w:rPr>
        <w:t>he process descriptions are based on the fugacity approach</w:t>
      </w:r>
      <w:r w:rsidR="00BD7632"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&lt;Refman&gt;&lt;Cite&gt;&lt;Author&gt;Mackay&lt;/Author&gt;&lt;Year&gt;2001&lt;/Year&gt;&lt;RecNum&gt;410&lt;/RecNum&gt;&lt;IDText&gt;Multimedia environmental models, the fugacity approach&lt;/IDText&gt;&lt;MDL Ref_Type="Book, Whole"&gt;&lt;Ref_Type&gt;Book, Whole&lt;/Ref_Type&gt;&lt;Ref_ID&gt;410&lt;/Ref_ID&gt;&lt;Title_Primary&gt;Multimedia environmental models, the fugacity approach&lt;/Title_Primary&gt;&lt;Authors_Primary&gt;Mackay,D.&lt;/Authors_Primary&gt;&lt;Date_Primary&gt;2001&lt;/Date_Primary&gt;&lt;Keywords&gt;Multimedia&lt;/Keywords&gt;&lt;Keywords&gt;Models&lt;/Keywords&gt;&lt;Keywords&gt;model&lt;/Keywords&gt;&lt;Keywords&gt;Fugacity&lt;/Keywords&gt;&lt;Reprint&gt;In File&lt;/Reprint&gt;&lt;Pub_Place&gt;Boca Raton, FL, USA&lt;/Pub_Place&gt;&lt;Publisher&gt;Lewis&lt;/Publisher&gt;&lt;ZZ_WorkformID&gt;2&lt;/ZZ_WorkformID&gt;&lt;/MDL&gt;&lt;/Cite&gt;&lt;/Refman&gt;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[8]</w:t>
      </w:r>
      <w:r w:rsidR="0094109B" w:rsidRPr="00603A5B">
        <w:rPr>
          <w:rFonts w:ascii="Times New Roman" w:hAnsi="Times New Roman" w:cs="Times New Roman"/>
          <w:sz w:val="22"/>
          <w:szCs w:val="22"/>
        </w:rPr>
        <w:fldChar w:fldCharType="end"/>
      </w:r>
      <w:r w:rsidR="004D28F5" w:rsidRPr="00603A5B">
        <w:rPr>
          <w:rFonts w:ascii="Times New Roman" w:hAnsi="Times New Roman" w:cs="Times New Roman"/>
          <w:sz w:val="22"/>
          <w:szCs w:val="22"/>
        </w:rPr>
        <w:t xml:space="preserve">. </w:t>
      </w:r>
      <w:r w:rsidR="00742FE4" w:rsidRPr="00603A5B">
        <w:rPr>
          <w:rFonts w:ascii="Times New Roman" w:hAnsi="Times New Roman" w:cs="Times New Roman"/>
          <w:sz w:val="22"/>
          <w:szCs w:val="22"/>
        </w:rPr>
        <w:t>The chemical concentration C (mol</w:t>
      </w:r>
      <w:r w:rsidR="00DB6EDB" w:rsidRPr="00603A5B">
        <w:rPr>
          <w:rFonts w:ascii="Times New Roman" w:hAnsi="Times New Roman" w:cs="Times New Roman"/>
          <w:sz w:val="22"/>
          <w:szCs w:val="22"/>
        </w:rPr>
        <w:t> </w:t>
      </w:r>
      <w:r w:rsidR="00742FE4" w:rsidRPr="00603A5B">
        <w:rPr>
          <w:rFonts w:ascii="Times New Roman" w:hAnsi="Times New Roman" w:cs="Times New Roman"/>
          <w:sz w:val="22"/>
          <w:szCs w:val="22"/>
        </w:rPr>
        <w:t>m</w:t>
      </w:r>
      <w:r w:rsidR="00742FE4" w:rsidRPr="00603A5B">
        <w:rPr>
          <w:rFonts w:ascii="Times New Roman" w:hAnsi="Times New Roman" w:cs="Times New Roman"/>
          <w:sz w:val="22"/>
          <w:szCs w:val="22"/>
          <w:vertAlign w:val="superscript"/>
        </w:rPr>
        <w:t>-3</w:t>
      </w:r>
      <w:r w:rsidR="00742FE4" w:rsidRPr="00603A5B">
        <w:rPr>
          <w:rFonts w:ascii="Times New Roman" w:hAnsi="Times New Roman" w:cs="Times New Roman"/>
          <w:sz w:val="22"/>
          <w:szCs w:val="22"/>
        </w:rPr>
        <w:t xml:space="preserve">) in a given phase is </w:t>
      </w:r>
      <w:r w:rsidR="00AF7D21" w:rsidRPr="00603A5B">
        <w:rPr>
          <w:rFonts w:ascii="Times New Roman" w:hAnsi="Times New Roman" w:cs="Times New Roman"/>
          <w:sz w:val="22"/>
          <w:szCs w:val="22"/>
        </w:rPr>
        <w:t>expressed</w:t>
      </w:r>
      <w:r w:rsidR="00742FE4" w:rsidRPr="00603A5B">
        <w:rPr>
          <w:rFonts w:ascii="Times New Roman" w:hAnsi="Times New Roman" w:cs="Times New Roman"/>
          <w:sz w:val="22"/>
          <w:szCs w:val="22"/>
        </w:rPr>
        <w:t xml:space="preserve"> as the product of the fugacity capacity Z (mol</w:t>
      </w:r>
      <w:r w:rsidR="00DB6EDB" w:rsidRPr="00603A5B">
        <w:rPr>
          <w:rFonts w:ascii="Times New Roman" w:hAnsi="Times New Roman" w:cs="Times New Roman"/>
          <w:sz w:val="22"/>
          <w:szCs w:val="22"/>
        </w:rPr>
        <w:t> </w:t>
      </w:r>
      <w:r w:rsidR="00742FE4" w:rsidRPr="00603A5B">
        <w:rPr>
          <w:rFonts w:ascii="Times New Roman" w:hAnsi="Times New Roman" w:cs="Times New Roman"/>
          <w:sz w:val="22"/>
          <w:szCs w:val="22"/>
        </w:rPr>
        <w:t>m</w:t>
      </w:r>
      <w:r w:rsidR="00742FE4" w:rsidRPr="00603A5B">
        <w:rPr>
          <w:rFonts w:ascii="Times New Roman" w:hAnsi="Times New Roman" w:cs="Times New Roman"/>
          <w:sz w:val="22"/>
          <w:szCs w:val="22"/>
          <w:vertAlign w:val="superscript"/>
        </w:rPr>
        <w:t>-3</w:t>
      </w:r>
      <w:r w:rsidR="00DB6EDB" w:rsidRPr="00603A5B">
        <w:rPr>
          <w:rFonts w:ascii="Times New Roman" w:hAnsi="Times New Roman" w:cs="Times New Roman"/>
          <w:sz w:val="22"/>
          <w:szCs w:val="22"/>
        </w:rPr>
        <w:t> </w:t>
      </w:r>
      <w:r w:rsidR="00742FE4" w:rsidRPr="00603A5B">
        <w:rPr>
          <w:rFonts w:ascii="Times New Roman" w:hAnsi="Times New Roman" w:cs="Times New Roman"/>
          <w:sz w:val="22"/>
          <w:szCs w:val="22"/>
        </w:rPr>
        <w:t>Pa</w:t>
      </w:r>
      <w:r w:rsidR="00742FE4" w:rsidRPr="00603A5B">
        <w:rPr>
          <w:rFonts w:ascii="Times New Roman" w:hAnsi="Times New Roman" w:cs="Times New Roman"/>
          <w:sz w:val="22"/>
          <w:szCs w:val="22"/>
          <w:vertAlign w:val="superscript"/>
        </w:rPr>
        <w:t>-1</w:t>
      </w:r>
      <w:r w:rsidR="00742FE4" w:rsidRPr="00603A5B">
        <w:rPr>
          <w:rFonts w:ascii="Times New Roman" w:hAnsi="Times New Roman" w:cs="Times New Roman"/>
          <w:sz w:val="22"/>
          <w:szCs w:val="22"/>
        </w:rPr>
        <w:t xml:space="preserve">), </w:t>
      </w:r>
      <w:r w:rsidR="00AF7D21" w:rsidRPr="00603A5B">
        <w:rPr>
          <w:rFonts w:ascii="Times New Roman" w:hAnsi="Times New Roman" w:cs="Times New Roman"/>
          <w:sz w:val="22"/>
          <w:szCs w:val="22"/>
        </w:rPr>
        <w:t>which is a measure for</w:t>
      </w:r>
      <w:r w:rsidR="00742FE4" w:rsidRPr="00603A5B">
        <w:rPr>
          <w:rFonts w:ascii="Times New Roman" w:hAnsi="Times New Roman" w:cs="Times New Roman"/>
          <w:sz w:val="22"/>
          <w:szCs w:val="22"/>
        </w:rPr>
        <w:t xml:space="preserve"> the capacity of the phase to store or retain the given chemical, and the fugacity f (Pa)</w:t>
      </w:r>
      <w:r w:rsidR="00AF7D21" w:rsidRPr="00603A5B">
        <w:rPr>
          <w:rFonts w:ascii="Times New Roman" w:hAnsi="Times New Roman" w:cs="Times New Roman"/>
          <w:sz w:val="22"/>
          <w:szCs w:val="22"/>
        </w:rPr>
        <w:t>, which can be viewed as the partial pressure of the chemical in the phase.</w:t>
      </w:r>
      <w:r w:rsidR="00DB6EDB" w:rsidRPr="00603A5B">
        <w:rPr>
          <w:rFonts w:ascii="Times New Roman" w:hAnsi="Times New Roman" w:cs="Times New Roman"/>
          <w:sz w:val="22"/>
          <w:szCs w:val="22"/>
        </w:rPr>
        <w:t xml:space="preserve"> </w:t>
      </w:r>
      <w:r w:rsidR="0079194C" w:rsidRPr="00603A5B">
        <w:rPr>
          <w:rFonts w:ascii="Times New Roman" w:hAnsi="Times New Roman" w:cs="Times New Roman"/>
          <w:sz w:val="22"/>
          <w:szCs w:val="22"/>
        </w:rPr>
        <w:t>Equilibrium partitioning between two phases</w:t>
      </w:r>
      <w:r w:rsidR="00575228" w:rsidRPr="00603A5B">
        <w:rPr>
          <w:rFonts w:ascii="Times New Roman" w:hAnsi="Times New Roman" w:cs="Times New Roman"/>
          <w:sz w:val="22"/>
          <w:szCs w:val="22"/>
        </w:rPr>
        <w:t xml:space="preserve"> </w:t>
      </w:r>
      <w:proofErr w:type="spellStart"/>
      <w:r w:rsidR="00575228" w:rsidRPr="00603A5B">
        <w:rPr>
          <w:rFonts w:ascii="Times New Roman" w:hAnsi="Times New Roman" w:cs="Times New Roman"/>
          <w:i/>
          <w:sz w:val="22"/>
          <w:szCs w:val="22"/>
        </w:rPr>
        <w:t>i</w:t>
      </w:r>
      <w:proofErr w:type="spellEnd"/>
      <w:r w:rsidR="00575228" w:rsidRPr="00603A5B">
        <w:rPr>
          <w:rFonts w:ascii="Times New Roman" w:hAnsi="Times New Roman" w:cs="Times New Roman"/>
          <w:sz w:val="22"/>
          <w:szCs w:val="22"/>
        </w:rPr>
        <w:t xml:space="preserve"> and </w:t>
      </w:r>
      <w:r w:rsidR="00575228" w:rsidRPr="00603A5B">
        <w:rPr>
          <w:rFonts w:ascii="Times New Roman" w:hAnsi="Times New Roman" w:cs="Times New Roman"/>
          <w:i/>
          <w:sz w:val="22"/>
          <w:szCs w:val="22"/>
        </w:rPr>
        <w:t>j</w:t>
      </w:r>
      <w:r w:rsidR="0079194C" w:rsidRPr="00603A5B">
        <w:rPr>
          <w:rFonts w:ascii="Times New Roman" w:hAnsi="Times New Roman" w:cs="Times New Roman"/>
          <w:sz w:val="22"/>
          <w:szCs w:val="22"/>
        </w:rPr>
        <w:t xml:space="preserve"> is achieved </w:t>
      </w:r>
      <w:r w:rsidR="005E6534" w:rsidRPr="00603A5B">
        <w:rPr>
          <w:rFonts w:ascii="Times New Roman" w:hAnsi="Times New Roman" w:cs="Times New Roman"/>
          <w:sz w:val="22"/>
          <w:szCs w:val="22"/>
        </w:rPr>
        <w:t>when</w:t>
      </w:r>
      <w:r w:rsidR="0079194C" w:rsidRPr="00603A5B">
        <w:rPr>
          <w:rFonts w:ascii="Times New Roman" w:hAnsi="Times New Roman" w:cs="Times New Roman"/>
          <w:sz w:val="22"/>
          <w:szCs w:val="22"/>
        </w:rPr>
        <w:t xml:space="preserve"> the </w:t>
      </w:r>
      <w:proofErr w:type="spellStart"/>
      <w:r w:rsidR="0079194C" w:rsidRPr="00603A5B">
        <w:rPr>
          <w:rFonts w:ascii="Times New Roman" w:hAnsi="Times New Roman" w:cs="Times New Roman"/>
          <w:sz w:val="22"/>
          <w:szCs w:val="22"/>
        </w:rPr>
        <w:t>fugacities</w:t>
      </w:r>
      <w:proofErr w:type="spellEnd"/>
      <w:r w:rsidR="0079194C" w:rsidRPr="00603A5B">
        <w:rPr>
          <w:rFonts w:ascii="Times New Roman" w:hAnsi="Times New Roman" w:cs="Times New Roman"/>
          <w:sz w:val="22"/>
          <w:szCs w:val="22"/>
        </w:rPr>
        <w:t xml:space="preserve"> are equal in both phases. Consequently, the </w:t>
      </w:r>
      <w:r w:rsidR="00575228" w:rsidRPr="00603A5B">
        <w:rPr>
          <w:rFonts w:ascii="Times New Roman" w:hAnsi="Times New Roman" w:cs="Times New Roman"/>
          <w:sz w:val="22"/>
          <w:szCs w:val="22"/>
        </w:rPr>
        <w:t xml:space="preserve">partition coefficient </w:t>
      </w:r>
      <w:proofErr w:type="spellStart"/>
      <w:r w:rsidR="00575228" w:rsidRPr="00603A5B">
        <w:rPr>
          <w:rFonts w:ascii="Times New Roman" w:hAnsi="Times New Roman" w:cs="Times New Roman"/>
          <w:sz w:val="22"/>
          <w:szCs w:val="22"/>
        </w:rPr>
        <w:t>K</w:t>
      </w:r>
      <w:r w:rsidR="00575228" w:rsidRPr="00603A5B">
        <w:rPr>
          <w:rFonts w:ascii="Times New Roman" w:hAnsi="Times New Roman" w:cs="Times New Roman"/>
          <w:sz w:val="22"/>
          <w:szCs w:val="22"/>
          <w:vertAlign w:val="subscript"/>
        </w:rPr>
        <w:t>ij</w:t>
      </w:r>
      <w:proofErr w:type="spellEnd"/>
      <w:r w:rsidR="00575228" w:rsidRPr="00603A5B">
        <w:rPr>
          <w:rFonts w:ascii="Times New Roman" w:hAnsi="Times New Roman" w:cs="Times New Roman"/>
          <w:sz w:val="22"/>
          <w:szCs w:val="22"/>
        </w:rPr>
        <w:t xml:space="preserve"> is th</w:t>
      </w:r>
      <w:r w:rsidR="0079194C" w:rsidRPr="00603A5B">
        <w:rPr>
          <w:rFonts w:ascii="Times New Roman" w:hAnsi="Times New Roman" w:cs="Times New Roman"/>
          <w:sz w:val="22"/>
          <w:szCs w:val="22"/>
        </w:rPr>
        <w:t xml:space="preserve">e ratio of the Z values of </w:t>
      </w:r>
      <w:proofErr w:type="gramStart"/>
      <w:r w:rsidR="00575228" w:rsidRPr="00603A5B">
        <w:rPr>
          <w:rFonts w:ascii="Times New Roman" w:hAnsi="Times New Roman" w:cs="Times New Roman"/>
          <w:sz w:val="22"/>
          <w:szCs w:val="22"/>
        </w:rPr>
        <w:t>phase</w:t>
      </w:r>
      <w:r w:rsidR="008164C3" w:rsidRPr="00603A5B">
        <w:rPr>
          <w:rFonts w:ascii="Times New Roman" w:hAnsi="Times New Roman" w:cs="Times New Roman"/>
          <w:sz w:val="22"/>
          <w:szCs w:val="22"/>
        </w:rPr>
        <w:t>s</w:t>
      </w:r>
      <w:proofErr w:type="gramEnd"/>
      <w:r w:rsidR="0079194C" w:rsidRPr="00603A5B">
        <w:rPr>
          <w:rFonts w:ascii="Times New Roman" w:hAnsi="Times New Roman" w:cs="Times New Roman"/>
          <w:sz w:val="22"/>
          <w:szCs w:val="22"/>
        </w:rPr>
        <w:t xml:space="preserve"> </w:t>
      </w:r>
      <w:proofErr w:type="spellStart"/>
      <w:r w:rsidR="0079194C" w:rsidRPr="00603A5B">
        <w:rPr>
          <w:rFonts w:ascii="Times New Roman" w:hAnsi="Times New Roman" w:cs="Times New Roman"/>
          <w:i/>
          <w:sz w:val="22"/>
          <w:szCs w:val="22"/>
        </w:rPr>
        <w:t>i</w:t>
      </w:r>
      <w:proofErr w:type="spellEnd"/>
      <w:r w:rsidR="0079194C" w:rsidRPr="00603A5B">
        <w:rPr>
          <w:rFonts w:ascii="Times New Roman" w:hAnsi="Times New Roman" w:cs="Times New Roman"/>
          <w:sz w:val="22"/>
          <w:szCs w:val="22"/>
        </w:rPr>
        <w:t xml:space="preserve"> and </w:t>
      </w:r>
      <w:r w:rsidR="0079194C" w:rsidRPr="00603A5B">
        <w:rPr>
          <w:rFonts w:ascii="Times New Roman" w:hAnsi="Times New Roman" w:cs="Times New Roman"/>
          <w:i/>
          <w:sz w:val="22"/>
          <w:szCs w:val="22"/>
        </w:rPr>
        <w:t>j</w:t>
      </w:r>
      <w:r w:rsidR="00575228" w:rsidRPr="00603A5B">
        <w:rPr>
          <w:rFonts w:ascii="Times New Roman" w:hAnsi="Times New Roman" w:cs="Times New Roman"/>
          <w:sz w:val="22"/>
          <w:szCs w:val="22"/>
        </w:rPr>
        <w:t>.</w:t>
      </w:r>
      <w:r w:rsidR="0079194C" w:rsidRPr="00603A5B">
        <w:rPr>
          <w:rFonts w:ascii="Times New Roman" w:hAnsi="Times New Roman" w:cs="Times New Roman"/>
          <w:sz w:val="22"/>
          <w:szCs w:val="22"/>
        </w:rPr>
        <w:t xml:space="preserve"> </w:t>
      </w:r>
      <w:r w:rsidR="00575228" w:rsidRPr="00603A5B">
        <w:rPr>
          <w:rFonts w:ascii="Times New Roman" w:hAnsi="Times New Roman" w:cs="Times New Roman"/>
          <w:sz w:val="22"/>
          <w:szCs w:val="22"/>
        </w:rPr>
        <w:t>The temperature dependenc</w:t>
      </w:r>
      <w:r w:rsidR="00622C97" w:rsidRPr="00603A5B">
        <w:rPr>
          <w:rFonts w:ascii="Times New Roman" w:hAnsi="Times New Roman" w:cs="Times New Roman"/>
          <w:sz w:val="22"/>
          <w:szCs w:val="22"/>
        </w:rPr>
        <w:t>e</w:t>
      </w:r>
      <w:r w:rsidR="00575228" w:rsidRPr="00603A5B">
        <w:rPr>
          <w:rFonts w:ascii="Times New Roman" w:hAnsi="Times New Roman" w:cs="Times New Roman"/>
          <w:sz w:val="22"/>
          <w:szCs w:val="22"/>
        </w:rPr>
        <w:t xml:space="preserve"> of </w:t>
      </w:r>
      <w:proofErr w:type="spellStart"/>
      <w:r w:rsidR="00575228" w:rsidRPr="00603A5B">
        <w:rPr>
          <w:rFonts w:ascii="Times New Roman" w:hAnsi="Times New Roman" w:cs="Times New Roman"/>
          <w:sz w:val="22"/>
          <w:szCs w:val="22"/>
        </w:rPr>
        <w:t>K</w:t>
      </w:r>
      <w:r w:rsidR="00575228" w:rsidRPr="00603A5B">
        <w:rPr>
          <w:rFonts w:ascii="Times New Roman" w:hAnsi="Times New Roman" w:cs="Times New Roman"/>
          <w:sz w:val="22"/>
          <w:szCs w:val="22"/>
          <w:vertAlign w:val="subscript"/>
        </w:rPr>
        <w:t>ij</w:t>
      </w:r>
      <w:proofErr w:type="spellEnd"/>
      <w:r w:rsidR="00575228" w:rsidRPr="00603A5B">
        <w:rPr>
          <w:rFonts w:ascii="Times New Roman" w:hAnsi="Times New Roman" w:cs="Times New Roman"/>
          <w:sz w:val="22"/>
          <w:szCs w:val="22"/>
        </w:rPr>
        <w:t xml:space="preserve"> and </w:t>
      </w:r>
      <w:r w:rsidR="005E6534" w:rsidRPr="00603A5B">
        <w:rPr>
          <w:rFonts w:ascii="Times New Roman" w:hAnsi="Times New Roman" w:cs="Times New Roman"/>
          <w:sz w:val="22"/>
          <w:szCs w:val="22"/>
        </w:rPr>
        <w:t xml:space="preserve">of </w:t>
      </w:r>
      <w:r w:rsidR="00575228" w:rsidRPr="00603A5B">
        <w:rPr>
          <w:rFonts w:ascii="Times New Roman" w:hAnsi="Times New Roman" w:cs="Times New Roman"/>
          <w:sz w:val="22"/>
          <w:szCs w:val="22"/>
        </w:rPr>
        <w:t xml:space="preserve">the corresponding Z values can be described with the </w:t>
      </w:r>
      <w:proofErr w:type="spellStart"/>
      <w:r w:rsidR="00575228" w:rsidRPr="00603A5B">
        <w:rPr>
          <w:rFonts w:ascii="Times New Roman" w:hAnsi="Times New Roman" w:cs="Times New Roman"/>
          <w:sz w:val="22"/>
          <w:szCs w:val="22"/>
        </w:rPr>
        <w:t>van’t</w:t>
      </w:r>
      <w:proofErr w:type="spellEnd"/>
      <w:r w:rsidR="00575228" w:rsidRPr="00603A5B">
        <w:rPr>
          <w:rFonts w:ascii="Times New Roman" w:hAnsi="Times New Roman" w:cs="Times New Roman"/>
          <w:sz w:val="22"/>
          <w:szCs w:val="22"/>
        </w:rPr>
        <w:t xml:space="preserve"> Hoff equation</w:t>
      </w:r>
      <w:r w:rsidR="008164C3" w:rsidRPr="00603A5B">
        <w:rPr>
          <w:rFonts w:ascii="Times New Roman" w:hAnsi="Times New Roman" w:cs="Times New Roman"/>
          <w:sz w:val="22"/>
          <w:szCs w:val="22"/>
        </w:rPr>
        <w:t>:</w:t>
      </w:r>
    </w:p>
    <w:p w:rsidR="00575228" w:rsidRPr="00603A5B" w:rsidRDefault="00BD2F87" w:rsidP="00603A5B">
      <w:pPr>
        <w:spacing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30"/>
          <w:sz w:val="22"/>
          <w:szCs w:val="22"/>
          <w:lang w:val="en-CA"/>
        </w:rPr>
        <w:object w:dxaOrig="504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3pt;height:35.15pt" o:ole="">
            <v:imagedata r:id="rId10" o:title=""/>
          </v:shape>
          <o:OLEObject Type="Embed" ProgID="Equation.3" ShapeID="_x0000_i1025" DrawAspect="Content" ObjectID="_1369462924" r:id="rId11"/>
        </w:object>
      </w:r>
      <w:r w:rsidR="00575228" w:rsidRPr="00603A5B">
        <w:rPr>
          <w:rFonts w:ascii="Times New Roman" w:hAnsi="Times New Roman" w:cs="Times New Roman"/>
          <w:sz w:val="22"/>
          <w:szCs w:val="22"/>
          <w:lang w:val="en-CA"/>
        </w:rPr>
        <w:tab/>
      </w:r>
      <w:r w:rsidR="00575228" w:rsidRPr="00603A5B">
        <w:rPr>
          <w:rFonts w:ascii="Times New Roman" w:hAnsi="Times New Roman" w:cs="Times New Roman"/>
          <w:sz w:val="22"/>
          <w:szCs w:val="22"/>
          <w:lang w:val="en-CA"/>
        </w:rPr>
        <w:tab/>
      </w:r>
      <w:r w:rsidR="00575228" w:rsidRPr="00603A5B">
        <w:rPr>
          <w:rFonts w:ascii="Times New Roman" w:hAnsi="Times New Roman" w:cs="Times New Roman"/>
          <w:sz w:val="22"/>
          <w:szCs w:val="22"/>
          <w:lang w:val="en-CA"/>
        </w:rPr>
        <w:tab/>
        <w:t>(1)</w:t>
      </w:r>
    </w:p>
    <w:p w:rsidR="00575228" w:rsidRPr="00603A5B" w:rsidRDefault="00575228" w:rsidP="00603A5B">
      <w:pPr>
        <w:spacing w:after="60" w:line="240" w:lineRule="auto"/>
        <w:rPr>
          <w:rFonts w:ascii="Times New Roman" w:hAnsi="Times New Roman" w:cs="Times New Roman"/>
          <w:sz w:val="22"/>
          <w:szCs w:val="22"/>
        </w:rPr>
      </w:pPr>
      <w:proofErr w:type="gramStart"/>
      <w:r w:rsidRPr="00603A5B">
        <w:rPr>
          <w:rFonts w:ascii="Times New Roman" w:hAnsi="Times New Roman" w:cs="Times New Roman"/>
          <w:sz w:val="22"/>
          <w:szCs w:val="22"/>
        </w:rPr>
        <w:t>where</w:t>
      </w:r>
      <w:proofErr w:type="gramEnd"/>
      <w:r w:rsidRPr="00603A5B">
        <w:rPr>
          <w:rFonts w:ascii="Times New Roman" w:hAnsi="Times New Roman" w:cs="Times New Roman"/>
          <w:sz w:val="22"/>
          <w:szCs w:val="22"/>
        </w:rPr>
        <w:t xml:space="preserve"> </w:t>
      </w:r>
      <w:r w:rsidR="008164C3" w:rsidRPr="00603A5B">
        <w:rPr>
          <w:rFonts w:ascii="Times New Roman" w:hAnsi="Times New Roman" w:cs="Times New Roman"/>
          <w:sz w:val="22"/>
          <w:szCs w:val="22"/>
        </w:rPr>
        <w:t>T and T</w:t>
      </w:r>
      <w:r w:rsidR="008164C3" w:rsidRPr="00603A5B">
        <w:rPr>
          <w:rFonts w:ascii="Times New Roman" w:hAnsi="Times New Roman" w:cs="Times New Roman"/>
          <w:sz w:val="22"/>
          <w:szCs w:val="22"/>
          <w:vertAlign w:val="subscript"/>
        </w:rPr>
        <w:t>0</w:t>
      </w:r>
      <w:r w:rsidR="008164C3" w:rsidRPr="00603A5B">
        <w:rPr>
          <w:rFonts w:ascii="Times New Roman" w:hAnsi="Times New Roman" w:cs="Times New Roman"/>
          <w:sz w:val="22"/>
          <w:szCs w:val="22"/>
        </w:rPr>
        <w:t xml:space="preserve"> are the ambient and the reference temperatures (K), respectively, </w:t>
      </w:r>
      <w:r w:rsidR="00A012F1" w:rsidRPr="00603A5B">
        <w:rPr>
          <w:rFonts w:ascii="Times New Roman" w:hAnsi="Times New Roman" w:cs="Times New Roman"/>
          <w:sz w:val="22"/>
          <w:szCs w:val="22"/>
        </w:rPr>
        <w:t></w:t>
      </w:r>
      <w:proofErr w:type="spellStart"/>
      <w:r w:rsidRPr="00603A5B">
        <w:rPr>
          <w:rFonts w:ascii="Times New Roman" w:hAnsi="Times New Roman" w:cs="Times New Roman"/>
          <w:sz w:val="22"/>
          <w:szCs w:val="22"/>
        </w:rPr>
        <w:t>U</w:t>
      </w:r>
      <w:r w:rsidR="008164C3" w:rsidRPr="00603A5B">
        <w:rPr>
          <w:rFonts w:ascii="Times New Roman" w:hAnsi="Times New Roman" w:cs="Times New Roman"/>
          <w:sz w:val="22"/>
          <w:szCs w:val="22"/>
          <w:vertAlign w:val="subscript"/>
        </w:rPr>
        <w:t>ij</w:t>
      </w:r>
      <w:proofErr w:type="spellEnd"/>
      <w:r w:rsidRPr="00603A5B">
        <w:rPr>
          <w:rFonts w:ascii="Times New Roman" w:hAnsi="Times New Roman" w:cs="Times New Roman"/>
          <w:sz w:val="22"/>
          <w:szCs w:val="22"/>
        </w:rPr>
        <w:t xml:space="preserve"> </w:t>
      </w:r>
      <w:r w:rsidR="008164C3" w:rsidRPr="00603A5B">
        <w:rPr>
          <w:rFonts w:ascii="Times New Roman" w:hAnsi="Times New Roman" w:cs="Times New Roman"/>
          <w:sz w:val="22"/>
          <w:szCs w:val="22"/>
        </w:rPr>
        <w:t xml:space="preserve">is the </w:t>
      </w:r>
      <w:r w:rsidR="005406B0" w:rsidRPr="00603A5B">
        <w:rPr>
          <w:rFonts w:ascii="Times New Roman" w:hAnsi="Times New Roman" w:cs="Times New Roman"/>
          <w:sz w:val="22"/>
          <w:szCs w:val="22"/>
        </w:rPr>
        <w:t>internal energy</w:t>
      </w:r>
      <w:r w:rsidRPr="00603A5B">
        <w:rPr>
          <w:rFonts w:ascii="Times New Roman" w:hAnsi="Times New Roman" w:cs="Times New Roman"/>
          <w:sz w:val="22"/>
          <w:szCs w:val="22"/>
        </w:rPr>
        <w:t xml:space="preserve"> (kJ mol</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w:t>
      </w:r>
      <w:r w:rsidR="008164C3" w:rsidRPr="00603A5B">
        <w:rPr>
          <w:rFonts w:ascii="Times New Roman" w:hAnsi="Times New Roman" w:cs="Times New Roman"/>
          <w:sz w:val="22"/>
          <w:szCs w:val="22"/>
        </w:rPr>
        <w:t>, and R is the gas constant (8.314 J mol</w:t>
      </w:r>
      <w:r w:rsidR="008164C3" w:rsidRPr="00603A5B">
        <w:rPr>
          <w:rFonts w:ascii="Times New Roman" w:hAnsi="Times New Roman" w:cs="Times New Roman"/>
          <w:sz w:val="22"/>
          <w:szCs w:val="22"/>
          <w:vertAlign w:val="superscript"/>
        </w:rPr>
        <w:t>-1</w:t>
      </w:r>
      <w:r w:rsidR="008164C3" w:rsidRPr="00603A5B">
        <w:rPr>
          <w:rFonts w:ascii="Times New Roman" w:hAnsi="Times New Roman" w:cs="Times New Roman"/>
          <w:sz w:val="22"/>
          <w:szCs w:val="22"/>
        </w:rPr>
        <w:t xml:space="preserve"> K</w:t>
      </w:r>
      <w:r w:rsidR="008164C3" w:rsidRPr="00603A5B">
        <w:rPr>
          <w:rFonts w:ascii="Times New Roman" w:hAnsi="Times New Roman" w:cs="Times New Roman"/>
          <w:sz w:val="22"/>
          <w:szCs w:val="22"/>
          <w:vertAlign w:val="superscript"/>
        </w:rPr>
        <w:t>-1</w:t>
      </w:r>
      <w:r w:rsidR="008164C3" w:rsidRPr="00603A5B">
        <w:rPr>
          <w:rFonts w:ascii="Times New Roman" w:hAnsi="Times New Roman" w:cs="Times New Roman"/>
          <w:sz w:val="22"/>
          <w:szCs w:val="22"/>
        </w:rPr>
        <w:t>))</w:t>
      </w:r>
      <w:r w:rsidRPr="00603A5B">
        <w:rPr>
          <w:rFonts w:ascii="Times New Roman" w:hAnsi="Times New Roman" w:cs="Times New Roman"/>
          <w:sz w:val="22"/>
          <w:szCs w:val="22"/>
        </w:rPr>
        <w:t>.</w:t>
      </w:r>
    </w:p>
    <w:p w:rsidR="007D2406" w:rsidRPr="00603A5B" w:rsidRDefault="00DB6EDB" w:rsidP="00603A5B">
      <w:pPr>
        <w:spacing w:after="60" w:line="240" w:lineRule="auto"/>
        <w:rPr>
          <w:rFonts w:ascii="Times New Roman" w:hAnsi="Times New Roman" w:cs="Times New Roman"/>
          <w:sz w:val="22"/>
          <w:szCs w:val="22"/>
        </w:rPr>
      </w:pPr>
      <w:r w:rsidRPr="00603A5B">
        <w:rPr>
          <w:rFonts w:ascii="Times New Roman" w:hAnsi="Times New Roman" w:cs="Times New Roman"/>
          <w:sz w:val="22"/>
          <w:szCs w:val="22"/>
        </w:rPr>
        <w:t xml:space="preserve">Both diffusive and </w:t>
      </w:r>
      <w:proofErr w:type="spellStart"/>
      <w:r w:rsidRPr="00603A5B">
        <w:rPr>
          <w:rFonts w:ascii="Times New Roman" w:hAnsi="Times New Roman" w:cs="Times New Roman"/>
          <w:sz w:val="22"/>
          <w:szCs w:val="22"/>
        </w:rPr>
        <w:t>advective</w:t>
      </w:r>
      <w:proofErr w:type="spellEnd"/>
      <w:r w:rsidRPr="00603A5B">
        <w:rPr>
          <w:rFonts w:ascii="Times New Roman" w:hAnsi="Times New Roman" w:cs="Times New Roman"/>
          <w:sz w:val="22"/>
          <w:szCs w:val="22"/>
        </w:rPr>
        <w:t xml:space="preserve"> chemical transport processes are expressed with so called D values (mol </w:t>
      </w:r>
      <w:r w:rsidR="00EB5E42" w:rsidRPr="00603A5B">
        <w:rPr>
          <w:rFonts w:ascii="Times New Roman" w:hAnsi="Times New Roman" w:cs="Times New Roman"/>
          <w:sz w:val="22"/>
          <w:szCs w:val="22"/>
        </w:rPr>
        <w:t>d</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Pa</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which are the product of a flow rate G (m</w:t>
      </w:r>
      <w:r w:rsidR="00177262" w:rsidRPr="00603A5B">
        <w:rPr>
          <w:rFonts w:ascii="Times New Roman" w:hAnsi="Times New Roman" w:cs="Times New Roman"/>
          <w:sz w:val="22"/>
          <w:szCs w:val="22"/>
          <w:vertAlign w:val="superscript"/>
        </w:rPr>
        <w:t>3</w:t>
      </w:r>
      <w:r w:rsidRPr="00603A5B">
        <w:rPr>
          <w:rFonts w:ascii="Times New Roman" w:hAnsi="Times New Roman" w:cs="Times New Roman"/>
          <w:sz w:val="22"/>
          <w:szCs w:val="22"/>
        </w:rPr>
        <w:t> </w:t>
      </w:r>
      <w:r w:rsidR="00EB5E42" w:rsidRPr="00603A5B">
        <w:rPr>
          <w:rFonts w:ascii="Times New Roman" w:hAnsi="Times New Roman" w:cs="Times New Roman"/>
          <w:sz w:val="22"/>
          <w:szCs w:val="22"/>
        </w:rPr>
        <w:t>d</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xml:space="preserve">) and a fugacity capacity. </w:t>
      </w:r>
      <w:r w:rsidR="00ED3431" w:rsidRPr="00603A5B">
        <w:rPr>
          <w:rFonts w:ascii="Times New Roman" w:hAnsi="Times New Roman" w:cs="Times New Roman"/>
          <w:sz w:val="22"/>
          <w:szCs w:val="22"/>
        </w:rPr>
        <w:t>For each (interconnected) compartment</w:t>
      </w:r>
      <w:r w:rsidR="005E65BE" w:rsidRPr="00603A5B">
        <w:rPr>
          <w:rFonts w:ascii="Times New Roman" w:hAnsi="Times New Roman" w:cs="Times New Roman"/>
          <w:sz w:val="22"/>
          <w:szCs w:val="22"/>
        </w:rPr>
        <w:t xml:space="preserve"> </w:t>
      </w:r>
      <w:proofErr w:type="spellStart"/>
      <w:r w:rsidR="005E65BE" w:rsidRPr="00603A5B">
        <w:rPr>
          <w:rFonts w:ascii="Times New Roman" w:hAnsi="Times New Roman" w:cs="Times New Roman"/>
          <w:i/>
          <w:sz w:val="22"/>
          <w:szCs w:val="22"/>
        </w:rPr>
        <w:t>i</w:t>
      </w:r>
      <w:proofErr w:type="spellEnd"/>
      <w:r w:rsidR="00ED3431" w:rsidRPr="00603A5B">
        <w:rPr>
          <w:rFonts w:ascii="Times New Roman" w:hAnsi="Times New Roman" w:cs="Times New Roman"/>
          <w:sz w:val="22"/>
          <w:szCs w:val="22"/>
        </w:rPr>
        <w:t xml:space="preserve">, a mass balance of the form </w:t>
      </w:r>
    </w:p>
    <w:p w:rsidR="004E1573" w:rsidRPr="00603A5B" w:rsidRDefault="001F5E2F"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0"/>
          <w:sz w:val="22"/>
          <w:szCs w:val="22"/>
          <w:lang w:val="en-CA"/>
        </w:rPr>
        <w:object w:dxaOrig="3620" w:dyaOrig="540">
          <v:shape id="_x0000_i1026" type="#_x0000_t75" style="width:179.7pt;height:27.05pt" o:ole="">
            <v:imagedata r:id="rId12" o:title=""/>
          </v:shape>
          <o:OLEObject Type="Embed" ProgID="Equation.3" ShapeID="_x0000_i1026" DrawAspect="Content" ObjectID="_1369462925" r:id="rId13"/>
        </w:object>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t>(</w:t>
      </w:r>
      <w:bookmarkStart w:id="3" w:name="equation_NSgeneral"/>
      <w:r w:rsidR="004E1573" w:rsidRPr="00603A5B">
        <w:rPr>
          <w:rFonts w:ascii="Times New Roman" w:hAnsi="Times New Roman" w:cs="Times New Roman"/>
          <w:sz w:val="22"/>
          <w:szCs w:val="22"/>
          <w:lang w:val="en-CA"/>
        </w:rPr>
        <w:t>2</w:t>
      </w:r>
      <w:bookmarkEnd w:id="3"/>
      <w:r w:rsidR="004E1573" w:rsidRPr="00603A5B">
        <w:rPr>
          <w:rFonts w:ascii="Times New Roman" w:hAnsi="Times New Roman" w:cs="Times New Roman"/>
          <w:sz w:val="22"/>
          <w:szCs w:val="22"/>
          <w:lang w:val="en-CA"/>
        </w:rPr>
        <w:t>)</w:t>
      </w:r>
    </w:p>
    <w:p w:rsidR="00C9453F" w:rsidRPr="00603A5B" w:rsidRDefault="00ED3431" w:rsidP="00E5264E">
      <w:pPr>
        <w:spacing w:afterLines="60" w:line="240" w:lineRule="auto"/>
        <w:rPr>
          <w:rFonts w:ascii="Times New Roman" w:hAnsi="Times New Roman" w:cs="Times New Roman"/>
          <w:sz w:val="22"/>
          <w:szCs w:val="22"/>
        </w:rPr>
      </w:pPr>
      <w:r w:rsidRPr="00603A5B">
        <w:rPr>
          <w:rFonts w:ascii="Times New Roman" w:hAnsi="Times New Roman" w:cs="Times New Roman"/>
          <w:sz w:val="22"/>
          <w:szCs w:val="22"/>
        </w:rPr>
        <w:t>is written, in which</w:t>
      </w:r>
      <w:r w:rsidR="00C8191E" w:rsidRPr="00603A5B">
        <w:rPr>
          <w:rFonts w:ascii="Times New Roman" w:hAnsi="Times New Roman" w:cs="Times New Roman"/>
          <w:sz w:val="22"/>
          <w:szCs w:val="22"/>
        </w:rPr>
        <w:t xml:space="preserve"> V is the volume (m</w:t>
      </w:r>
      <w:r w:rsidR="00C8191E" w:rsidRPr="00603A5B">
        <w:rPr>
          <w:rFonts w:ascii="Times New Roman" w:hAnsi="Times New Roman" w:cs="Times New Roman"/>
          <w:sz w:val="22"/>
          <w:szCs w:val="22"/>
          <w:vertAlign w:val="superscript"/>
        </w:rPr>
        <w:t>3</w:t>
      </w:r>
      <w:r w:rsidR="00C8191E" w:rsidRPr="00603A5B">
        <w:rPr>
          <w:rFonts w:ascii="Times New Roman" w:hAnsi="Times New Roman" w:cs="Times New Roman"/>
          <w:sz w:val="22"/>
          <w:szCs w:val="22"/>
        </w:rPr>
        <w:t>), and the index</w:t>
      </w:r>
      <w:r w:rsidR="00FA7E6F" w:rsidRPr="00603A5B">
        <w:rPr>
          <w:rFonts w:ascii="Times New Roman" w:hAnsi="Times New Roman" w:cs="Times New Roman"/>
          <w:sz w:val="22"/>
          <w:szCs w:val="22"/>
        </w:rPr>
        <w:t xml:space="preserve"> </w:t>
      </w:r>
      <w:r w:rsidR="005E65BE" w:rsidRPr="00603A5B">
        <w:rPr>
          <w:rFonts w:ascii="Times New Roman" w:hAnsi="Times New Roman" w:cs="Times New Roman"/>
          <w:i/>
          <w:sz w:val="22"/>
          <w:szCs w:val="22"/>
        </w:rPr>
        <w:t>j</w:t>
      </w:r>
      <w:r w:rsidR="005E65BE" w:rsidRPr="00603A5B">
        <w:rPr>
          <w:rFonts w:ascii="Times New Roman" w:hAnsi="Times New Roman" w:cs="Times New Roman"/>
          <w:sz w:val="22"/>
          <w:szCs w:val="22"/>
        </w:rPr>
        <w:t xml:space="preserve"> stands for </w:t>
      </w:r>
      <w:r w:rsidR="001553C3" w:rsidRPr="00603A5B">
        <w:rPr>
          <w:rFonts w:ascii="Times New Roman" w:hAnsi="Times New Roman" w:cs="Times New Roman"/>
          <w:sz w:val="22"/>
          <w:szCs w:val="22"/>
        </w:rPr>
        <w:t>an</w:t>
      </w:r>
      <w:r w:rsidR="004E1573" w:rsidRPr="00603A5B">
        <w:rPr>
          <w:rFonts w:ascii="Times New Roman" w:hAnsi="Times New Roman" w:cs="Times New Roman"/>
          <w:sz w:val="22"/>
          <w:szCs w:val="22"/>
        </w:rPr>
        <w:t xml:space="preserve"> interconnected </w:t>
      </w:r>
      <w:r w:rsidR="005E65BE" w:rsidRPr="00603A5B">
        <w:rPr>
          <w:rFonts w:ascii="Times New Roman" w:hAnsi="Times New Roman" w:cs="Times New Roman"/>
          <w:sz w:val="22"/>
          <w:szCs w:val="22"/>
        </w:rPr>
        <w:t>adjacent compartment; the first index of the D value identifies the compartment the chemical is coming from, and the second its destination.</w:t>
      </w:r>
      <w:r w:rsidR="004E1573" w:rsidRPr="00603A5B">
        <w:rPr>
          <w:rFonts w:ascii="Times New Roman" w:hAnsi="Times New Roman" w:cs="Times New Roman"/>
          <w:sz w:val="22"/>
          <w:szCs w:val="22"/>
        </w:rPr>
        <w:t xml:space="preserve"> At steady stat</w:t>
      </w:r>
      <w:r w:rsidR="00F00AFC" w:rsidRPr="00603A5B">
        <w:rPr>
          <w:rFonts w:ascii="Times New Roman" w:hAnsi="Times New Roman" w:cs="Times New Roman"/>
          <w:sz w:val="22"/>
          <w:szCs w:val="22"/>
        </w:rPr>
        <w:t>e</w:t>
      </w:r>
      <w:r w:rsidR="004E1573" w:rsidRPr="00603A5B">
        <w:rPr>
          <w:rFonts w:ascii="Times New Roman" w:hAnsi="Times New Roman" w:cs="Times New Roman"/>
          <w:sz w:val="22"/>
          <w:szCs w:val="22"/>
        </w:rPr>
        <w:t xml:space="preserve">, </w:t>
      </w:r>
      <w:r w:rsidR="004A40D0" w:rsidRPr="00603A5B">
        <w:rPr>
          <w:rFonts w:ascii="Times New Roman" w:hAnsi="Times New Roman" w:cs="Times New Roman"/>
          <w:sz w:val="22"/>
          <w:szCs w:val="22"/>
        </w:rPr>
        <w:t>eq.</w:t>
      </w:r>
      <w:r w:rsidR="004E1573" w:rsidRPr="00603A5B">
        <w:rPr>
          <w:rFonts w:ascii="Times New Roman" w:hAnsi="Times New Roman" w:cs="Times New Roman"/>
          <w:sz w:val="22"/>
          <w:szCs w:val="22"/>
        </w:rPr>
        <w:t xml:space="preserve"> </w:t>
      </w:r>
      <w:fldSimple w:instr=" REF equation_NSgeneral \h  \* MERGEFORMAT ">
        <w:r w:rsidR="00E61978" w:rsidRPr="00603A5B">
          <w:rPr>
            <w:rFonts w:ascii="Times New Roman" w:hAnsi="Times New Roman" w:cs="Times New Roman"/>
            <w:sz w:val="22"/>
            <w:szCs w:val="22"/>
            <w:lang w:val="en-CA"/>
          </w:rPr>
          <w:t>2</w:t>
        </w:r>
      </w:fldSimple>
      <w:r w:rsidR="00C8191E" w:rsidRPr="00603A5B">
        <w:rPr>
          <w:rFonts w:ascii="Times New Roman" w:hAnsi="Times New Roman" w:cs="Times New Roman"/>
          <w:sz w:val="22"/>
          <w:szCs w:val="22"/>
        </w:rPr>
        <w:t xml:space="preserve"> can be simplified to:</w:t>
      </w:r>
    </w:p>
    <w:p w:rsidR="00CD2EDA" w:rsidRPr="00603A5B" w:rsidRDefault="001F5E2F"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12"/>
          <w:sz w:val="22"/>
          <w:szCs w:val="22"/>
          <w:lang w:val="en-CA"/>
        </w:rPr>
        <w:object w:dxaOrig="1660" w:dyaOrig="340">
          <v:shape id="_x0000_i1027" type="#_x0000_t75" style="width:82.35pt;height:17.3pt" o:ole="">
            <v:imagedata r:id="rId14" o:title=""/>
          </v:shape>
          <o:OLEObject Type="Embed" ProgID="Equation.3" ShapeID="_x0000_i1027" DrawAspect="Content" ObjectID="_1369462926" r:id="rId15"/>
        </w:object>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r>
      <w:r w:rsidR="004E1573" w:rsidRPr="00603A5B">
        <w:rPr>
          <w:rFonts w:ascii="Times New Roman" w:hAnsi="Times New Roman" w:cs="Times New Roman"/>
          <w:sz w:val="22"/>
          <w:szCs w:val="22"/>
          <w:lang w:val="en-CA"/>
        </w:rPr>
        <w:tab/>
        <w:t>(</w:t>
      </w:r>
      <w:bookmarkStart w:id="4" w:name="equation_SSgeneral"/>
      <w:r w:rsidR="00506705" w:rsidRPr="00603A5B">
        <w:rPr>
          <w:rFonts w:ascii="Times New Roman" w:hAnsi="Times New Roman" w:cs="Times New Roman"/>
          <w:sz w:val="22"/>
          <w:szCs w:val="22"/>
          <w:lang w:val="en-CA"/>
        </w:rPr>
        <w:t>3</w:t>
      </w:r>
      <w:bookmarkEnd w:id="4"/>
      <w:r w:rsidR="004E1573" w:rsidRPr="00603A5B">
        <w:rPr>
          <w:rFonts w:ascii="Times New Roman" w:hAnsi="Times New Roman" w:cs="Times New Roman"/>
          <w:sz w:val="22"/>
          <w:szCs w:val="22"/>
          <w:lang w:val="en-CA"/>
        </w:rPr>
        <w:t>)</w:t>
      </w:r>
    </w:p>
    <w:p w:rsidR="00CD2EDA" w:rsidRPr="00603A5B" w:rsidRDefault="00C8191E" w:rsidP="00E5264E">
      <w:pPr>
        <w:spacing w:afterLines="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Integrati</w:t>
      </w:r>
      <w:r w:rsidR="00642ED1" w:rsidRPr="00603A5B">
        <w:rPr>
          <w:rFonts w:ascii="Times New Roman" w:hAnsi="Times New Roman" w:cs="Times New Roman"/>
          <w:sz w:val="22"/>
          <w:szCs w:val="22"/>
          <w:lang w:val="en-CA"/>
        </w:rPr>
        <w:t>ng and re-arranging</w:t>
      </w:r>
      <w:r w:rsidRPr="00603A5B">
        <w:rPr>
          <w:rFonts w:ascii="Times New Roman" w:hAnsi="Times New Roman" w:cs="Times New Roman"/>
          <w:sz w:val="22"/>
          <w:szCs w:val="22"/>
          <w:lang w:val="en-CA"/>
        </w:rPr>
        <w:t xml:space="preserve"> </w:t>
      </w:r>
      <w:r w:rsidR="004A40D0" w:rsidRPr="00603A5B">
        <w:rPr>
          <w:rFonts w:ascii="Times New Roman" w:hAnsi="Times New Roman" w:cs="Times New Roman"/>
          <w:sz w:val="22"/>
          <w:szCs w:val="22"/>
          <w:lang w:val="en-CA"/>
        </w:rPr>
        <w:t>eq.</w:t>
      </w:r>
      <w:r w:rsidRPr="00603A5B">
        <w:rPr>
          <w:rFonts w:ascii="Times New Roman" w:hAnsi="Times New Roman" w:cs="Times New Roman"/>
          <w:sz w:val="22"/>
          <w:szCs w:val="22"/>
          <w:lang w:val="en-CA"/>
        </w:rPr>
        <w:t xml:space="preserve"> </w:t>
      </w:r>
      <w:fldSimple w:instr=" REF equation_NSgeneral \h  \* MERGEFORMAT ">
        <w:r w:rsidR="00E61978" w:rsidRPr="00603A5B">
          <w:rPr>
            <w:rFonts w:ascii="Times New Roman" w:hAnsi="Times New Roman" w:cs="Times New Roman"/>
            <w:sz w:val="22"/>
            <w:szCs w:val="22"/>
            <w:lang w:val="en-CA"/>
          </w:rPr>
          <w:t>2</w:t>
        </w:r>
      </w:fldSimple>
      <w:r w:rsidRPr="00603A5B">
        <w:rPr>
          <w:rFonts w:ascii="Times New Roman" w:hAnsi="Times New Roman" w:cs="Times New Roman"/>
          <w:sz w:val="22"/>
          <w:szCs w:val="22"/>
          <w:lang w:val="en-CA"/>
        </w:rPr>
        <w:t xml:space="preserve"> gives the time t</w:t>
      </w:r>
      <w:r w:rsidRPr="00603A5B">
        <w:rPr>
          <w:rFonts w:ascii="Times New Roman" w:hAnsi="Times New Roman" w:cs="Times New Roman"/>
          <w:sz w:val="22"/>
          <w:szCs w:val="22"/>
          <w:vertAlign w:val="subscript"/>
          <w:lang w:val="en-CA"/>
        </w:rPr>
        <w:t>90</w:t>
      </w:r>
      <w:r w:rsidRPr="00603A5B">
        <w:rPr>
          <w:rFonts w:ascii="Times New Roman" w:hAnsi="Times New Roman" w:cs="Times New Roman"/>
          <w:sz w:val="22"/>
          <w:szCs w:val="22"/>
          <w:lang w:val="en-CA"/>
        </w:rPr>
        <w:t xml:space="preserve"> (</w:t>
      </w:r>
      <w:r w:rsidR="00EB5E42" w:rsidRPr="00603A5B">
        <w:rPr>
          <w:rFonts w:ascii="Times New Roman" w:hAnsi="Times New Roman" w:cs="Times New Roman"/>
          <w:sz w:val="22"/>
          <w:szCs w:val="22"/>
          <w:lang w:val="en-CA"/>
        </w:rPr>
        <w:t>d</w:t>
      </w:r>
      <w:r w:rsidRPr="00603A5B">
        <w:rPr>
          <w:rFonts w:ascii="Times New Roman" w:hAnsi="Times New Roman" w:cs="Times New Roman"/>
          <w:sz w:val="22"/>
          <w:szCs w:val="22"/>
          <w:lang w:val="en-CA"/>
        </w:rPr>
        <w:t>)</w:t>
      </w:r>
      <w:r w:rsidR="00642ED1" w:rsidRPr="00603A5B">
        <w:rPr>
          <w:rFonts w:ascii="Times New Roman" w:hAnsi="Times New Roman" w:cs="Times New Roman"/>
          <w:sz w:val="22"/>
          <w:szCs w:val="22"/>
          <w:lang w:val="en-CA"/>
        </w:rPr>
        <w:t xml:space="preserve"> needed for an uncontaminated body </w:t>
      </w:r>
      <w:r w:rsidR="00AB2F8E" w:rsidRPr="00603A5B">
        <w:rPr>
          <w:rFonts w:ascii="Times New Roman" w:hAnsi="Times New Roman" w:cs="Times New Roman"/>
          <w:sz w:val="22"/>
          <w:szCs w:val="22"/>
          <w:lang w:val="en-CA"/>
        </w:rPr>
        <w:t>(f</w:t>
      </w:r>
      <w:r w:rsidR="00AB2F8E" w:rsidRPr="00603A5B">
        <w:rPr>
          <w:rFonts w:ascii="Times New Roman" w:hAnsi="Times New Roman" w:cs="Times New Roman"/>
          <w:sz w:val="22"/>
          <w:szCs w:val="22"/>
          <w:vertAlign w:val="subscript"/>
          <w:lang w:val="en-CA"/>
        </w:rPr>
        <w:t>i0</w:t>
      </w:r>
      <w:r w:rsidR="00AB2F8E" w:rsidRPr="00603A5B">
        <w:rPr>
          <w:rFonts w:ascii="Times New Roman" w:hAnsi="Times New Roman" w:cs="Times New Roman"/>
          <w:sz w:val="22"/>
          <w:szCs w:val="22"/>
          <w:lang w:val="en-CA"/>
        </w:rPr>
        <w:t xml:space="preserve"> = 0) </w:t>
      </w:r>
      <w:r w:rsidR="00642ED1" w:rsidRPr="00603A5B">
        <w:rPr>
          <w:rFonts w:ascii="Times New Roman" w:hAnsi="Times New Roman" w:cs="Times New Roman"/>
          <w:sz w:val="22"/>
          <w:szCs w:val="22"/>
          <w:lang w:val="en-CA"/>
        </w:rPr>
        <w:t>to reach</w:t>
      </w:r>
      <w:r w:rsidR="00CA50CF" w:rsidRPr="00603A5B">
        <w:rPr>
          <w:rFonts w:ascii="Times New Roman" w:hAnsi="Times New Roman" w:cs="Times New Roman"/>
          <w:sz w:val="22"/>
          <w:szCs w:val="22"/>
          <w:lang w:val="en-CA"/>
        </w:rPr>
        <w:t xml:space="preserve"> 90% of</w:t>
      </w:r>
      <w:r w:rsidR="00642ED1" w:rsidRPr="00603A5B">
        <w:rPr>
          <w:rFonts w:ascii="Times New Roman" w:hAnsi="Times New Roman" w:cs="Times New Roman"/>
          <w:sz w:val="22"/>
          <w:szCs w:val="22"/>
          <w:lang w:val="en-CA"/>
        </w:rPr>
        <w:t xml:space="preserve"> a steady-state contaminant level:</w:t>
      </w:r>
    </w:p>
    <w:p w:rsidR="00CD2EDA" w:rsidRPr="00603A5B" w:rsidRDefault="00950F54"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36"/>
          <w:sz w:val="22"/>
          <w:szCs w:val="22"/>
          <w:lang w:val="en-CA"/>
        </w:rPr>
        <w:object w:dxaOrig="5240" w:dyaOrig="840">
          <v:shape id="_x0000_i1028" type="#_x0000_t75" style="width:258.6pt;height:42.05pt" o:ole="">
            <v:imagedata r:id="rId16" o:title=""/>
          </v:shape>
          <o:OLEObject Type="Embed" ProgID="Equation.3" ShapeID="_x0000_i1028" DrawAspect="Content" ObjectID="_1369462927" r:id="rId17"/>
        </w:object>
      </w:r>
      <w:r w:rsidR="00642ED1" w:rsidRPr="00603A5B">
        <w:rPr>
          <w:rFonts w:ascii="Times New Roman" w:hAnsi="Times New Roman" w:cs="Times New Roman"/>
          <w:sz w:val="22"/>
          <w:szCs w:val="22"/>
          <w:lang w:val="en-CA"/>
        </w:rPr>
        <w:tab/>
      </w:r>
      <w:r w:rsidR="00642ED1" w:rsidRPr="00603A5B">
        <w:rPr>
          <w:rFonts w:ascii="Times New Roman" w:hAnsi="Times New Roman" w:cs="Times New Roman"/>
          <w:sz w:val="22"/>
          <w:szCs w:val="22"/>
          <w:lang w:val="en-CA"/>
        </w:rPr>
        <w:tab/>
      </w:r>
      <w:r w:rsidR="00642ED1" w:rsidRPr="00603A5B">
        <w:rPr>
          <w:rFonts w:ascii="Times New Roman" w:hAnsi="Times New Roman" w:cs="Times New Roman"/>
          <w:sz w:val="22"/>
          <w:szCs w:val="22"/>
          <w:lang w:val="en-CA"/>
        </w:rPr>
        <w:tab/>
      </w:r>
      <w:r w:rsidR="00642ED1" w:rsidRPr="00603A5B">
        <w:rPr>
          <w:rFonts w:ascii="Times New Roman" w:hAnsi="Times New Roman" w:cs="Times New Roman"/>
          <w:sz w:val="22"/>
          <w:szCs w:val="22"/>
          <w:lang w:val="en-CA"/>
        </w:rPr>
        <w:tab/>
      </w:r>
      <w:r w:rsidR="00642ED1" w:rsidRPr="00603A5B">
        <w:rPr>
          <w:rFonts w:ascii="Times New Roman" w:hAnsi="Times New Roman" w:cs="Times New Roman"/>
          <w:sz w:val="22"/>
          <w:szCs w:val="22"/>
          <w:lang w:val="en-CA"/>
        </w:rPr>
        <w:tab/>
        <w:t>(</w:t>
      </w:r>
      <w:bookmarkStart w:id="5" w:name="Equ_t90"/>
      <w:r w:rsidR="00506705" w:rsidRPr="00603A5B">
        <w:rPr>
          <w:rFonts w:ascii="Times New Roman" w:hAnsi="Times New Roman" w:cs="Times New Roman"/>
          <w:sz w:val="22"/>
          <w:szCs w:val="22"/>
          <w:lang w:val="en-CA"/>
        </w:rPr>
        <w:t>4</w:t>
      </w:r>
      <w:bookmarkEnd w:id="5"/>
      <w:r w:rsidR="00642ED1" w:rsidRPr="00603A5B">
        <w:rPr>
          <w:rFonts w:ascii="Times New Roman" w:hAnsi="Times New Roman" w:cs="Times New Roman"/>
          <w:sz w:val="22"/>
          <w:szCs w:val="22"/>
          <w:lang w:val="en-CA"/>
        </w:rPr>
        <w:t>)</w:t>
      </w:r>
    </w:p>
    <w:p w:rsidR="00950F54" w:rsidRPr="00603A5B" w:rsidRDefault="00526D89" w:rsidP="00603A5B">
      <w:pPr>
        <w:spacing w:before="240" w:after="60" w:line="240" w:lineRule="auto"/>
        <w:rPr>
          <w:rFonts w:ascii="Times New Roman" w:hAnsi="Times New Roman" w:cs="Times New Roman"/>
          <w:position w:val="-20"/>
          <w:sz w:val="22"/>
          <w:szCs w:val="22"/>
          <w:lang w:val="en-CA"/>
        </w:rPr>
      </w:pPr>
      <w:r w:rsidRPr="00603A5B">
        <w:rPr>
          <w:rFonts w:ascii="Times New Roman" w:hAnsi="Times New Roman" w:cs="Times New Roman"/>
        </w:rPr>
        <w:t>If the calculated t</w:t>
      </w:r>
      <w:r w:rsidRPr="00603A5B">
        <w:rPr>
          <w:rFonts w:ascii="Times New Roman" w:hAnsi="Times New Roman" w:cs="Times New Roman"/>
          <w:vertAlign w:val="subscript"/>
        </w:rPr>
        <w:t>90</w:t>
      </w:r>
      <w:r w:rsidRPr="00603A5B">
        <w:rPr>
          <w:rFonts w:ascii="Times New Roman" w:hAnsi="Times New Roman" w:cs="Times New Roman"/>
        </w:rPr>
        <w:t xml:space="preserve"> is higher than the assumed life time of the organism, the model</w:t>
      </w:r>
      <w:r w:rsidR="00950F54" w:rsidRPr="00603A5B">
        <w:rPr>
          <w:rFonts w:ascii="Times New Roman" w:hAnsi="Times New Roman" w:cs="Times New Roman"/>
        </w:rPr>
        <w:t xml:space="preserve"> makes the following correction of the fugacity (i.e. the analytical solution of the differential equation is used):</w:t>
      </w:r>
      <w:r w:rsidRPr="00603A5B">
        <w:rPr>
          <w:rFonts w:ascii="Times New Roman" w:hAnsi="Times New Roman" w:cs="Times New Roman"/>
        </w:rPr>
        <w:t xml:space="preserve"> </w:t>
      </w:r>
      <w:r w:rsidR="00950F54" w:rsidRPr="00603A5B">
        <w:rPr>
          <w:rFonts w:ascii="Times New Roman" w:hAnsi="Times New Roman" w:cs="Times New Roman"/>
          <w:position w:val="-38"/>
          <w:sz w:val="22"/>
          <w:szCs w:val="22"/>
          <w:lang w:val="en-CA"/>
        </w:rPr>
        <w:object w:dxaOrig="2380" w:dyaOrig="880">
          <v:shape id="_x0000_i1029" type="#_x0000_t75" style="width:117.5pt;height:44.35pt" o:ole="">
            <v:imagedata r:id="rId18" o:title=""/>
          </v:shape>
          <o:OLEObject Type="Embed" ProgID="Equation.3" ShapeID="_x0000_i1029" DrawAspect="Content" ObjectID="_1369462928" r:id="rId19"/>
        </w:object>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r>
      <w:r w:rsidR="009577FB" w:rsidRPr="00603A5B">
        <w:rPr>
          <w:rFonts w:ascii="Times New Roman" w:hAnsi="Times New Roman" w:cs="Times New Roman"/>
          <w:position w:val="-38"/>
          <w:sz w:val="22"/>
          <w:szCs w:val="22"/>
          <w:lang w:val="en-CA"/>
        </w:rPr>
        <w:tab/>
        <w:t>(5)</w:t>
      </w:r>
    </w:p>
    <w:p w:rsidR="00950F54" w:rsidRPr="00603A5B" w:rsidRDefault="00950F54" w:rsidP="00603A5B">
      <w:pPr>
        <w:spacing w:before="240" w:after="60" w:line="240" w:lineRule="auto"/>
        <w:rPr>
          <w:rFonts w:ascii="Times New Roman" w:hAnsi="Times New Roman" w:cs="Times New Roman"/>
        </w:rPr>
      </w:pPr>
      <w:proofErr w:type="gramStart"/>
      <w:r w:rsidRPr="00603A5B">
        <w:rPr>
          <w:rFonts w:ascii="Times New Roman" w:hAnsi="Times New Roman" w:cs="Times New Roman"/>
          <w:position w:val="-20"/>
          <w:sz w:val="22"/>
          <w:szCs w:val="22"/>
          <w:lang w:val="en-CA"/>
        </w:rPr>
        <w:t>where</w:t>
      </w:r>
      <w:proofErr w:type="gramEnd"/>
      <w:r w:rsidRPr="00603A5B">
        <w:rPr>
          <w:rFonts w:ascii="Times New Roman" w:hAnsi="Times New Roman" w:cs="Times New Roman"/>
          <w:position w:val="-20"/>
          <w:sz w:val="22"/>
          <w:szCs w:val="22"/>
          <w:lang w:val="en-CA"/>
        </w:rPr>
        <w:t xml:space="preserve"> t is the life time of the organism.</w:t>
      </w:r>
    </w:p>
    <w:p w:rsidR="00950F54" w:rsidRPr="00603A5B" w:rsidRDefault="00950F54" w:rsidP="00603A5B">
      <w:pPr>
        <w:spacing w:before="240" w:after="60" w:line="240" w:lineRule="auto"/>
        <w:rPr>
          <w:rFonts w:ascii="Times New Roman" w:hAnsi="Times New Roman" w:cs="Times New Roman"/>
          <w:b/>
        </w:rPr>
      </w:pPr>
    </w:p>
    <w:p w:rsidR="007D2406" w:rsidRPr="00603A5B" w:rsidRDefault="001E4FC2" w:rsidP="00603A5B">
      <w:pPr>
        <w:pStyle w:val="Heading1"/>
        <w:spacing w:line="240" w:lineRule="auto"/>
        <w:rPr>
          <w:rFonts w:ascii="Times New Roman" w:hAnsi="Times New Roman" w:cs="Times New Roman"/>
        </w:rPr>
      </w:pPr>
      <w:bookmarkStart w:id="6" w:name="_Toc295720364"/>
      <w:r w:rsidRPr="00603A5B">
        <w:rPr>
          <w:rFonts w:ascii="Times New Roman" w:hAnsi="Times New Roman" w:cs="Times New Roman"/>
        </w:rPr>
        <w:t>Physical Environment</w:t>
      </w:r>
      <w:bookmarkEnd w:id="6"/>
    </w:p>
    <w:p w:rsidR="00BC6763" w:rsidRPr="00603A5B" w:rsidRDefault="00BC6763" w:rsidP="00603A5B">
      <w:pPr>
        <w:spacing w:line="240" w:lineRule="auto"/>
        <w:rPr>
          <w:rFonts w:ascii="Times New Roman" w:hAnsi="Times New Roman" w:cs="Times New Roman"/>
          <w:sz w:val="22"/>
          <w:szCs w:val="22"/>
        </w:rPr>
      </w:pPr>
      <w:r w:rsidRPr="00603A5B">
        <w:rPr>
          <w:rFonts w:ascii="Times New Roman" w:hAnsi="Times New Roman" w:cs="Times New Roman"/>
          <w:sz w:val="22"/>
          <w:szCs w:val="22"/>
        </w:rPr>
        <w:t>The m</w:t>
      </w:r>
      <w:r w:rsidR="007D2406" w:rsidRPr="00603A5B">
        <w:rPr>
          <w:rFonts w:ascii="Times New Roman" w:hAnsi="Times New Roman" w:cs="Times New Roman"/>
          <w:sz w:val="22"/>
          <w:szCs w:val="22"/>
        </w:rPr>
        <w:t>odel can be easily linked to multimedia fate and transport models</w:t>
      </w:r>
      <w:r w:rsidRPr="00603A5B">
        <w:rPr>
          <w:rFonts w:ascii="Times New Roman" w:hAnsi="Times New Roman" w:cs="Times New Roman"/>
          <w:sz w:val="22"/>
          <w:szCs w:val="22"/>
        </w:rPr>
        <w:t>, allowing a sophisticated estimation of the contaminants distribution in the environment and the exposure of wildlife and humans as the result of chemical emissions. Alternatively, the user can</w:t>
      </w:r>
      <w:r w:rsidR="00A45752" w:rsidRPr="00603A5B">
        <w:rPr>
          <w:rFonts w:ascii="Times New Roman" w:hAnsi="Times New Roman" w:cs="Times New Roman"/>
          <w:sz w:val="22"/>
          <w:szCs w:val="22"/>
        </w:rPr>
        <w:t xml:space="preserve"> directly</w:t>
      </w:r>
      <w:r w:rsidRPr="00603A5B">
        <w:rPr>
          <w:rFonts w:ascii="Times New Roman" w:hAnsi="Times New Roman" w:cs="Times New Roman"/>
          <w:sz w:val="22"/>
          <w:szCs w:val="22"/>
        </w:rPr>
        <w:t xml:space="preserve"> define environmental concentrations or </w:t>
      </w:r>
      <w:proofErr w:type="spellStart"/>
      <w:r w:rsidRPr="00603A5B">
        <w:rPr>
          <w:rFonts w:ascii="Times New Roman" w:hAnsi="Times New Roman" w:cs="Times New Roman"/>
          <w:sz w:val="22"/>
          <w:szCs w:val="22"/>
        </w:rPr>
        <w:t>fugacities</w:t>
      </w:r>
      <w:proofErr w:type="spellEnd"/>
      <w:r w:rsidRPr="00603A5B">
        <w:rPr>
          <w:rFonts w:ascii="Times New Roman" w:hAnsi="Times New Roman" w:cs="Times New Roman"/>
          <w:sz w:val="22"/>
          <w:szCs w:val="22"/>
        </w:rPr>
        <w:t xml:space="preserve"> which are used as input for the bioaccumulation model. </w:t>
      </w:r>
      <w:r w:rsidR="00A45752" w:rsidRPr="00603A5B">
        <w:rPr>
          <w:rFonts w:ascii="Times New Roman" w:hAnsi="Times New Roman" w:cs="Times New Roman"/>
          <w:sz w:val="22"/>
          <w:szCs w:val="22"/>
        </w:rPr>
        <w:t xml:space="preserve">For this purpose, a </w:t>
      </w:r>
      <w:r w:rsidR="001A5EAF" w:rsidRPr="00603A5B">
        <w:rPr>
          <w:rFonts w:ascii="Times New Roman" w:hAnsi="Times New Roman" w:cs="Times New Roman"/>
          <w:sz w:val="22"/>
          <w:szCs w:val="22"/>
        </w:rPr>
        <w:t xml:space="preserve">tool is provided to calculate environmental </w:t>
      </w:r>
      <w:proofErr w:type="spellStart"/>
      <w:r w:rsidR="001A5EAF" w:rsidRPr="00603A5B">
        <w:rPr>
          <w:rFonts w:ascii="Times New Roman" w:hAnsi="Times New Roman" w:cs="Times New Roman"/>
          <w:sz w:val="22"/>
          <w:szCs w:val="22"/>
        </w:rPr>
        <w:t>fugacities</w:t>
      </w:r>
      <w:proofErr w:type="spellEnd"/>
      <w:r w:rsidR="001A5EAF" w:rsidRPr="00603A5B">
        <w:rPr>
          <w:rFonts w:ascii="Times New Roman" w:hAnsi="Times New Roman" w:cs="Times New Roman"/>
          <w:sz w:val="22"/>
          <w:szCs w:val="22"/>
        </w:rPr>
        <w:t xml:space="preserve"> from given concentrations or, alternatively, from a level I unit world, consisting of a</w:t>
      </w:r>
      <w:r w:rsidR="0006092C" w:rsidRPr="00603A5B">
        <w:rPr>
          <w:rFonts w:ascii="Times New Roman" w:hAnsi="Times New Roman" w:cs="Times New Roman"/>
          <w:sz w:val="22"/>
          <w:szCs w:val="22"/>
        </w:rPr>
        <w:t>n</w:t>
      </w:r>
      <w:r w:rsidR="001A5EAF" w:rsidRPr="00603A5B">
        <w:rPr>
          <w:rFonts w:ascii="Times New Roman" w:hAnsi="Times New Roman" w:cs="Times New Roman"/>
          <w:sz w:val="22"/>
          <w:szCs w:val="22"/>
        </w:rPr>
        <w:t xml:space="preserve"> air compartment </w:t>
      </w:r>
      <w:r w:rsidR="0079112E" w:rsidRPr="00603A5B">
        <w:rPr>
          <w:rFonts w:ascii="Times New Roman" w:hAnsi="Times New Roman" w:cs="Times New Roman"/>
          <w:sz w:val="22"/>
          <w:szCs w:val="22"/>
        </w:rPr>
        <w:t>including</w:t>
      </w:r>
      <w:r w:rsidR="001A5EAF" w:rsidRPr="00603A5B">
        <w:rPr>
          <w:rFonts w:ascii="Times New Roman" w:hAnsi="Times New Roman" w:cs="Times New Roman"/>
          <w:sz w:val="22"/>
          <w:szCs w:val="22"/>
        </w:rPr>
        <w:t xml:space="preserve"> aerosols, a water compartment </w:t>
      </w:r>
      <w:r w:rsidR="0079112E" w:rsidRPr="00603A5B">
        <w:rPr>
          <w:rFonts w:ascii="Times New Roman" w:hAnsi="Times New Roman" w:cs="Times New Roman"/>
          <w:sz w:val="22"/>
          <w:szCs w:val="22"/>
        </w:rPr>
        <w:t>including</w:t>
      </w:r>
      <w:r w:rsidR="001A5EAF" w:rsidRPr="00603A5B">
        <w:rPr>
          <w:rFonts w:ascii="Times New Roman" w:hAnsi="Times New Roman" w:cs="Times New Roman"/>
          <w:sz w:val="22"/>
          <w:szCs w:val="22"/>
        </w:rPr>
        <w:t xml:space="preserve"> suspended matter, a sediment compartment, and a soil compartment. </w:t>
      </w:r>
      <w:r w:rsidR="0006092C" w:rsidRPr="00603A5B">
        <w:rPr>
          <w:rFonts w:ascii="Times New Roman" w:hAnsi="Times New Roman" w:cs="Times New Roman"/>
          <w:sz w:val="22"/>
          <w:szCs w:val="22"/>
        </w:rPr>
        <w:t xml:space="preserve">The default parameterization </w:t>
      </w:r>
      <w:r w:rsidR="00F46FD7" w:rsidRPr="00603A5B">
        <w:rPr>
          <w:rFonts w:ascii="Times New Roman" w:hAnsi="Times New Roman" w:cs="Times New Roman"/>
          <w:sz w:val="22"/>
          <w:szCs w:val="22"/>
        </w:rPr>
        <w:t>i</w:t>
      </w:r>
      <w:r w:rsidR="0006092C" w:rsidRPr="00603A5B">
        <w:rPr>
          <w:rFonts w:ascii="Times New Roman" w:hAnsi="Times New Roman" w:cs="Times New Roman"/>
          <w:sz w:val="22"/>
          <w:szCs w:val="22"/>
        </w:rPr>
        <w:t>s</w:t>
      </w:r>
      <w:r w:rsidR="001A5EAF" w:rsidRPr="00603A5B">
        <w:rPr>
          <w:rFonts w:ascii="Times New Roman" w:hAnsi="Times New Roman" w:cs="Times New Roman"/>
          <w:sz w:val="22"/>
          <w:szCs w:val="22"/>
        </w:rPr>
        <w:t xml:space="preserve"> </w:t>
      </w:r>
      <w:r w:rsidR="00E927C0" w:rsidRPr="00603A5B">
        <w:rPr>
          <w:rFonts w:ascii="Times New Roman" w:hAnsi="Times New Roman" w:cs="Times New Roman"/>
          <w:sz w:val="22"/>
          <w:szCs w:val="22"/>
        </w:rPr>
        <w:t xml:space="preserve">set </w:t>
      </w:r>
      <w:r w:rsidR="001A5EAF" w:rsidRPr="00603A5B">
        <w:rPr>
          <w:rFonts w:ascii="Times New Roman" w:hAnsi="Times New Roman" w:cs="Times New Roman"/>
          <w:sz w:val="22"/>
          <w:szCs w:val="22"/>
        </w:rPr>
        <w:t>in accordance with the regional default scenario of EUSES (Table</w:t>
      </w:r>
      <w:r w:rsidR="002A1DAB" w:rsidRPr="00603A5B">
        <w:rPr>
          <w:rFonts w:ascii="Times New Roman" w:hAnsi="Times New Roman" w:cs="Times New Roman"/>
          <w:sz w:val="22"/>
          <w:szCs w:val="22"/>
        </w:rPr>
        <w:t xml:space="preserve"> </w:t>
      </w:r>
      <w:r w:rsidR="000C76D4" w:rsidRPr="00603A5B">
        <w:rPr>
          <w:rFonts w:ascii="Times New Roman" w:hAnsi="Times New Roman" w:cs="Times New Roman"/>
        </w:rPr>
        <w:t>1</w:t>
      </w:r>
      <w:r w:rsidR="001A5EAF" w:rsidRPr="00603A5B">
        <w:rPr>
          <w:rFonts w:ascii="Times New Roman" w:hAnsi="Times New Roman" w:cs="Times New Roman"/>
          <w:sz w:val="22"/>
          <w:szCs w:val="22"/>
        </w:rPr>
        <w:t>)</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&lt;Refman&gt;&lt;Cite&gt;&lt;Author&gt;EC&lt;/Author&gt;&lt;Year&gt;2004&lt;/Year&gt;&lt;RecNum&gt;409&lt;/RecNum&gt;&lt;IDText&gt;European Union System for the Evaluation of Substances 2.0 (EUSES 2.0). Prepared for the European Chemicals Bureau by the National Institute of Public Health and the Environment (RIVM)&lt;/IDText&gt;&lt;MDL Ref_Type="Generic"&gt;&lt;Ref_Type&gt;Generic&lt;/Ref_Type&gt;&lt;Ref_ID&gt;409&lt;/Ref_ID&gt;&lt;Title_Primary&gt;European Union System for the Evaluation of Substances 2.0 (EUSES 2.0). Prepared for the European Chemicals Bureau by the National Institute of Public Health and the Environment (RIVM)&lt;/Title_Primary&gt;&lt;Authors_Primary&gt;EC&lt;/Authors_Primary&gt;&lt;Date_Primary&gt;2004&lt;/Date_Primary&gt;&lt;Reprint&gt;In File&lt;/Reprint&gt;&lt;Pub_Place&gt;Bilthoven, The Netherlands&lt;/Pub_Place&gt;&lt;Availability&gt;Available via the European Chemicals Bureau, http://ecb.jrc.it&lt;/Availability&gt;&lt;ZZ_WorkformID&gt;33&lt;/ZZ_WorkformID&gt;&lt;/MDL&gt;&lt;/Cite&gt;&lt;/Refman&gt;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[9]</w:t>
      </w:r>
      <w:r w:rsidR="0094109B" w:rsidRPr="00603A5B">
        <w:rPr>
          <w:rFonts w:ascii="Times New Roman" w:hAnsi="Times New Roman" w:cs="Times New Roman"/>
          <w:sz w:val="22"/>
          <w:szCs w:val="22"/>
        </w:rPr>
        <w:fldChar w:fldCharType="end"/>
      </w:r>
      <w:r w:rsidR="001A5EAF" w:rsidRPr="00603A5B">
        <w:rPr>
          <w:rFonts w:ascii="Times New Roman" w:hAnsi="Times New Roman" w:cs="Times New Roman"/>
          <w:sz w:val="22"/>
          <w:szCs w:val="22"/>
        </w:rPr>
        <w:t xml:space="preserve">; </w:t>
      </w:r>
      <w:r w:rsidR="00EC017E" w:rsidRPr="00603A5B">
        <w:rPr>
          <w:rFonts w:ascii="Times New Roman" w:hAnsi="Times New Roman" w:cs="Times New Roman"/>
          <w:sz w:val="22"/>
          <w:szCs w:val="22"/>
        </w:rPr>
        <w:t xml:space="preserve">the </w:t>
      </w:r>
      <w:r w:rsidR="00DB4217" w:rsidRPr="00603A5B">
        <w:rPr>
          <w:rFonts w:ascii="Times New Roman" w:hAnsi="Times New Roman" w:cs="Times New Roman"/>
          <w:sz w:val="22"/>
          <w:szCs w:val="22"/>
        </w:rPr>
        <w:t xml:space="preserve">size and </w:t>
      </w:r>
      <w:r w:rsidR="00622C97" w:rsidRPr="00603A5B">
        <w:rPr>
          <w:rFonts w:ascii="Times New Roman" w:hAnsi="Times New Roman" w:cs="Times New Roman"/>
          <w:sz w:val="22"/>
          <w:szCs w:val="22"/>
        </w:rPr>
        <w:t xml:space="preserve">the </w:t>
      </w:r>
      <w:r w:rsidR="00DB4217" w:rsidRPr="00603A5B">
        <w:rPr>
          <w:rFonts w:ascii="Times New Roman" w:hAnsi="Times New Roman" w:cs="Times New Roman"/>
          <w:sz w:val="22"/>
          <w:szCs w:val="22"/>
        </w:rPr>
        <w:t xml:space="preserve">suspended solid content of the water and </w:t>
      </w:r>
      <w:r w:rsidR="00EC017E" w:rsidRPr="00603A5B">
        <w:rPr>
          <w:rFonts w:ascii="Times New Roman" w:hAnsi="Times New Roman" w:cs="Times New Roman"/>
          <w:sz w:val="22"/>
          <w:szCs w:val="22"/>
        </w:rPr>
        <w:t>soil compartment</w:t>
      </w:r>
      <w:r w:rsidR="00622C97" w:rsidRPr="00603A5B">
        <w:rPr>
          <w:rFonts w:ascii="Times New Roman" w:hAnsi="Times New Roman" w:cs="Times New Roman"/>
          <w:sz w:val="22"/>
          <w:szCs w:val="22"/>
        </w:rPr>
        <w:t>s</w:t>
      </w:r>
      <w:r w:rsidR="00DB4217" w:rsidRPr="00603A5B">
        <w:rPr>
          <w:rFonts w:ascii="Times New Roman" w:hAnsi="Times New Roman" w:cs="Times New Roman"/>
          <w:sz w:val="22"/>
          <w:szCs w:val="22"/>
        </w:rPr>
        <w:t xml:space="preserve"> </w:t>
      </w:r>
      <w:r w:rsidR="00622C97" w:rsidRPr="00603A5B">
        <w:rPr>
          <w:rFonts w:ascii="Times New Roman" w:hAnsi="Times New Roman" w:cs="Times New Roman"/>
          <w:sz w:val="22"/>
          <w:szCs w:val="22"/>
        </w:rPr>
        <w:t>are</w:t>
      </w:r>
      <w:r w:rsidR="00DB4217" w:rsidRPr="00603A5B">
        <w:rPr>
          <w:rFonts w:ascii="Times New Roman" w:hAnsi="Times New Roman" w:cs="Times New Roman"/>
          <w:sz w:val="22"/>
          <w:szCs w:val="22"/>
        </w:rPr>
        <w:t xml:space="preserve"> calculated as</w:t>
      </w:r>
      <w:r w:rsidR="00EC017E" w:rsidRPr="00603A5B">
        <w:rPr>
          <w:rFonts w:ascii="Times New Roman" w:hAnsi="Times New Roman" w:cs="Times New Roman"/>
          <w:sz w:val="22"/>
          <w:szCs w:val="22"/>
        </w:rPr>
        <w:t xml:space="preserve"> weighted </w:t>
      </w:r>
      <w:r w:rsidR="00EC017E" w:rsidRPr="00603A5B">
        <w:rPr>
          <w:rFonts w:ascii="Times New Roman" w:hAnsi="Times New Roman" w:cs="Times New Roman"/>
          <w:sz w:val="22"/>
          <w:szCs w:val="22"/>
        </w:rPr>
        <w:lastRenderedPageBreak/>
        <w:t xml:space="preserve">mean values </w:t>
      </w:r>
      <w:r w:rsidR="00DB4217" w:rsidRPr="00603A5B">
        <w:rPr>
          <w:rFonts w:ascii="Times New Roman" w:hAnsi="Times New Roman" w:cs="Times New Roman"/>
          <w:sz w:val="22"/>
          <w:szCs w:val="22"/>
        </w:rPr>
        <w:t>of the three soil and two water compartments in the regional default scenario of EUSES</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&lt;Refman&gt;&lt;Cite&gt;&lt;Author&gt;EC&lt;/Author&gt;&lt;Year&gt;2004&lt;/Year&gt;&lt;RecNum&gt;409&lt;/RecNum&gt;&lt;IDText&gt;European Union System for the Evaluation of Substances 2.0 (EUSES 2.0). Prepared for the European Chemicals Bureau by the National Institute of Public Health and the Environment (RIVM)&lt;/IDText&gt;&lt;MDL Ref_Type="Generic"&gt;&lt;Ref_Type&gt;Generic&lt;/Ref_Type&gt;&lt;Ref_ID&gt;409&lt;/Ref_ID&gt;&lt;Title_Primary&gt;European Union System for the Evaluation of Substances 2.0 (EUSES 2.0). Prepared for the European Chemicals Bureau by the National Institute of Public Health and the Environment (RIVM)&lt;/Title_Primary&gt;&lt;Authors_Primary&gt;EC&lt;/Authors_Primary&gt;&lt;Date_Primary&gt;2004&lt;/Date_Primary&gt;&lt;Reprint&gt;In File&lt;/Reprint&gt;&lt;Pub_Place&gt;Bilthoven, The Netherlands&lt;/Pub_Place&gt;&lt;Availability&gt;Available via the European Chemicals Bureau, http://ecb.jrc.it&lt;/Availability&gt;&lt;ZZ_WorkformID&gt;33&lt;/ZZ_WorkformID&gt;&lt;/MDL&gt;&lt;/Cite&gt;&lt;/Refman&gt;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[9]</w:t>
      </w:r>
      <w:r w:rsidR="0094109B" w:rsidRPr="00603A5B">
        <w:rPr>
          <w:rFonts w:ascii="Times New Roman" w:hAnsi="Times New Roman" w:cs="Times New Roman"/>
          <w:sz w:val="22"/>
          <w:szCs w:val="22"/>
        </w:rPr>
        <w:fldChar w:fldCharType="end"/>
      </w:r>
      <w:r w:rsidR="00DB4217" w:rsidRPr="00603A5B">
        <w:rPr>
          <w:rFonts w:ascii="Times New Roman" w:hAnsi="Times New Roman" w:cs="Times New Roman"/>
          <w:sz w:val="22"/>
          <w:szCs w:val="22"/>
        </w:rPr>
        <w:t xml:space="preserve">. </w:t>
      </w:r>
    </w:p>
    <w:p w:rsidR="00CF2FF1" w:rsidRPr="00603A5B" w:rsidRDefault="00CF2FF1"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rPr>
        <w:t xml:space="preserve">Each compartment (bulk air, water, soil, sediment) and sub-compartment (aerosols, suspended matter) in the physical environment is described as a homogeneous mixture of different phases (e.g. water and organic carbon), in which chemical equilibrium partitioning is assumed within each compartment. The equations for the calculation of the fugacity capacities of the </w:t>
      </w:r>
      <w:proofErr w:type="spellStart"/>
      <w:r w:rsidRPr="00603A5B">
        <w:rPr>
          <w:rFonts w:ascii="Times New Roman" w:hAnsi="Times New Roman" w:cs="Times New Roman"/>
          <w:sz w:val="22"/>
          <w:szCs w:val="22"/>
        </w:rPr>
        <w:t>abiotic</w:t>
      </w:r>
      <w:proofErr w:type="spellEnd"/>
      <w:r w:rsidRPr="00603A5B">
        <w:rPr>
          <w:rFonts w:ascii="Times New Roman" w:hAnsi="Times New Roman" w:cs="Times New Roman"/>
          <w:sz w:val="22"/>
          <w:szCs w:val="22"/>
        </w:rPr>
        <w:t xml:space="preserve"> phases and compartments </w:t>
      </w:r>
      <w:r w:rsidR="006A0E71" w:rsidRPr="00603A5B">
        <w:rPr>
          <w:rFonts w:ascii="Times New Roman" w:hAnsi="Times New Roman" w:cs="Times New Roman"/>
          <w:sz w:val="22"/>
          <w:szCs w:val="22"/>
        </w:rPr>
        <w:t xml:space="preserve">and the corresponding partition coefficients of aerosols, suspended matter, sediment and soil </w:t>
      </w:r>
      <w:r w:rsidRPr="00603A5B">
        <w:rPr>
          <w:rFonts w:ascii="Times New Roman" w:hAnsi="Times New Roman" w:cs="Times New Roman"/>
          <w:sz w:val="22"/>
          <w:szCs w:val="22"/>
        </w:rPr>
        <w:t xml:space="preserve">are given in Table </w:t>
      </w:r>
      <w:r w:rsidR="000C76D4" w:rsidRPr="00603A5B">
        <w:rPr>
          <w:rFonts w:ascii="Times New Roman" w:hAnsi="Times New Roman" w:cs="Times New Roman"/>
        </w:rPr>
        <w:t>2</w:t>
      </w:r>
      <w:r w:rsidRPr="00603A5B">
        <w:rPr>
          <w:rFonts w:ascii="Times New Roman" w:hAnsi="Times New Roman" w:cs="Times New Roman"/>
          <w:sz w:val="22"/>
          <w:szCs w:val="22"/>
        </w:rPr>
        <w:t xml:space="preserve">. In accordance with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&lt;Refman&gt;&lt;Cite&gt;&lt;Author&gt;EC&lt;/Author&gt;&lt;Year&gt;2004&lt;/Year&gt;&lt;RecNum&gt;409&lt;/RecNum&gt;&lt;IDText&gt;European Union System for the Evaluation of Substances 2.0 (EUSES 2.0). Prepared for the European Chemicals Bureau by the National Institute of Public Health and the Environment (RIVM)&lt;/IDText&gt;&lt;MDL Ref_Type="Generic"&gt;&lt;Ref_Type&gt;Generic&lt;/Ref_Type&gt;&lt;Ref_ID&gt;409&lt;/Ref_ID&gt;&lt;Title_Primary&gt;European Union System for the Evaluation of Substances 2.0 (EUSES 2.0). Prepared for the European Chemicals Bureau by the National Institute of Public Health and the Environment (RIVM)&lt;/Title_Primary&gt;&lt;Authors_Primary&gt;EC&lt;/Authors_Primary&gt;&lt;Date_Primary&gt;2004&lt;/Date_Primary&gt;&lt;Reprint&gt;In File&lt;/Reprint&gt;&lt;Pub_Place&gt;Bilthoven, The Netherlands&lt;/Pub_Place&gt;&lt;Availability&gt;Available via the European Chemicals Bureau, http://ecb.jrc.it&lt;/Availability&gt;&lt;ZZ_WorkformID&gt;33&lt;/ZZ_WorkformID&gt;&lt;/MDL&gt;&lt;/Cite&gt;&lt;/Refman&gt;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[9]</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and the Technical Guidance Document (TGD)</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&lt;Refman&gt;&lt;Cite&gt;&lt;Author&gt;EC European Commission&lt;/Author&gt;&lt;Year&gt;2008&lt;/Year&gt;&lt;RecNum&gt;607&lt;/RecNum&gt;&lt;IDText&gt;Technical Guidance Document in support of Commission Directive 93/67/EEC on Risk Assessment for new notified substances, Commission Regulation (EC) No 1488/94 on Risk Assessment for existing substances and Directive 98/8/EC of the European Parliament and of the Council concerning the placing of biocidal products on the market.&lt;/IDText&gt;&lt;MDL Ref_Type="Generic"&gt;&lt;Ref_Type&gt;Generic&lt;/Ref_Type&gt;&lt;Ref_ID&gt;607&lt;/Ref_ID&gt;&lt;Title_Primary&gt;Technical Guidance Document in support of Commission Directive 93/67/EEC on Risk Assessment for new notified substances, Commission Regulation (EC) No 1488/94 on Risk Assessment for existing substances and Directive 98/8/EC of the European Parliament and of the Council concerning the placing of biocidal products on the market.&lt;/Title_Primary&gt;&lt;Authors_Primary&gt;EC European Commission&lt;/Authors_Primary&gt;&lt;Date_Primary&gt;2008&lt;/Date_Primary&gt;&lt;Keywords&gt;risk assessment&lt;/Keywords&gt;&lt;Keywords&gt;SUBSTANCES&lt;/Keywords&gt;&lt;Reprint&gt;Not in File&lt;/Reprint&gt;&lt;ZZ_WorkformID&gt;33&lt;/ZZ_WorkformID&gt;&lt;/MDL&gt;&lt;/Cite&gt;&lt;/Refman&gt;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[10]</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the </w:t>
      </w:r>
      <w:r w:rsidR="00F60223" w:rsidRPr="00603A5B">
        <w:rPr>
          <w:rFonts w:ascii="Times New Roman" w:hAnsi="Times New Roman" w:cs="Times New Roman"/>
          <w:sz w:val="22"/>
          <w:szCs w:val="22"/>
        </w:rPr>
        <w:t xml:space="preserve">default algorithm for the </w:t>
      </w:r>
      <w:r w:rsidRPr="00603A5B">
        <w:rPr>
          <w:rFonts w:ascii="Times New Roman" w:hAnsi="Times New Roman" w:cs="Times New Roman"/>
          <w:sz w:val="22"/>
          <w:szCs w:val="22"/>
        </w:rPr>
        <w:t>organic carbon-water partition coefficient K</w:t>
      </w:r>
      <w:r w:rsidRPr="00603A5B">
        <w:rPr>
          <w:rFonts w:ascii="Times New Roman" w:hAnsi="Times New Roman" w:cs="Times New Roman"/>
          <w:sz w:val="22"/>
          <w:szCs w:val="22"/>
          <w:vertAlign w:val="subscript"/>
        </w:rPr>
        <w:t>OC</w:t>
      </w:r>
      <w:r w:rsidRPr="00603A5B">
        <w:rPr>
          <w:rFonts w:ascii="Times New Roman" w:hAnsi="Times New Roman" w:cs="Times New Roman"/>
          <w:sz w:val="22"/>
          <w:szCs w:val="22"/>
        </w:rPr>
        <w:t xml:space="preserve"> is </w:t>
      </w:r>
      <w:r w:rsidR="00F60223" w:rsidRPr="00603A5B">
        <w:rPr>
          <w:rFonts w:ascii="Times New Roman" w:hAnsi="Times New Roman" w:cs="Times New Roman"/>
          <w:sz w:val="22"/>
          <w:szCs w:val="22"/>
        </w:rPr>
        <w:t>the</w:t>
      </w:r>
      <w:r w:rsidRPr="00603A5B">
        <w:rPr>
          <w:rFonts w:ascii="Times New Roman" w:hAnsi="Times New Roman" w:cs="Times New Roman"/>
          <w:sz w:val="22"/>
          <w:szCs w:val="22"/>
        </w:rPr>
        <w:t xml:space="preserve"> sp-LFER suggested </w:t>
      </w:r>
      <w:r w:rsidR="00F60223" w:rsidRPr="00603A5B">
        <w:rPr>
          <w:rFonts w:ascii="Times New Roman" w:hAnsi="Times New Roman" w:cs="Times New Roman"/>
          <w:sz w:val="22"/>
          <w:szCs w:val="22"/>
        </w:rPr>
        <w:t>in</w:t>
      </w:r>
      <w:r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&lt;Refman&gt;&lt;Cite&gt;&lt;Author&gt;Sabljic&lt;/Author&gt;&lt;Year&gt;1995&lt;/Year&gt;&lt;RecNum&gt;772&lt;/RecNum&gt;&lt;IDText&gt;Qsar Modeling of Soil Sorption - Improvements and Systematics of Log K-Oc Vs Log K-Ow Correlations&lt;/IDText&gt;&lt;MDL Ref_Type="Journal"&gt;&lt;Ref_Type&gt;Journal&lt;/Ref_Type&gt;&lt;Ref_ID&gt;772&lt;/Ref_ID&gt;&lt;Title_Primary&gt;Qsar Modeling of Soil Sorption - Improvements and Systematics of Log K-Oc Vs Log K-Ow Correlations&lt;/Title_Primary&gt;&lt;Authors_Primary&gt;Sabljic,A.&lt;/Authors_Primary&gt;&lt;Authors_Primary&gt;Gusten,H.&lt;/Authors_Primary&gt;&lt;Authors_Primary&gt;Verhaar,H.&lt;/Authors_Primary&gt;&lt;Authors_Primary&gt;Hermens,J.&lt;/Authors_Primary&gt;&lt;Date_Primary&gt;1995&lt;/Date_Primary&gt;&lt;Keywords&gt;CHEMICALS&lt;/Keywords&gt;&lt;Keywords&gt;Coefficient&lt;/Keywords&gt;&lt;Keywords&gt;HYDROPHOBIC CHEMICALS&lt;/Keywords&gt;&lt;Keywords&gt;Kow&lt;/Keywords&gt;&lt;Keywords&gt;model&lt;/Keywords&gt;&lt;Keywords&gt;modeling&lt;/Keywords&gt;&lt;Keywords&gt;Models&lt;/Keywords&gt;&lt;Keywords&gt;Partition&lt;/Keywords&gt;&lt;Keywords&gt;Partition coefficients&lt;/Keywords&gt;&lt;Keywords&gt;PARTITION-COEFFICIENT&lt;/Keywords&gt;&lt;Keywords&gt;PARTITION-COEFFICIENTS&lt;/Keywords&gt;&lt;Keywords&gt;RANGE&lt;/Keywords&gt;&lt;Keywords&gt;SOIL&lt;/Keywords&gt;&lt;Keywords&gt;SORPTION&lt;/Keywords&gt;&lt;Keywords&gt;UNCERTAINTY&lt;/Keywords&gt;&lt;Reprint&gt;Not in File&lt;/Reprint&gt;&lt;Start_Page&gt;4489&lt;/Start_Page&gt;&lt;End_Page&gt;4514&lt;/End_Page&gt;&lt;Periodical&gt;Chemosphere&lt;/Periodical&gt;&lt;Volume&gt;31&lt;/Volume&gt;&lt;Issue&gt;11-12&lt;/Issue&gt;&lt;ISSN_ISBN&gt;0045-6535&lt;/ISSN_ISBN&gt;&lt;Web_URL&gt;ISI:A1995TK38100014&lt;/Web_URL&gt;&lt;ZZ_JournalStdAbbrev&gt;&lt;f name="System"&gt;Chemosphere&lt;/f&gt;&lt;/ZZ_JournalStdAbbrev&gt;&lt;ZZ_WorkformID&gt;1&lt;/ZZ_WorkformID&gt;&lt;/MDL&gt;&lt;/Cite&gt;&lt;/Refman&gt;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[11]</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for non-polar organic chemicals. </w:t>
      </w:r>
      <w:r w:rsidR="005B74E5" w:rsidRPr="00603A5B">
        <w:rPr>
          <w:rFonts w:ascii="Times New Roman" w:hAnsi="Times New Roman" w:cs="Times New Roman"/>
          <w:sz w:val="22"/>
          <w:szCs w:val="22"/>
        </w:rPr>
        <w:t xml:space="preserve">In addition to the general sp-LFER, chemical group specific sp-LFERs are provided in this work, which have a higher prediction accuracy compared to the general equation. </w:t>
      </w:r>
      <w:r w:rsidRPr="00603A5B">
        <w:rPr>
          <w:rFonts w:ascii="Times New Roman" w:hAnsi="Times New Roman" w:cs="Times New Roman"/>
          <w:sz w:val="22"/>
          <w:szCs w:val="22"/>
        </w:rPr>
        <w:t xml:space="preserve">The user is encouraged to </w:t>
      </w:r>
      <w:r w:rsidR="005B74E5" w:rsidRPr="00603A5B">
        <w:rPr>
          <w:rFonts w:ascii="Times New Roman" w:hAnsi="Times New Roman" w:cs="Times New Roman"/>
          <w:sz w:val="22"/>
          <w:szCs w:val="22"/>
        </w:rPr>
        <w:t>use</w:t>
      </w:r>
      <w:r w:rsidRPr="00603A5B">
        <w:rPr>
          <w:rFonts w:ascii="Times New Roman" w:hAnsi="Times New Roman" w:cs="Times New Roman"/>
          <w:sz w:val="22"/>
          <w:szCs w:val="22"/>
        </w:rPr>
        <w:t xml:space="preserve"> the equation for the chemical group </w:t>
      </w:r>
      <w:r w:rsidR="006A0E71" w:rsidRPr="00603A5B">
        <w:rPr>
          <w:rFonts w:ascii="Times New Roman" w:hAnsi="Times New Roman" w:cs="Times New Roman"/>
          <w:sz w:val="22"/>
          <w:szCs w:val="22"/>
        </w:rPr>
        <w:t>investigated</w:t>
      </w:r>
      <w:r w:rsidRPr="00603A5B">
        <w:rPr>
          <w:rFonts w:ascii="Times New Roman" w:hAnsi="Times New Roman" w:cs="Times New Roman"/>
          <w:sz w:val="22"/>
          <w:szCs w:val="22"/>
        </w:rPr>
        <w:t>. For the aerosol-air partition coefficient K</w:t>
      </w:r>
      <w:r w:rsidRPr="00603A5B">
        <w:rPr>
          <w:rFonts w:ascii="Times New Roman" w:hAnsi="Times New Roman" w:cs="Times New Roman"/>
          <w:sz w:val="22"/>
          <w:szCs w:val="22"/>
          <w:vertAlign w:val="subscript"/>
        </w:rPr>
        <w:t>Q</w:t>
      </w:r>
      <w:r w:rsidRPr="00603A5B">
        <w:rPr>
          <w:rFonts w:ascii="Times New Roman" w:hAnsi="Times New Roman" w:cs="Times New Roman"/>
          <w:sz w:val="22"/>
          <w:szCs w:val="22"/>
        </w:rPr>
        <w:t>, the approach suggested by</w:t>
      </w:r>
      <w:r w:rsidR="00BD7632"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&lt;Refman&gt;&lt;Cite&gt;&lt;Author&gt;Wania&lt;/Author&gt;&lt;Year&gt;2002&lt;/Year&gt;&lt;RecNum&gt;659&lt;/RecNum&gt;&lt;IDText&gt;Estimating the contribution of degradation in air and deposition to the deep sea to the global loss of PCBs&lt;/IDText&gt;&lt;MDL Ref_Type="Journal"&gt;&lt;Ref_Type&gt;Journal&lt;/Ref_Type&gt;&lt;Ref_ID&gt;659&lt;/Ref_ID&gt;&lt;Title_Primary&gt;Estimating the contribution of degradation in air and deposition to the deep sea to the global loss of PCBs&lt;/Title_Primary&gt;&lt;Authors_Primary&gt;Wania,F.&lt;/Authors_Primary&gt;&lt;Authors_Primary&gt;Daly,G.L.&lt;/Authors_Primary&gt;&lt;Date_Primary&gt;2002&lt;/Date_Primary&gt;&lt;Keywords&gt;AIR&lt;/Keywords&gt;&lt;Keywords&gt;ENVIRONMENT&lt;/Keywords&gt;&lt;Keywords&gt;FATE&lt;/Keywords&gt;&lt;Keywords&gt;Global environment&lt;/Keywords&gt;&lt;Keywords&gt;model&lt;/Keywords&gt;&lt;Keywords&gt;OH&lt;/Keywords&gt;&lt;Keywords&gt;PCB&lt;/Keywords&gt;&lt;Keywords&gt;PCB congeners&lt;/Keywords&gt;&lt;Keywords&gt;PCBs&lt;/Keywords&gt;&lt;Keywords&gt;Polychlorinated biphenyl&lt;/Keywords&gt;&lt;Keywords&gt;SEA&lt;/Keywords&gt;&lt;Keywords&gt;SOIL&lt;/Keywords&gt;&lt;Keywords&gt;SOILS&lt;/Keywords&gt;&lt;Keywords&gt;Temperature&lt;/Keywords&gt;&lt;Keywords&gt;TRANSPORT&lt;/Keywords&gt;&lt;Reprint&gt;Not in File&lt;/Reprint&gt;&lt;Start_Page&gt;5581&lt;/Start_Page&gt;&lt;End_Page&gt;5593&lt;/End_Page&gt;&lt;Periodical&gt;Atmospheric Environment&lt;/Periodical&gt;&lt;Volume&gt;36&lt;/Volume&gt;&lt;Issue&gt;36-37&lt;/Issue&gt;&lt;ISSN_ISBN&gt;1352-2310&lt;/ISSN_ISBN&gt;&lt;Web_URL&gt;ISI:000179409000003&lt;/Web_URL&gt;&lt;ZZ_JournalStdAbbrev&gt;&lt;f name="System"&gt;Atmospheric Environment&lt;/f&gt;&lt;/ZZ_JournalStdAbbrev&gt;&lt;ZZ_WorkformID&gt;1&lt;/ZZ_WorkformID&gt;&lt;/MDL&gt;&lt;/Cite&gt;&lt;/Refman&gt;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[12]</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w:t>
      </w:r>
      <w:r w:rsidR="005B74E5" w:rsidRPr="00603A5B">
        <w:rPr>
          <w:rFonts w:ascii="Times New Roman" w:hAnsi="Times New Roman" w:cs="Times New Roman"/>
          <w:sz w:val="22"/>
          <w:szCs w:val="22"/>
        </w:rPr>
        <w:t>wa</w:t>
      </w:r>
      <w:r w:rsidRPr="00603A5B">
        <w:rPr>
          <w:rFonts w:ascii="Times New Roman" w:hAnsi="Times New Roman" w:cs="Times New Roman"/>
          <w:sz w:val="22"/>
          <w:szCs w:val="22"/>
        </w:rPr>
        <w:t>s ad</w:t>
      </w:r>
      <w:r w:rsidR="00F60223" w:rsidRPr="00603A5B">
        <w:rPr>
          <w:rFonts w:ascii="Times New Roman" w:hAnsi="Times New Roman" w:cs="Times New Roman"/>
          <w:sz w:val="22"/>
          <w:szCs w:val="22"/>
        </w:rPr>
        <w:t>o</w:t>
      </w:r>
      <w:r w:rsidRPr="00603A5B">
        <w:rPr>
          <w:rFonts w:ascii="Times New Roman" w:hAnsi="Times New Roman" w:cs="Times New Roman"/>
          <w:sz w:val="22"/>
          <w:szCs w:val="22"/>
        </w:rPr>
        <w:t xml:space="preserve">pted. </w:t>
      </w:r>
    </w:p>
    <w:p w:rsidR="0006092C" w:rsidRPr="00603A5B" w:rsidRDefault="0006092C" w:rsidP="00603A5B">
      <w:pPr>
        <w:spacing w:line="240" w:lineRule="auto"/>
        <w:rPr>
          <w:rFonts w:ascii="Times New Roman" w:hAnsi="Times New Roman" w:cs="Times New Roman"/>
          <w:sz w:val="22"/>
          <w:szCs w:val="22"/>
        </w:rPr>
      </w:pPr>
    </w:p>
    <w:p w:rsidR="002A1DAB" w:rsidRPr="00603A5B" w:rsidRDefault="002A1DAB" w:rsidP="00603A5B">
      <w:pPr>
        <w:spacing w:after="60" w:line="240" w:lineRule="auto"/>
        <w:rPr>
          <w:rFonts w:ascii="Times New Roman" w:hAnsi="Times New Roman" w:cs="Times New Roman"/>
        </w:rPr>
      </w:pPr>
      <w:proofErr w:type="gramStart"/>
      <w:r w:rsidRPr="00603A5B">
        <w:rPr>
          <w:rFonts w:ascii="Times New Roman" w:hAnsi="Times New Roman" w:cs="Times New Roman"/>
          <w:b/>
        </w:rPr>
        <w:t xml:space="preserve">Table </w:t>
      </w:r>
      <w:r w:rsidR="000C76D4" w:rsidRPr="00603A5B">
        <w:rPr>
          <w:rFonts w:ascii="Times New Roman" w:hAnsi="Times New Roman" w:cs="Times New Roman"/>
          <w:b/>
        </w:rPr>
        <w:t>1</w:t>
      </w:r>
      <w:r w:rsidRPr="00603A5B">
        <w:rPr>
          <w:rFonts w:ascii="Times New Roman" w:hAnsi="Times New Roman" w:cs="Times New Roman"/>
          <w:b/>
        </w:rPr>
        <w:t>.</w:t>
      </w:r>
      <w:proofErr w:type="gramEnd"/>
      <w:r w:rsidRPr="00603A5B">
        <w:rPr>
          <w:rFonts w:ascii="Times New Roman" w:hAnsi="Times New Roman" w:cs="Times New Roman"/>
        </w:rPr>
        <w:t xml:space="preserve">  Default parameterization of the physical environment</w:t>
      </w:r>
      <w:r w:rsidR="00A40CB1" w:rsidRPr="00603A5B">
        <w:rPr>
          <w:rFonts w:ascii="Times New Roman" w:hAnsi="Times New Roman" w:cs="Times New Roman"/>
        </w:rPr>
        <w:t xml:space="preserve"> in accordance with</w:t>
      </w:r>
      <w:r w:rsidR="00BD7632" w:rsidRPr="00603A5B">
        <w:rPr>
          <w:rFonts w:ascii="Times New Roman" w:hAnsi="Times New Roman" w:cs="Times New Roman"/>
        </w:rPr>
        <w:t xml:space="preserve"> </w:t>
      </w:r>
      <w:r w:rsidR="0094109B"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&lt;Refman&gt;&lt;Cite&gt;&lt;Author&gt;EC&lt;/Author&gt;&lt;Year&gt;2004&lt;/Year&gt;&lt;RecNum&gt;409&lt;/RecNum&gt;&lt;IDText&gt;European Union System for the Evaluation of Substances 2.0 (EUSES 2.0). Prepared for the European Chemicals Bureau by the National Institute of Public Health and the Environment (RIVM)&lt;/IDText&gt;&lt;MDL Ref_Type="Generic"&gt;&lt;Ref_Type&gt;Generic&lt;/Ref_Type&gt;&lt;Ref_ID&gt;409&lt;/Ref_ID&gt;&lt;Title_Primary&gt;European Union System for the Evaluation of Substances 2.0 (EUSES 2.0). Prepared for the European Chemicals Bureau by the National Institute of Public Health and the Environment (RIVM)&lt;/Title_Primary&gt;&lt;Authors_Primary&gt;EC&lt;/Authors_Primary&gt;&lt;Date_Primary&gt;2004&lt;/Date_Primary&gt;&lt;Reprint&gt;In File&lt;/Reprint&gt;&lt;Pub_Place&gt;Bilthoven, The Netherlands&lt;/Pub_Place&gt;&lt;Availability&gt;Available via the European Chemicals Bureau, http://ecb.jrc.it&lt;/Availability&gt;&lt;ZZ_WorkformID&gt;33&lt;/ZZ_WorkformID&gt;&lt;/MDL&gt;&lt;/Cite&gt;&lt;/Refman&gt;</w:instrText>
      </w:r>
      <w:r w:rsidR="0094109B" w:rsidRPr="00603A5B">
        <w:rPr>
          <w:rFonts w:ascii="Times New Roman" w:hAnsi="Times New Roman" w:cs="Times New Roman"/>
        </w:rPr>
        <w:fldChar w:fldCharType="separate"/>
      </w:r>
      <w:r w:rsidR="007841DA" w:rsidRPr="00603A5B">
        <w:rPr>
          <w:rFonts w:ascii="Times New Roman" w:hAnsi="Times New Roman" w:cs="Times New Roman"/>
          <w:noProof/>
        </w:rPr>
        <w:t>[9]</w:t>
      </w:r>
      <w:r w:rsidR="0094109B" w:rsidRPr="00603A5B">
        <w:rPr>
          <w:rFonts w:ascii="Times New Roman" w:hAnsi="Times New Roman" w:cs="Times New Roman"/>
        </w:rPr>
        <w:fldChar w:fldCharType="end"/>
      </w:r>
      <w:r w:rsidR="006A6349" w:rsidRPr="00603A5B">
        <w:rPr>
          <w:rFonts w:ascii="Times New Roman" w:hAnsi="Times New Roman" w:cs="Times New Roman"/>
        </w:rPr>
        <w:t>.</w:t>
      </w:r>
    </w:p>
    <w:tbl>
      <w:tblPr>
        <w:tblW w:w="9322" w:type="dxa"/>
        <w:tblLayout w:type="fixed"/>
        <w:tblLook w:val="04A0"/>
      </w:tblPr>
      <w:tblGrid>
        <w:gridCol w:w="1808"/>
        <w:gridCol w:w="568"/>
        <w:gridCol w:w="141"/>
        <w:gridCol w:w="359"/>
        <w:gridCol w:w="634"/>
        <w:gridCol w:w="434"/>
        <w:gridCol w:w="1068"/>
        <w:gridCol w:w="1069"/>
        <w:gridCol w:w="1068"/>
        <w:gridCol w:w="1039"/>
        <w:gridCol w:w="1098"/>
        <w:gridCol w:w="36"/>
      </w:tblGrid>
      <w:tr w:rsidR="00A01BB5" w:rsidRPr="00603A5B">
        <w:trPr>
          <w:gridAfter w:val="1"/>
          <w:wAfter w:w="36" w:type="dxa"/>
        </w:trPr>
        <w:tc>
          <w:tcPr>
            <w:tcW w:w="1808" w:type="dxa"/>
            <w:tcBorders>
              <w:top w:val="single" w:sz="4" w:space="0" w:color="auto"/>
              <w:bottom w:val="single" w:sz="12" w:space="0" w:color="auto"/>
            </w:tcBorders>
          </w:tcPr>
          <w:p w:rsidR="005E4C72" w:rsidRPr="00603A5B" w:rsidRDefault="005E4C72" w:rsidP="00603A5B">
            <w:pPr>
              <w:spacing w:line="240" w:lineRule="auto"/>
              <w:jc w:val="center"/>
              <w:rPr>
                <w:rFonts w:ascii="Times New Roman" w:hAnsi="Times New Roman" w:cs="Times New Roman"/>
                <w:b/>
              </w:rPr>
            </w:pPr>
          </w:p>
        </w:tc>
        <w:tc>
          <w:tcPr>
            <w:tcW w:w="1068" w:type="dxa"/>
            <w:gridSpan w:val="3"/>
            <w:tcBorders>
              <w:top w:val="single" w:sz="4" w:space="0" w:color="auto"/>
              <w:bottom w:val="single" w:sz="12" w:space="0" w:color="auto"/>
            </w:tcBorders>
          </w:tcPr>
          <w:p w:rsidR="005E4C72" w:rsidRPr="00603A5B" w:rsidRDefault="005E4C72" w:rsidP="00603A5B">
            <w:pPr>
              <w:spacing w:line="240" w:lineRule="auto"/>
              <w:jc w:val="center"/>
              <w:rPr>
                <w:rFonts w:ascii="Times New Roman" w:hAnsi="Times New Roman" w:cs="Times New Roman"/>
                <w:b/>
              </w:rPr>
            </w:pPr>
            <w:proofErr w:type="gramStart"/>
            <w:r w:rsidRPr="00603A5B">
              <w:rPr>
                <w:rFonts w:ascii="Times New Roman" w:hAnsi="Times New Roman" w:cs="Times New Roman"/>
                <w:b/>
              </w:rPr>
              <w:t>total</w:t>
            </w:r>
            <w:proofErr w:type="gramEnd"/>
            <w:r w:rsidRPr="00603A5B">
              <w:rPr>
                <w:rFonts w:ascii="Times New Roman" w:hAnsi="Times New Roman" w:cs="Times New Roman"/>
                <w:b/>
              </w:rPr>
              <w:t xml:space="preserve"> environ</w:t>
            </w:r>
            <w:r w:rsidR="00C75B1F" w:rsidRPr="00603A5B">
              <w:rPr>
                <w:rFonts w:ascii="Times New Roman" w:hAnsi="Times New Roman" w:cs="Times New Roman"/>
                <w:b/>
              </w:rPr>
              <w:t>.</w:t>
            </w:r>
          </w:p>
        </w:tc>
        <w:tc>
          <w:tcPr>
            <w:tcW w:w="1068" w:type="dxa"/>
            <w:gridSpan w:val="2"/>
            <w:tcBorders>
              <w:top w:val="single" w:sz="4" w:space="0" w:color="auto"/>
              <w:bottom w:val="single" w:sz="12" w:space="0" w:color="auto"/>
            </w:tcBorders>
          </w:tcPr>
          <w:p w:rsidR="005E4C72" w:rsidRPr="00603A5B" w:rsidRDefault="00A01BB5" w:rsidP="00603A5B">
            <w:pPr>
              <w:spacing w:line="240" w:lineRule="auto"/>
              <w:jc w:val="center"/>
              <w:rPr>
                <w:rFonts w:ascii="Times New Roman" w:hAnsi="Times New Roman" w:cs="Times New Roman"/>
                <w:b/>
              </w:rPr>
            </w:pPr>
            <w:r w:rsidRPr="00603A5B">
              <w:rPr>
                <w:rFonts w:ascii="Times New Roman" w:hAnsi="Times New Roman" w:cs="Times New Roman"/>
                <w:b/>
              </w:rPr>
              <w:t>air</w:t>
            </w:r>
          </w:p>
        </w:tc>
        <w:tc>
          <w:tcPr>
            <w:tcW w:w="1068" w:type="dxa"/>
            <w:tcBorders>
              <w:top w:val="single" w:sz="4" w:space="0" w:color="auto"/>
              <w:bottom w:val="single" w:sz="12" w:space="0" w:color="auto"/>
            </w:tcBorders>
          </w:tcPr>
          <w:p w:rsidR="005E4C72" w:rsidRPr="00603A5B" w:rsidRDefault="00A01BB5" w:rsidP="00603A5B">
            <w:pPr>
              <w:spacing w:line="240" w:lineRule="auto"/>
              <w:jc w:val="center"/>
              <w:rPr>
                <w:rFonts w:ascii="Times New Roman" w:hAnsi="Times New Roman" w:cs="Times New Roman"/>
                <w:b/>
              </w:rPr>
            </w:pPr>
            <w:r w:rsidRPr="00603A5B">
              <w:rPr>
                <w:rFonts w:ascii="Times New Roman" w:hAnsi="Times New Roman" w:cs="Times New Roman"/>
                <w:b/>
              </w:rPr>
              <w:t>a</w:t>
            </w:r>
            <w:r w:rsidR="005E4C72" w:rsidRPr="00603A5B">
              <w:rPr>
                <w:rFonts w:ascii="Times New Roman" w:hAnsi="Times New Roman" w:cs="Times New Roman"/>
                <w:b/>
              </w:rPr>
              <w:t>erosols</w:t>
            </w:r>
          </w:p>
        </w:tc>
        <w:tc>
          <w:tcPr>
            <w:tcW w:w="1069" w:type="dxa"/>
            <w:tcBorders>
              <w:top w:val="single" w:sz="4" w:space="0" w:color="auto"/>
              <w:bottom w:val="single" w:sz="12" w:space="0" w:color="auto"/>
            </w:tcBorders>
          </w:tcPr>
          <w:p w:rsidR="005E4C72" w:rsidRPr="00603A5B" w:rsidRDefault="00A01BB5" w:rsidP="00603A5B">
            <w:pPr>
              <w:spacing w:line="240" w:lineRule="auto"/>
              <w:jc w:val="center"/>
              <w:rPr>
                <w:rFonts w:ascii="Times New Roman" w:hAnsi="Times New Roman" w:cs="Times New Roman"/>
                <w:b/>
              </w:rPr>
            </w:pPr>
            <w:r w:rsidRPr="00603A5B">
              <w:rPr>
                <w:rFonts w:ascii="Times New Roman" w:hAnsi="Times New Roman" w:cs="Times New Roman"/>
                <w:b/>
              </w:rPr>
              <w:t>w</w:t>
            </w:r>
            <w:r w:rsidR="005E4C72" w:rsidRPr="00603A5B">
              <w:rPr>
                <w:rFonts w:ascii="Times New Roman" w:hAnsi="Times New Roman" w:cs="Times New Roman"/>
                <w:b/>
              </w:rPr>
              <w:t>ater</w:t>
            </w:r>
          </w:p>
        </w:tc>
        <w:tc>
          <w:tcPr>
            <w:tcW w:w="1068" w:type="dxa"/>
            <w:tcBorders>
              <w:top w:val="single" w:sz="4" w:space="0" w:color="auto"/>
              <w:bottom w:val="single" w:sz="12" w:space="0" w:color="auto"/>
            </w:tcBorders>
          </w:tcPr>
          <w:p w:rsidR="005E4C72" w:rsidRPr="00603A5B" w:rsidRDefault="00C75B1F" w:rsidP="00603A5B">
            <w:pPr>
              <w:spacing w:line="240" w:lineRule="auto"/>
              <w:jc w:val="center"/>
              <w:rPr>
                <w:rFonts w:ascii="Times New Roman" w:hAnsi="Times New Roman" w:cs="Times New Roman"/>
                <w:b/>
              </w:rPr>
            </w:pPr>
            <w:proofErr w:type="spellStart"/>
            <w:proofErr w:type="gramStart"/>
            <w:r w:rsidRPr="00603A5B">
              <w:rPr>
                <w:rFonts w:ascii="Times New Roman" w:hAnsi="Times New Roman" w:cs="Times New Roman"/>
                <w:b/>
              </w:rPr>
              <w:t>s</w:t>
            </w:r>
            <w:r w:rsidR="005E4C72" w:rsidRPr="00603A5B">
              <w:rPr>
                <w:rFonts w:ascii="Times New Roman" w:hAnsi="Times New Roman" w:cs="Times New Roman"/>
                <w:b/>
              </w:rPr>
              <w:t>usp</w:t>
            </w:r>
            <w:proofErr w:type="spellEnd"/>
            <w:proofErr w:type="gramEnd"/>
            <w:r w:rsidRPr="00603A5B">
              <w:rPr>
                <w:rFonts w:ascii="Times New Roman" w:hAnsi="Times New Roman" w:cs="Times New Roman"/>
                <w:b/>
              </w:rPr>
              <w:t>.</w:t>
            </w:r>
            <w:r w:rsidR="005E4C72" w:rsidRPr="00603A5B">
              <w:rPr>
                <w:rFonts w:ascii="Times New Roman" w:hAnsi="Times New Roman" w:cs="Times New Roman"/>
                <w:b/>
              </w:rPr>
              <w:t xml:space="preserve"> </w:t>
            </w:r>
            <w:r w:rsidR="00A01BB5" w:rsidRPr="00603A5B">
              <w:rPr>
                <w:rFonts w:ascii="Times New Roman" w:hAnsi="Times New Roman" w:cs="Times New Roman"/>
                <w:b/>
              </w:rPr>
              <w:t>m</w:t>
            </w:r>
            <w:r w:rsidR="005E4C72" w:rsidRPr="00603A5B">
              <w:rPr>
                <w:rFonts w:ascii="Times New Roman" w:hAnsi="Times New Roman" w:cs="Times New Roman"/>
                <w:b/>
              </w:rPr>
              <w:t>atter</w:t>
            </w:r>
          </w:p>
        </w:tc>
        <w:tc>
          <w:tcPr>
            <w:tcW w:w="1039" w:type="dxa"/>
            <w:tcBorders>
              <w:top w:val="single" w:sz="4" w:space="0" w:color="auto"/>
              <w:bottom w:val="single" w:sz="12" w:space="0" w:color="auto"/>
            </w:tcBorders>
          </w:tcPr>
          <w:p w:rsidR="005E4C72" w:rsidRPr="00603A5B" w:rsidRDefault="00A01BB5" w:rsidP="00603A5B">
            <w:pPr>
              <w:spacing w:line="240" w:lineRule="auto"/>
              <w:jc w:val="center"/>
              <w:rPr>
                <w:rFonts w:ascii="Times New Roman" w:hAnsi="Times New Roman" w:cs="Times New Roman"/>
                <w:b/>
              </w:rPr>
            </w:pPr>
            <w:r w:rsidRPr="00603A5B">
              <w:rPr>
                <w:rFonts w:ascii="Times New Roman" w:hAnsi="Times New Roman" w:cs="Times New Roman"/>
                <w:b/>
              </w:rPr>
              <w:t>s</w:t>
            </w:r>
            <w:r w:rsidR="005E4C72" w:rsidRPr="00603A5B">
              <w:rPr>
                <w:rFonts w:ascii="Times New Roman" w:hAnsi="Times New Roman" w:cs="Times New Roman"/>
                <w:b/>
              </w:rPr>
              <w:t>oil</w:t>
            </w:r>
          </w:p>
        </w:tc>
        <w:tc>
          <w:tcPr>
            <w:tcW w:w="1098" w:type="dxa"/>
            <w:tcBorders>
              <w:top w:val="single" w:sz="4" w:space="0" w:color="auto"/>
              <w:bottom w:val="single" w:sz="12" w:space="0" w:color="auto"/>
            </w:tcBorders>
          </w:tcPr>
          <w:p w:rsidR="005E4C72" w:rsidRPr="00603A5B" w:rsidRDefault="00C75B1F" w:rsidP="00603A5B">
            <w:pPr>
              <w:spacing w:line="240" w:lineRule="auto"/>
              <w:jc w:val="center"/>
              <w:rPr>
                <w:rFonts w:ascii="Times New Roman" w:hAnsi="Times New Roman" w:cs="Times New Roman"/>
                <w:b/>
              </w:rPr>
            </w:pPr>
            <w:r w:rsidRPr="00603A5B">
              <w:rPr>
                <w:rFonts w:ascii="Times New Roman" w:hAnsi="Times New Roman" w:cs="Times New Roman"/>
                <w:b/>
              </w:rPr>
              <w:t>s</w:t>
            </w:r>
            <w:r w:rsidR="005E4C72" w:rsidRPr="00603A5B">
              <w:rPr>
                <w:rFonts w:ascii="Times New Roman" w:hAnsi="Times New Roman" w:cs="Times New Roman"/>
                <w:b/>
              </w:rPr>
              <w:t>ediment</w:t>
            </w:r>
          </w:p>
        </w:tc>
      </w:tr>
      <w:tr w:rsidR="00A01BB5" w:rsidRPr="00603A5B">
        <w:trPr>
          <w:gridAfter w:val="1"/>
          <w:wAfter w:w="36" w:type="dxa"/>
        </w:trPr>
        <w:tc>
          <w:tcPr>
            <w:tcW w:w="1808" w:type="dxa"/>
            <w:tcBorders>
              <w:top w:val="single" w:sz="12" w:space="0" w:color="auto"/>
            </w:tcBorders>
          </w:tcPr>
          <w:p w:rsidR="005E4C72" w:rsidRPr="00603A5B" w:rsidRDefault="00A01BB5" w:rsidP="00603A5B">
            <w:pPr>
              <w:spacing w:before="120" w:after="40" w:line="240" w:lineRule="auto"/>
              <w:rPr>
                <w:rFonts w:ascii="Times New Roman" w:hAnsi="Times New Roman" w:cs="Times New Roman"/>
              </w:rPr>
            </w:pPr>
            <w:r w:rsidRPr="00603A5B">
              <w:rPr>
                <w:rFonts w:ascii="Times New Roman" w:hAnsi="Times New Roman" w:cs="Times New Roman"/>
              </w:rPr>
              <w:t>a</w:t>
            </w:r>
            <w:r w:rsidR="005E4C72" w:rsidRPr="00603A5B">
              <w:rPr>
                <w:rFonts w:ascii="Times New Roman" w:hAnsi="Times New Roman" w:cs="Times New Roman"/>
              </w:rPr>
              <w:t>rea [</w:t>
            </w:r>
            <w:r w:rsidR="00C75B1F" w:rsidRPr="00603A5B">
              <w:rPr>
                <w:rFonts w:ascii="Times New Roman" w:hAnsi="Times New Roman" w:cs="Times New Roman"/>
              </w:rPr>
              <w:t>k</w:t>
            </w:r>
            <w:r w:rsidR="005E4C72" w:rsidRPr="00603A5B">
              <w:rPr>
                <w:rFonts w:ascii="Times New Roman" w:hAnsi="Times New Roman" w:cs="Times New Roman"/>
              </w:rPr>
              <w:t>m</w:t>
            </w:r>
            <w:r w:rsidR="005E4C72" w:rsidRPr="00603A5B">
              <w:rPr>
                <w:rFonts w:ascii="Times New Roman" w:hAnsi="Times New Roman" w:cs="Times New Roman"/>
                <w:vertAlign w:val="superscript"/>
              </w:rPr>
              <w:t>2</w:t>
            </w:r>
            <w:r w:rsidR="005E4C72" w:rsidRPr="00603A5B">
              <w:rPr>
                <w:rFonts w:ascii="Times New Roman" w:hAnsi="Times New Roman" w:cs="Times New Roman"/>
              </w:rPr>
              <w:t>]</w:t>
            </w:r>
          </w:p>
        </w:tc>
        <w:tc>
          <w:tcPr>
            <w:tcW w:w="1068" w:type="dxa"/>
            <w:gridSpan w:val="3"/>
            <w:tcBorders>
              <w:top w:val="single" w:sz="12" w:space="0" w:color="auto"/>
            </w:tcBorders>
          </w:tcPr>
          <w:p w:rsidR="005E4C72" w:rsidRPr="00603A5B" w:rsidRDefault="00C75B1F" w:rsidP="00603A5B">
            <w:pPr>
              <w:spacing w:before="120" w:after="40" w:line="240" w:lineRule="auto"/>
              <w:jc w:val="center"/>
              <w:rPr>
                <w:rFonts w:ascii="Times New Roman" w:hAnsi="Times New Roman" w:cs="Times New Roman"/>
              </w:rPr>
            </w:pPr>
            <w:r w:rsidRPr="00603A5B">
              <w:rPr>
                <w:rFonts w:ascii="Times New Roman" w:hAnsi="Times New Roman" w:cs="Times New Roman"/>
              </w:rPr>
              <w:t>4.04∙10</w:t>
            </w:r>
            <w:r w:rsidRPr="00603A5B">
              <w:rPr>
                <w:rFonts w:ascii="Times New Roman" w:hAnsi="Times New Roman" w:cs="Times New Roman"/>
                <w:vertAlign w:val="superscript"/>
              </w:rPr>
              <w:t>4</w:t>
            </w:r>
          </w:p>
        </w:tc>
        <w:tc>
          <w:tcPr>
            <w:tcW w:w="1068" w:type="dxa"/>
            <w:gridSpan w:val="2"/>
            <w:tcBorders>
              <w:top w:val="single" w:sz="12" w:space="0" w:color="auto"/>
            </w:tcBorders>
          </w:tcPr>
          <w:p w:rsidR="005E4C72" w:rsidRPr="00603A5B" w:rsidRDefault="00C75B1F" w:rsidP="00603A5B">
            <w:pPr>
              <w:spacing w:before="120" w:after="40" w:line="240" w:lineRule="auto"/>
              <w:jc w:val="center"/>
              <w:rPr>
                <w:rFonts w:ascii="Times New Roman" w:hAnsi="Times New Roman" w:cs="Times New Roman"/>
              </w:rPr>
            </w:pPr>
            <w:r w:rsidRPr="00603A5B">
              <w:rPr>
                <w:rFonts w:ascii="Times New Roman" w:hAnsi="Times New Roman" w:cs="Times New Roman"/>
              </w:rPr>
              <w:t>4.04∙10</w:t>
            </w:r>
            <w:r w:rsidRPr="00603A5B">
              <w:rPr>
                <w:rFonts w:ascii="Times New Roman" w:hAnsi="Times New Roman" w:cs="Times New Roman"/>
                <w:vertAlign w:val="superscript"/>
              </w:rPr>
              <w:t>4</w:t>
            </w:r>
          </w:p>
        </w:tc>
        <w:tc>
          <w:tcPr>
            <w:tcW w:w="1068" w:type="dxa"/>
            <w:tcBorders>
              <w:top w:val="single" w:sz="12" w:space="0" w:color="auto"/>
            </w:tcBorders>
          </w:tcPr>
          <w:p w:rsidR="005E4C72" w:rsidRPr="00603A5B" w:rsidRDefault="005E4C72" w:rsidP="00603A5B">
            <w:pPr>
              <w:spacing w:before="120" w:after="40" w:line="240" w:lineRule="auto"/>
              <w:jc w:val="center"/>
              <w:rPr>
                <w:rFonts w:ascii="Times New Roman" w:hAnsi="Times New Roman" w:cs="Times New Roman"/>
              </w:rPr>
            </w:pPr>
          </w:p>
        </w:tc>
        <w:tc>
          <w:tcPr>
            <w:tcW w:w="1069" w:type="dxa"/>
            <w:tcBorders>
              <w:top w:val="single" w:sz="12" w:space="0" w:color="auto"/>
            </w:tcBorders>
          </w:tcPr>
          <w:p w:rsidR="005E4C72" w:rsidRPr="00603A5B" w:rsidRDefault="00C75B1F" w:rsidP="00603A5B">
            <w:pPr>
              <w:spacing w:before="120" w:after="40" w:line="240" w:lineRule="auto"/>
              <w:jc w:val="center"/>
              <w:rPr>
                <w:rFonts w:ascii="Times New Roman" w:hAnsi="Times New Roman" w:cs="Times New Roman"/>
              </w:rPr>
            </w:pPr>
            <w:r w:rsidRPr="00603A5B">
              <w:rPr>
                <w:rFonts w:ascii="Times New Roman" w:hAnsi="Times New Roman" w:cs="Times New Roman"/>
              </w:rPr>
              <w:t>1.62∙10</w:t>
            </w:r>
            <w:r w:rsidRPr="00603A5B">
              <w:rPr>
                <w:rFonts w:ascii="Times New Roman" w:hAnsi="Times New Roman" w:cs="Times New Roman"/>
                <w:vertAlign w:val="superscript"/>
              </w:rPr>
              <w:t>3</w:t>
            </w:r>
          </w:p>
        </w:tc>
        <w:tc>
          <w:tcPr>
            <w:tcW w:w="1068" w:type="dxa"/>
            <w:tcBorders>
              <w:top w:val="single" w:sz="12" w:space="0" w:color="auto"/>
            </w:tcBorders>
          </w:tcPr>
          <w:p w:rsidR="005E4C72" w:rsidRPr="00603A5B" w:rsidRDefault="005E4C72" w:rsidP="00603A5B">
            <w:pPr>
              <w:spacing w:before="120" w:after="40" w:line="240" w:lineRule="auto"/>
              <w:jc w:val="center"/>
              <w:rPr>
                <w:rFonts w:ascii="Times New Roman" w:hAnsi="Times New Roman" w:cs="Times New Roman"/>
              </w:rPr>
            </w:pPr>
          </w:p>
        </w:tc>
        <w:tc>
          <w:tcPr>
            <w:tcW w:w="1039" w:type="dxa"/>
            <w:tcBorders>
              <w:top w:val="single" w:sz="12" w:space="0" w:color="auto"/>
            </w:tcBorders>
          </w:tcPr>
          <w:p w:rsidR="005E4C72" w:rsidRPr="00603A5B" w:rsidRDefault="00C75B1F" w:rsidP="00603A5B">
            <w:pPr>
              <w:spacing w:before="120" w:after="40" w:line="240" w:lineRule="auto"/>
              <w:jc w:val="center"/>
              <w:rPr>
                <w:rFonts w:ascii="Times New Roman" w:hAnsi="Times New Roman" w:cs="Times New Roman"/>
              </w:rPr>
            </w:pPr>
            <w:r w:rsidRPr="00603A5B">
              <w:rPr>
                <w:rFonts w:ascii="Times New Roman" w:hAnsi="Times New Roman" w:cs="Times New Roman"/>
              </w:rPr>
              <w:t>3.88∙10</w:t>
            </w:r>
            <w:r w:rsidRPr="00603A5B">
              <w:rPr>
                <w:rFonts w:ascii="Times New Roman" w:hAnsi="Times New Roman" w:cs="Times New Roman"/>
                <w:vertAlign w:val="superscript"/>
              </w:rPr>
              <w:t>4</w:t>
            </w:r>
          </w:p>
        </w:tc>
        <w:tc>
          <w:tcPr>
            <w:tcW w:w="1098" w:type="dxa"/>
            <w:tcBorders>
              <w:top w:val="single" w:sz="12" w:space="0" w:color="auto"/>
            </w:tcBorders>
          </w:tcPr>
          <w:p w:rsidR="005E4C72" w:rsidRPr="00603A5B" w:rsidRDefault="00C75B1F" w:rsidP="00603A5B">
            <w:pPr>
              <w:spacing w:before="120" w:after="40" w:line="240" w:lineRule="auto"/>
              <w:jc w:val="center"/>
              <w:rPr>
                <w:rFonts w:ascii="Times New Roman" w:hAnsi="Times New Roman" w:cs="Times New Roman"/>
              </w:rPr>
            </w:pPr>
            <w:r w:rsidRPr="00603A5B">
              <w:rPr>
                <w:rFonts w:ascii="Times New Roman" w:hAnsi="Times New Roman" w:cs="Times New Roman"/>
              </w:rPr>
              <w:t>1.62∙10</w:t>
            </w:r>
            <w:r w:rsidRPr="00603A5B">
              <w:rPr>
                <w:rFonts w:ascii="Times New Roman" w:hAnsi="Times New Roman" w:cs="Times New Roman"/>
                <w:vertAlign w:val="superscript"/>
              </w:rPr>
              <w:t>3</w:t>
            </w:r>
          </w:p>
        </w:tc>
      </w:tr>
      <w:tr w:rsidR="00A01BB5" w:rsidRPr="00603A5B">
        <w:trPr>
          <w:gridAfter w:val="1"/>
          <w:wAfter w:w="36" w:type="dxa"/>
        </w:trPr>
        <w:tc>
          <w:tcPr>
            <w:tcW w:w="1808" w:type="dxa"/>
          </w:tcPr>
          <w:p w:rsidR="005E4C72" w:rsidRPr="00603A5B" w:rsidRDefault="00A01BB5" w:rsidP="00603A5B">
            <w:pPr>
              <w:spacing w:before="40" w:after="40" w:line="240" w:lineRule="auto"/>
              <w:rPr>
                <w:rFonts w:ascii="Times New Roman" w:hAnsi="Times New Roman" w:cs="Times New Roman"/>
              </w:rPr>
            </w:pPr>
            <w:r w:rsidRPr="00603A5B">
              <w:rPr>
                <w:rFonts w:ascii="Times New Roman" w:hAnsi="Times New Roman" w:cs="Times New Roman"/>
              </w:rPr>
              <w:t>d</w:t>
            </w:r>
            <w:r w:rsidR="005E4C72" w:rsidRPr="00603A5B">
              <w:rPr>
                <w:rFonts w:ascii="Times New Roman" w:hAnsi="Times New Roman" w:cs="Times New Roman"/>
              </w:rPr>
              <w:t>epth [</w:t>
            </w:r>
            <w:r w:rsidRPr="00603A5B">
              <w:rPr>
                <w:rFonts w:ascii="Times New Roman" w:hAnsi="Times New Roman" w:cs="Times New Roman"/>
              </w:rPr>
              <w:t>m</w:t>
            </w:r>
            <w:r w:rsidR="005E4C72" w:rsidRPr="00603A5B">
              <w:rPr>
                <w:rFonts w:ascii="Times New Roman" w:hAnsi="Times New Roman" w:cs="Times New Roman"/>
              </w:rPr>
              <w:t>]</w:t>
            </w:r>
          </w:p>
        </w:tc>
        <w:tc>
          <w:tcPr>
            <w:tcW w:w="1068" w:type="dxa"/>
            <w:gridSpan w:val="3"/>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1000</w:t>
            </w: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69"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4.73</w:t>
            </w: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39"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0.14</w:t>
            </w:r>
          </w:p>
        </w:tc>
        <w:tc>
          <w:tcPr>
            <w:tcW w:w="1098"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0.03</w:t>
            </w:r>
          </w:p>
        </w:tc>
      </w:tr>
      <w:tr w:rsidR="00A01BB5" w:rsidRPr="00603A5B">
        <w:trPr>
          <w:gridAfter w:val="1"/>
          <w:wAfter w:w="36" w:type="dxa"/>
        </w:trPr>
        <w:tc>
          <w:tcPr>
            <w:tcW w:w="1808" w:type="dxa"/>
          </w:tcPr>
          <w:p w:rsidR="005E4C72" w:rsidRPr="00603A5B" w:rsidRDefault="00A01BB5" w:rsidP="00603A5B">
            <w:pPr>
              <w:spacing w:before="40" w:after="40" w:line="240" w:lineRule="auto"/>
              <w:rPr>
                <w:rFonts w:ascii="Times New Roman" w:hAnsi="Times New Roman" w:cs="Times New Roman"/>
              </w:rPr>
            </w:pPr>
            <w:r w:rsidRPr="00603A5B">
              <w:rPr>
                <w:rFonts w:ascii="Times New Roman" w:hAnsi="Times New Roman" w:cs="Times New Roman"/>
              </w:rPr>
              <w:t>v</w:t>
            </w:r>
            <w:r w:rsidR="005E4C72" w:rsidRPr="00603A5B">
              <w:rPr>
                <w:rFonts w:ascii="Times New Roman" w:hAnsi="Times New Roman" w:cs="Times New Roman"/>
              </w:rPr>
              <w:t>olume [</w:t>
            </w:r>
            <w:r w:rsidR="00C75B1F" w:rsidRPr="00603A5B">
              <w:rPr>
                <w:rFonts w:ascii="Times New Roman" w:hAnsi="Times New Roman" w:cs="Times New Roman"/>
              </w:rPr>
              <w:t>k</w:t>
            </w:r>
            <w:r w:rsidR="005E4C72" w:rsidRPr="00603A5B">
              <w:rPr>
                <w:rFonts w:ascii="Times New Roman" w:hAnsi="Times New Roman" w:cs="Times New Roman"/>
              </w:rPr>
              <w:t>m</w:t>
            </w:r>
            <w:r w:rsidR="005E4C72" w:rsidRPr="00603A5B">
              <w:rPr>
                <w:rFonts w:ascii="Times New Roman" w:hAnsi="Times New Roman" w:cs="Times New Roman"/>
                <w:vertAlign w:val="superscript"/>
              </w:rPr>
              <w:t>3</w:t>
            </w:r>
            <w:r w:rsidR="005E4C72" w:rsidRPr="00603A5B">
              <w:rPr>
                <w:rFonts w:ascii="Times New Roman" w:hAnsi="Times New Roman" w:cs="Times New Roman"/>
              </w:rPr>
              <w:t>]</w:t>
            </w:r>
          </w:p>
        </w:tc>
        <w:tc>
          <w:tcPr>
            <w:tcW w:w="1068" w:type="dxa"/>
            <w:gridSpan w:val="3"/>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4.04∙10</w:t>
            </w:r>
            <w:r w:rsidRPr="00603A5B">
              <w:rPr>
                <w:rFonts w:ascii="Times New Roman" w:hAnsi="Times New Roman" w:cs="Times New Roman"/>
                <w:vertAlign w:val="superscript"/>
              </w:rPr>
              <w:t>4</w:t>
            </w: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69"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7.64</w:t>
            </w: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39"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5.43</w:t>
            </w:r>
          </w:p>
        </w:tc>
        <w:tc>
          <w:tcPr>
            <w:tcW w:w="1098"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0.05</w:t>
            </w:r>
          </w:p>
        </w:tc>
      </w:tr>
      <w:tr w:rsidR="00A01BB5" w:rsidRPr="00603A5B">
        <w:trPr>
          <w:gridAfter w:val="1"/>
          <w:wAfter w:w="36" w:type="dxa"/>
        </w:trPr>
        <w:tc>
          <w:tcPr>
            <w:tcW w:w="9286" w:type="dxa"/>
            <w:gridSpan w:val="11"/>
          </w:tcPr>
          <w:p w:rsidR="00A01BB5" w:rsidRPr="00603A5B" w:rsidRDefault="00A01BB5" w:rsidP="00603A5B">
            <w:pPr>
              <w:spacing w:before="120" w:after="40" w:line="240" w:lineRule="auto"/>
              <w:rPr>
                <w:rFonts w:ascii="Times New Roman" w:hAnsi="Times New Roman" w:cs="Times New Roman"/>
                <w:u w:val="single"/>
              </w:rPr>
            </w:pPr>
            <w:r w:rsidRPr="00603A5B">
              <w:rPr>
                <w:rFonts w:ascii="Times New Roman" w:hAnsi="Times New Roman" w:cs="Times New Roman"/>
                <w:u w:val="single"/>
              </w:rPr>
              <w:t>volume fractions</w:t>
            </w:r>
            <w:r w:rsidR="007A0EA1" w:rsidRPr="00603A5B">
              <w:rPr>
                <w:rFonts w:ascii="Times New Roman" w:hAnsi="Times New Roman" w:cs="Times New Roman"/>
                <w:u w:val="single"/>
              </w:rPr>
              <w:t xml:space="preserve"> </w:t>
            </w:r>
            <w:r w:rsidR="007A0EA1" w:rsidRPr="00603A5B">
              <w:rPr>
                <w:rFonts w:ascii="Times New Roman" w:hAnsi="Times New Roman" w:cs="Times New Roman"/>
                <w:i/>
                <w:u w:val="single"/>
              </w:rPr>
              <w:t>v</w:t>
            </w:r>
            <w:r w:rsidRPr="00603A5B">
              <w:rPr>
                <w:rFonts w:ascii="Times New Roman" w:hAnsi="Times New Roman" w:cs="Times New Roman"/>
                <w:u w:val="single"/>
              </w:rPr>
              <w:t xml:space="preserve"> [m</w:t>
            </w:r>
            <w:r w:rsidRPr="00603A5B">
              <w:rPr>
                <w:rFonts w:ascii="Times New Roman" w:hAnsi="Times New Roman" w:cs="Times New Roman"/>
                <w:u w:val="single"/>
                <w:vertAlign w:val="superscript"/>
              </w:rPr>
              <w:t>3</w:t>
            </w:r>
            <w:r w:rsidRPr="00603A5B">
              <w:rPr>
                <w:rFonts w:ascii="Times New Roman" w:hAnsi="Times New Roman" w:cs="Times New Roman"/>
                <w:u w:val="single"/>
              </w:rPr>
              <w:t xml:space="preserve"> m</w:t>
            </w:r>
            <w:r w:rsidRPr="00603A5B">
              <w:rPr>
                <w:rFonts w:ascii="Times New Roman" w:hAnsi="Times New Roman" w:cs="Times New Roman"/>
                <w:u w:val="single"/>
                <w:vertAlign w:val="superscript"/>
              </w:rPr>
              <w:t>-3</w:t>
            </w:r>
            <w:r w:rsidRPr="00603A5B">
              <w:rPr>
                <w:rFonts w:ascii="Times New Roman" w:hAnsi="Times New Roman" w:cs="Times New Roman"/>
                <w:u w:val="single"/>
              </w:rPr>
              <w:t>]:</w:t>
            </w:r>
          </w:p>
        </w:tc>
      </w:tr>
      <w:tr w:rsidR="00A01BB5" w:rsidRPr="00603A5B">
        <w:trPr>
          <w:gridAfter w:val="1"/>
          <w:wAfter w:w="36" w:type="dxa"/>
        </w:trPr>
        <w:tc>
          <w:tcPr>
            <w:tcW w:w="2517" w:type="dxa"/>
            <w:gridSpan w:val="3"/>
          </w:tcPr>
          <w:p w:rsidR="005E4C72" w:rsidRPr="00603A5B" w:rsidRDefault="00A01BB5" w:rsidP="00603A5B">
            <w:pPr>
              <w:spacing w:before="40" w:after="40" w:line="240" w:lineRule="auto"/>
              <w:ind w:left="284"/>
              <w:rPr>
                <w:rFonts w:ascii="Times New Roman" w:hAnsi="Times New Roman" w:cs="Times New Roman"/>
              </w:rPr>
            </w:pPr>
            <w:r w:rsidRPr="00603A5B">
              <w:rPr>
                <w:rFonts w:ascii="Times New Roman" w:hAnsi="Times New Roman" w:cs="Times New Roman"/>
              </w:rPr>
              <w:t>particles in bulk phase</w:t>
            </w:r>
          </w:p>
        </w:tc>
        <w:tc>
          <w:tcPr>
            <w:tcW w:w="35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2∙10</w:t>
            </w:r>
            <w:r w:rsidRPr="00603A5B">
              <w:rPr>
                <w:rFonts w:ascii="Times New Roman" w:hAnsi="Times New Roman" w:cs="Times New Roman"/>
                <w:vertAlign w:val="superscript"/>
              </w:rPr>
              <w:t>-</w:t>
            </w:r>
            <w:r w:rsidR="003D7D52" w:rsidRPr="00603A5B">
              <w:rPr>
                <w:rFonts w:ascii="Times New Roman" w:hAnsi="Times New Roman" w:cs="Times New Roman"/>
                <w:vertAlign w:val="superscript"/>
              </w:rPr>
              <w:t>11</w:t>
            </w:r>
          </w:p>
        </w:tc>
        <w:tc>
          <w:tcPr>
            <w:tcW w:w="106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C75B1F" w:rsidP="00603A5B">
            <w:pPr>
              <w:spacing w:before="40" w:after="40" w:line="240" w:lineRule="auto"/>
              <w:jc w:val="center"/>
              <w:rPr>
                <w:rFonts w:ascii="Times New Roman" w:hAnsi="Times New Roman" w:cs="Times New Roman"/>
              </w:rPr>
            </w:pPr>
            <w:r w:rsidRPr="00603A5B">
              <w:rPr>
                <w:rFonts w:ascii="Times New Roman" w:hAnsi="Times New Roman" w:cs="Times New Roman"/>
              </w:rPr>
              <w:t>8.42∙10</w:t>
            </w:r>
            <w:r w:rsidRPr="00603A5B">
              <w:rPr>
                <w:rFonts w:ascii="Times New Roman" w:hAnsi="Times New Roman" w:cs="Times New Roman"/>
                <w:vertAlign w:val="superscript"/>
              </w:rPr>
              <w:t>-6</w:t>
            </w:r>
          </w:p>
        </w:tc>
        <w:tc>
          <w:tcPr>
            <w:tcW w:w="1039" w:type="dxa"/>
          </w:tcPr>
          <w:p w:rsidR="005E4C72" w:rsidRPr="00603A5B" w:rsidRDefault="005E4C72" w:rsidP="00603A5B">
            <w:pPr>
              <w:spacing w:before="40" w:after="40" w:line="240" w:lineRule="auto"/>
              <w:jc w:val="center"/>
              <w:rPr>
                <w:rFonts w:ascii="Times New Roman" w:hAnsi="Times New Roman" w:cs="Times New Roman"/>
              </w:rPr>
            </w:pPr>
          </w:p>
        </w:tc>
        <w:tc>
          <w:tcPr>
            <w:tcW w:w="1098" w:type="dxa"/>
          </w:tcPr>
          <w:p w:rsidR="005E4C72" w:rsidRPr="00603A5B" w:rsidRDefault="005E4C72" w:rsidP="00603A5B">
            <w:pPr>
              <w:spacing w:before="40" w:after="40" w:line="240" w:lineRule="auto"/>
              <w:jc w:val="center"/>
              <w:rPr>
                <w:rFonts w:ascii="Times New Roman" w:hAnsi="Times New Roman" w:cs="Times New Roman"/>
              </w:rPr>
            </w:pPr>
          </w:p>
        </w:tc>
      </w:tr>
      <w:tr w:rsidR="00A01BB5" w:rsidRPr="00603A5B">
        <w:trPr>
          <w:gridAfter w:val="1"/>
          <w:wAfter w:w="36" w:type="dxa"/>
        </w:trPr>
        <w:tc>
          <w:tcPr>
            <w:tcW w:w="2517" w:type="dxa"/>
            <w:gridSpan w:val="3"/>
          </w:tcPr>
          <w:p w:rsidR="005E4C72" w:rsidRPr="00603A5B" w:rsidRDefault="007A0EA1" w:rsidP="00603A5B">
            <w:pPr>
              <w:spacing w:before="40" w:after="40" w:line="240" w:lineRule="auto"/>
              <w:ind w:left="284"/>
              <w:rPr>
                <w:rFonts w:ascii="Times New Roman" w:hAnsi="Times New Roman" w:cs="Times New Roman"/>
              </w:rPr>
            </w:pPr>
            <w:r w:rsidRPr="00603A5B">
              <w:rPr>
                <w:rFonts w:ascii="Times New Roman" w:hAnsi="Times New Roman" w:cs="Times New Roman"/>
              </w:rPr>
              <w:t>S</w:t>
            </w:r>
            <w:r w:rsidR="00A01BB5" w:rsidRPr="00603A5B">
              <w:rPr>
                <w:rFonts w:ascii="Times New Roman" w:hAnsi="Times New Roman" w:cs="Times New Roman"/>
              </w:rPr>
              <w:t>olids</w:t>
            </w:r>
          </w:p>
        </w:tc>
        <w:tc>
          <w:tcPr>
            <w:tcW w:w="35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6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0.1</w:t>
            </w:r>
          </w:p>
        </w:tc>
        <w:tc>
          <w:tcPr>
            <w:tcW w:w="1039"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0.6</w:t>
            </w:r>
          </w:p>
        </w:tc>
        <w:tc>
          <w:tcPr>
            <w:tcW w:w="1098"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0.2</w:t>
            </w:r>
          </w:p>
        </w:tc>
      </w:tr>
      <w:tr w:rsidR="00A01BB5" w:rsidRPr="00603A5B">
        <w:trPr>
          <w:gridAfter w:val="1"/>
          <w:wAfter w:w="36" w:type="dxa"/>
        </w:trPr>
        <w:tc>
          <w:tcPr>
            <w:tcW w:w="2517" w:type="dxa"/>
            <w:gridSpan w:val="3"/>
          </w:tcPr>
          <w:p w:rsidR="005E4C72" w:rsidRPr="00603A5B" w:rsidRDefault="007A0EA1" w:rsidP="00603A5B">
            <w:pPr>
              <w:spacing w:before="40" w:after="40" w:line="240" w:lineRule="auto"/>
              <w:ind w:left="284"/>
              <w:rPr>
                <w:rFonts w:ascii="Times New Roman" w:hAnsi="Times New Roman" w:cs="Times New Roman"/>
              </w:rPr>
            </w:pPr>
            <w:r w:rsidRPr="00603A5B">
              <w:rPr>
                <w:rFonts w:ascii="Times New Roman" w:hAnsi="Times New Roman" w:cs="Times New Roman"/>
              </w:rPr>
              <w:t>W</w:t>
            </w:r>
            <w:r w:rsidR="00A01BB5" w:rsidRPr="00603A5B">
              <w:rPr>
                <w:rFonts w:ascii="Times New Roman" w:hAnsi="Times New Roman" w:cs="Times New Roman"/>
              </w:rPr>
              <w:t>ater</w:t>
            </w:r>
          </w:p>
        </w:tc>
        <w:tc>
          <w:tcPr>
            <w:tcW w:w="35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6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0.9</w:t>
            </w:r>
          </w:p>
        </w:tc>
        <w:tc>
          <w:tcPr>
            <w:tcW w:w="1039"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0.2</w:t>
            </w:r>
          </w:p>
        </w:tc>
        <w:tc>
          <w:tcPr>
            <w:tcW w:w="1098"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0.8</w:t>
            </w:r>
          </w:p>
        </w:tc>
      </w:tr>
      <w:tr w:rsidR="006A6349" w:rsidRPr="00603A5B">
        <w:trPr>
          <w:gridAfter w:val="1"/>
          <w:wAfter w:w="36" w:type="dxa"/>
        </w:trPr>
        <w:tc>
          <w:tcPr>
            <w:tcW w:w="2517" w:type="dxa"/>
            <w:gridSpan w:val="3"/>
          </w:tcPr>
          <w:p w:rsidR="005E4C72" w:rsidRPr="00603A5B" w:rsidRDefault="007A0EA1" w:rsidP="00603A5B">
            <w:pPr>
              <w:spacing w:before="40" w:after="40" w:line="240" w:lineRule="auto"/>
              <w:ind w:left="284"/>
              <w:rPr>
                <w:rFonts w:ascii="Times New Roman" w:hAnsi="Times New Roman" w:cs="Times New Roman"/>
              </w:rPr>
            </w:pPr>
            <w:r w:rsidRPr="00603A5B">
              <w:rPr>
                <w:rFonts w:ascii="Times New Roman" w:hAnsi="Times New Roman" w:cs="Times New Roman"/>
              </w:rPr>
              <w:t>A</w:t>
            </w:r>
            <w:r w:rsidR="00A01BB5" w:rsidRPr="00603A5B">
              <w:rPr>
                <w:rFonts w:ascii="Times New Roman" w:hAnsi="Times New Roman" w:cs="Times New Roman"/>
              </w:rPr>
              <w:t>ir</w:t>
            </w:r>
          </w:p>
        </w:tc>
        <w:tc>
          <w:tcPr>
            <w:tcW w:w="35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69" w:type="dxa"/>
          </w:tcPr>
          <w:p w:rsidR="005E4C72" w:rsidRPr="00603A5B" w:rsidRDefault="005E4C72" w:rsidP="00603A5B">
            <w:pPr>
              <w:spacing w:before="40" w:after="40" w:line="240" w:lineRule="auto"/>
              <w:jc w:val="center"/>
              <w:rPr>
                <w:rFonts w:ascii="Times New Roman" w:hAnsi="Times New Roman" w:cs="Times New Roman"/>
              </w:rPr>
            </w:pPr>
          </w:p>
        </w:tc>
        <w:tc>
          <w:tcPr>
            <w:tcW w:w="1068" w:type="dxa"/>
          </w:tcPr>
          <w:p w:rsidR="005E4C72" w:rsidRPr="00603A5B" w:rsidRDefault="005E4C72" w:rsidP="00603A5B">
            <w:pPr>
              <w:spacing w:before="40" w:after="40" w:line="240" w:lineRule="auto"/>
              <w:jc w:val="center"/>
              <w:rPr>
                <w:rFonts w:ascii="Times New Roman" w:hAnsi="Times New Roman" w:cs="Times New Roman"/>
              </w:rPr>
            </w:pPr>
          </w:p>
        </w:tc>
        <w:tc>
          <w:tcPr>
            <w:tcW w:w="1039" w:type="dxa"/>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0.2</w:t>
            </w:r>
          </w:p>
        </w:tc>
        <w:tc>
          <w:tcPr>
            <w:tcW w:w="1098" w:type="dxa"/>
          </w:tcPr>
          <w:p w:rsidR="005E4C72" w:rsidRPr="00603A5B" w:rsidRDefault="005E4C72" w:rsidP="00603A5B">
            <w:pPr>
              <w:spacing w:before="40" w:after="40" w:line="240" w:lineRule="auto"/>
              <w:jc w:val="center"/>
              <w:rPr>
                <w:rFonts w:ascii="Times New Roman" w:hAnsi="Times New Roman" w:cs="Times New Roman"/>
              </w:rPr>
            </w:pPr>
          </w:p>
        </w:tc>
      </w:tr>
      <w:tr w:rsidR="00A01BB5" w:rsidRPr="00603A5B">
        <w:trPr>
          <w:gridAfter w:val="1"/>
          <w:wAfter w:w="36" w:type="dxa"/>
        </w:trPr>
        <w:tc>
          <w:tcPr>
            <w:tcW w:w="9286" w:type="dxa"/>
            <w:gridSpan w:val="11"/>
          </w:tcPr>
          <w:p w:rsidR="00A01BB5" w:rsidRPr="00603A5B" w:rsidRDefault="00A01BB5" w:rsidP="00603A5B">
            <w:pPr>
              <w:spacing w:before="120" w:after="40" w:line="240" w:lineRule="auto"/>
              <w:rPr>
                <w:rFonts w:ascii="Times New Roman" w:hAnsi="Times New Roman" w:cs="Times New Roman"/>
                <w:u w:val="single"/>
              </w:rPr>
            </w:pPr>
            <w:r w:rsidRPr="00603A5B">
              <w:rPr>
                <w:rFonts w:ascii="Times New Roman" w:hAnsi="Times New Roman" w:cs="Times New Roman"/>
                <w:u w:val="single"/>
              </w:rPr>
              <w:t>mass fraction [g g</w:t>
            </w:r>
            <w:r w:rsidRPr="00603A5B">
              <w:rPr>
                <w:rFonts w:ascii="Times New Roman" w:hAnsi="Times New Roman" w:cs="Times New Roman"/>
                <w:u w:val="single"/>
                <w:vertAlign w:val="superscript"/>
              </w:rPr>
              <w:t>-1</w:t>
            </w:r>
            <w:r w:rsidRPr="00603A5B">
              <w:rPr>
                <w:rFonts w:ascii="Times New Roman" w:hAnsi="Times New Roman" w:cs="Times New Roman"/>
                <w:u w:val="single"/>
              </w:rPr>
              <w:t>]</w:t>
            </w:r>
          </w:p>
        </w:tc>
      </w:tr>
      <w:tr w:rsidR="006A6349" w:rsidRPr="00603A5B">
        <w:trPr>
          <w:gridAfter w:val="1"/>
          <w:wAfter w:w="36" w:type="dxa"/>
        </w:trPr>
        <w:tc>
          <w:tcPr>
            <w:tcW w:w="2517" w:type="dxa"/>
            <w:gridSpan w:val="3"/>
            <w:tcBorders>
              <w:bottom w:val="single" w:sz="4" w:space="0" w:color="auto"/>
            </w:tcBorders>
          </w:tcPr>
          <w:p w:rsidR="005E4C72" w:rsidRPr="00603A5B" w:rsidRDefault="00A01BB5" w:rsidP="00603A5B">
            <w:pPr>
              <w:spacing w:before="40" w:after="40" w:line="240" w:lineRule="auto"/>
              <w:ind w:left="284"/>
              <w:rPr>
                <w:rFonts w:ascii="Times New Roman" w:hAnsi="Times New Roman" w:cs="Times New Roman"/>
              </w:rPr>
            </w:pPr>
            <w:r w:rsidRPr="00603A5B">
              <w:rPr>
                <w:rFonts w:ascii="Times New Roman" w:hAnsi="Times New Roman" w:cs="Times New Roman"/>
              </w:rPr>
              <w:t>OC in solids</w:t>
            </w:r>
          </w:p>
        </w:tc>
        <w:tc>
          <w:tcPr>
            <w:tcW w:w="359" w:type="dxa"/>
            <w:tcBorders>
              <w:bottom w:val="single" w:sz="4" w:space="0" w:color="auto"/>
            </w:tcBorders>
          </w:tcPr>
          <w:p w:rsidR="005E4C72" w:rsidRPr="00603A5B" w:rsidRDefault="005E4C72" w:rsidP="00603A5B">
            <w:pPr>
              <w:spacing w:before="40" w:after="40" w:line="240" w:lineRule="auto"/>
              <w:jc w:val="center"/>
              <w:rPr>
                <w:rFonts w:ascii="Times New Roman" w:hAnsi="Times New Roman" w:cs="Times New Roman"/>
              </w:rPr>
            </w:pPr>
          </w:p>
        </w:tc>
        <w:tc>
          <w:tcPr>
            <w:tcW w:w="1068" w:type="dxa"/>
            <w:gridSpan w:val="2"/>
            <w:tcBorders>
              <w:bottom w:val="single" w:sz="4" w:space="0" w:color="auto"/>
            </w:tcBorders>
          </w:tcPr>
          <w:p w:rsidR="005E4C72" w:rsidRPr="00603A5B" w:rsidRDefault="005E4C72" w:rsidP="00603A5B">
            <w:pPr>
              <w:spacing w:before="40" w:after="40" w:line="240" w:lineRule="auto"/>
              <w:jc w:val="center"/>
              <w:rPr>
                <w:rFonts w:ascii="Times New Roman" w:hAnsi="Times New Roman" w:cs="Times New Roman"/>
              </w:rPr>
            </w:pPr>
          </w:p>
        </w:tc>
        <w:tc>
          <w:tcPr>
            <w:tcW w:w="1068" w:type="dxa"/>
            <w:tcBorders>
              <w:bottom w:val="single" w:sz="4" w:space="0" w:color="auto"/>
            </w:tcBorders>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0.04</w:t>
            </w:r>
          </w:p>
        </w:tc>
        <w:tc>
          <w:tcPr>
            <w:tcW w:w="1069" w:type="dxa"/>
            <w:tcBorders>
              <w:bottom w:val="single" w:sz="4" w:space="0" w:color="auto"/>
            </w:tcBorders>
          </w:tcPr>
          <w:p w:rsidR="005E4C72" w:rsidRPr="00603A5B" w:rsidRDefault="005E4C72" w:rsidP="00603A5B">
            <w:pPr>
              <w:spacing w:before="40" w:after="40" w:line="240" w:lineRule="auto"/>
              <w:jc w:val="center"/>
              <w:rPr>
                <w:rFonts w:ascii="Times New Roman" w:hAnsi="Times New Roman" w:cs="Times New Roman"/>
              </w:rPr>
            </w:pPr>
          </w:p>
        </w:tc>
        <w:tc>
          <w:tcPr>
            <w:tcW w:w="1068" w:type="dxa"/>
            <w:tcBorders>
              <w:bottom w:val="single" w:sz="4" w:space="0" w:color="auto"/>
            </w:tcBorders>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0.1</w:t>
            </w:r>
          </w:p>
        </w:tc>
        <w:tc>
          <w:tcPr>
            <w:tcW w:w="1039" w:type="dxa"/>
            <w:tcBorders>
              <w:bottom w:val="single" w:sz="4" w:space="0" w:color="auto"/>
            </w:tcBorders>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0.02</w:t>
            </w:r>
          </w:p>
        </w:tc>
        <w:tc>
          <w:tcPr>
            <w:tcW w:w="1098" w:type="dxa"/>
            <w:tcBorders>
              <w:bottom w:val="single" w:sz="4" w:space="0" w:color="auto"/>
            </w:tcBorders>
          </w:tcPr>
          <w:p w:rsidR="005E4C72" w:rsidRPr="00603A5B" w:rsidRDefault="00993235" w:rsidP="00603A5B">
            <w:pPr>
              <w:spacing w:before="40" w:after="40" w:line="240" w:lineRule="auto"/>
              <w:jc w:val="center"/>
              <w:rPr>
                <w:rFonts w:ascii="Times New Roman" w:hAnsi="Times New Roman" w:cs="Times New Roman"/>
              </w:rPr>
            </w:pPr>
            <w:r w:rsidRPr="00603A5B">
              <w:rPr>
                <w:rFonts w:ascii="Times New Roman" w:hAnsi="Times New Roman" w:cs="Times New Roman"/>
              </w:rPr>
              <w:t>0.05</w:t>
            </w:r>
          </w:p>
        </w:tc>
      </w:tr>
      <w:tr w:rsidR="00046DDF" w:rsidRPr="00603A5B" w:rsidTr="00096E11">
        <w:tc>
          <w:tcPr>
            <w:tcW w:w="2376" w:type="dxa"/>
            <w:gridSpan w:val="2"/>
          </w:tcPr>
          <w:p w:rsidR="00046DDF" w:rsidRPr="00603A5B" w:rsidRDefault="007A0EA1" w:rsidP="00D454B7">
            <w:pPr>
              <w:spacing w:before="180" w:after="40" w:line="240" w:lineRule="auto"/>
              <w:rPr>
                <w:rFonts w:ascii="Times New Roman" w:hAnsi="Times New Roman" w:cs="Times New Roman"/>
              </w:rPr>
            </w:pPr>
            <w:r w:rsidRPr="00603A5B">
              <w:rPr>
                <w:rFonts w:ascii="Times New Roman" w:hAnsi="Times New Roman" w:cs="Times New Roman"/>
                <w:u w:val="single"/>
              </w:rPr>
              <w:t xml:space="preserve">Densities </w:t>
            </w:r>
            <w:r w:rsidR="00D454B7">
              <w:rPr>
                <w:rFonts w:ascii="Times New Roman" w:hAnsi="Times New Roman" w:cs="Times New Roman"/>
                <w:u w:val="single"/>
              </w:rPr>
              <w:t>ρ</w:t>
            </w:r>
            <w:r w:rsidRPr="00603A5B">
              <w:rPr>
                <w:rFonts w:ascii="Times New Roman" w:hAnsi="Times New Roman" w:cs="Times New Roman"/>
                <w:u w:val="single"/>
              </w:rPr>
              <w:t>[kg m</w:t>
            </w:r>
            <w:r w:rsidRPr="00603A5B">
              <w:rPr>
                <w:rFonts w:ascii="Times New Roman" w:hAnsi="Times New Roman" w:cs="Times New Roman"/>
                <w:u w:val="single"/>
                <w:vertAlign w:val="superscript"/>
              </w:rPr>
              <w:t>-3</w:t>
            </w:r>
            <w:r w:rsidRPr="00603A5B">
              <w:rPr>
                <w:rFonts w:ascii="Times New Roman" w:hAnsi="Times New Roman" w:cs="Times New Roman"/>
                <w:u w:val="single"/>
              </w:rPr>
              <w:t>]</w:t>
            </w:r>
          </w:p>
        </w:tc>
        <w:tc>
          <w:tcPr>
            <w:tcW w:w="1134" w:type="dxa"/>
            <w:gridSpan w:val="3"/>
          </w:tcPr>
          <w:p w:rsidR="00046DDF" w:rsidRPr="00603A5B" w:rsidRDefault="00046DDF" w:rsidP="00603A5B">
            <w:pPr>
              <w:spacing w:before="180" w:after="40" w:line="240" w:lineRule="auto"/>
              <w:rPr>
                <w:rFonts w:ascii="Times New Roman" w:hAnsi="Times New Roman" w:cs="Times New Roman"/>
              </w:rPr>
            </w:pPr>
          </w:p>
        </w:tc>
        <w:tc>
          <w:tcPr>
            <w:tcW w:w="5812" w:type="dxa"/>
            <w:gridSpan w:val="7"/>
          </w:tcPr>
          <w:p w:rsidR="00046DDF" w:rsidRPr="00603A5B" w:rsidRDefault="00046DDF" w:rsidP="00603A5B">
            <w:pPr>
              <w:spacing w:before="180" w:after="40" w:line="240" w:lineRule="auto"/>
              <w:ind w:left="175"/>
              <w:rPr>
                <w:rFonts w:ascii="Times New Roman" w:hAnsi="Times New Roman" w:cs="Times New Roman"/>
                <w:b/>
              </w:rPr>
            </w:pPr>
          </w:p>
        </w:tc>
      </w:tr>
      <w:tr w:rsidR="00046DDF" w:rsidRPr="00603A5B" w:rsidTr="00096E11">
        <w:trPr>
          <w:trHeight w:val="368"/>
        </w:trPr>
        <w:tc>
          <w:tcPr>
            <w:tcW w:w="2376" w:type="dxa"/>
            <w:gridSpan w:val="2"/>
          </w:tcPr>
          <w:p w:rsidR="00046DDF" w:rsidRPr="00603A5B" w:rsidRDefault="00046DDF" w:rsidP="00603A5B">
            <w:pPr>
              <w:spacing w:before="40" w:after="40" w:line="240" w:lineRule="auto"/>
              <w:ind w:left="284"/>
              <w:rPr>
                <w:rFonts w:ascii="Times New Roman" w:hAnsi="Times New Roman" w:cs="Times New Roman"/>
              </w:rPr>
            </w:pPr>
            <w:r w:rsidRPr="00603A5B">
              <w:rPr>
                <w:rFonts w:ascii="Times New Roman" w:hAnsi="Times New Roman" w:cs="Times New Roman"/>
              </w:rPr>
              <w:t>aerosols (Q)</w:t>
            </w:r>
          </w:p>
        </w:tc>
        <w:tc>
          <w:tcPr>
            <w:tcW w:w="1134" w:type="dxa"/>
            <w:gridSpan w:val="3"/>
          </w:tcPr>
          <w:p w:rsidR="00046DDF" w:rsidRPr="00603A5B" w:rsidRDefault="00046DDF" w:rsidP="00603A5B">
            <w:pPr>
              <w:spacing w:before="40" w:after="40" w:line="240" w:lineRule="auto"/>
              <w:ind w:left="175"/>
              <w:rPr>
                <w:rFonts w:ascii="Times New Roman" w:hAnsi="Times New Roman" w:cs="Times New Roman"/>
              </w:rPr>
            </w:pPr>
            <w:r w:rsidRPr="00603A5B">
              <w:rPr>
                <w:rFonts w:ascii="Times New Roman" w:hAnsi="Times New Roman" w:cs="Times New Roman"/>
              </w:rPr>
              <w:t>2260</w:t>
            </w:r>
          </w:p>
        </w:tc>
        <w:tc>
          <w:tcPr>
            <w:tcW w:w="5812" w:type="dxa"/>
            <w:gridSpan w:val="7"/>
          </w:tcPr>
          <w:p w:rsidR="00046DDF" w:rsidRPr="00603A5B" w:rsidRDefault="0094109B" w:rsidP="00603A5B">
            <w:pPr>
              <w:spacing w:before="40" w:after="40" w:line="240" w:lineRule="auto"/>
              <w:ind w:left="175"/>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&lt;Refman&gt;&lt;Cite&gt;&lt;Author&gt;Wania&lt;/Author&gt;&lt;Year&gt;2002&lt;/Year&gt;&lt;RecNum&gt;659&lt;/RecNum&gt;&lt;IDText&gt;Estimating the contribution of degradation in air and deposition to the deep sea to the global loss of PCBs&lt;/IDText&gt;&lt;MDL Ref_Type="Journal"&gt;&lt;Ref_Type&gt;Journal&lt;/Ref_Type&gt;&lt;Ref_ID&gt;659&lt;/Ref_ID&gt;&lt;Title_Primary&gt;Estimating the contribution of degradation in air and deposition to the deep sea to the global loss of PCBs&lt;/Title_Primary&gt;&lt;Authors_Primary&gt;Wania,F.&lt;/Authors_Primary&gt;&lt;Authors_Primary&gt;Daly,G.L.&lt;/Authors_Primary&gt;&lt;Date_Primary&gt;2002&lt;/Date_Primary&gt;&lt;Keywords&gt;AIR&lt;/Keywords&gt;&lt;Keywords&gt;ENVIRONMENT&lt;/Keywords&gt;&lt;Keywords&gt;FATE&lt;/Keywords&gt;&lt;Keywords&gt;Global environment&lt;/Keywords&gt;&lt;Keywords&gt;model&lt;/Keywords&gt;&lt;Keywords&gt;OH&lt;/Keywords&gt;&lt;Keywords&gt;PCB&lt;/Keywords&gt;&lt;Keywords&gt;PCB congeners&lt;/Keywords&gt;&lt;Keywords&gt;PCBs&lt;/Keywords&gt;&lt;Keywords&gt;Polychlorinated biphenyl&lt;/Keywords&gt;&lt;Keywords&gt;SEA&lt;/Keywords&gt;&lt;Keywords&gt;SOIL&lt;/Keywords&gt;&lt;Keywords&gt;SOILS&lt;/Keywords&gt;&lt;Keywords&gt;Temperature&lt;/Keywords&gt;&lt;Keywords&gt;TRANSPORT&lt;/Keywords&gt;&lt;Reprint&gt;Not in File&lt;/Reprint&gt;&lt;Start_Page&gt;5581&lt;/Start_Page&gt;&lt;End_Page&gt;5593&lt;/End_Page&gt;&lt;Periodical&gt;Atmospheric Environment&lt;/Periodical&gt;&lt;Volume&gt;36&lt;/Volume&gt;&lt;Issue&gt;36-37&lt;/Issue&gt;&lt;ISSN_ISBN&gt;1352-2310&lt;/ISSN_ISBN&gt;&lt;Web_URL&gt;ISI:000179409000003&lt;/Web_URL&gt;&lt;ZZ_JournalStdAbbrev&gt;&lt;f name="System"&gt;Atmospheric Environment&lt;/f&gt;&lt;/ZZ_JournalStdAbbrev&gt;&lt;ZZ_WorkformID&gt;1&lt;/ZZ_WorkformID&gt;&lt;/MDL&gt;&lt;/Cite&gt;&lt;/Refman&gt;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[12]</w:t>
            </w:r>
            <w:r w:rsidRPr="00603A5B">
              <w:rPr>
                <w:rFonts w:ascii="Times New Roman" w:hAnsi="Times New Roman" w:cs="Times New Roman"/>
              </w:rPr>
              <w:fldChar w:fldCharType="end"/>
            </w:r>
          </w:p>
        </w:tc>
      </w:tr>
      <w:tr w:rsidR="00046DDF" w:rsidRPr="00603A5B" w:rsidTr="00096E11">
        <w:tc>
          <w:tcPr>
            <w:tcW w:w="2376" w:type="dxa"/>
            <w:gridSpan w:val="2"/>
          </w:tcPr>
          <w:p w:rsidR="00046DDF" w:rsidRPr="00603A5B" w:rsidRDefault="00046DDF" w:rsidP="00603A5B">
            <w:pPr>
              <w:spacing w:before="40" w:after="40" w:line="240" w:lineRule="auto"/>
              <w:ind w:left="284"/>
              <w:rPr>
                <w:rFonts w:ascii="Times New Roman" w:hAnsi="Times New Roman" w:cs="Times New Roman"/>
              </w:rPr>
            </w:pPr>
            <w:proofErr w:type="spellStart"/>
            <w:r w:rsidRPr="00603A5B">
              <w:rPr>
                <w:rFonts w:ascii="Times New Roman" w:hAnsi="Times New Roman" w:cs="Times New Roman"/>
              </w:rPr>
              <w:t>octanol</w:t>
            </w:r>
            <w:proofErr w:type="spellEnd"/>
            <w:r w:rsidRPr="00603A5B">
              <w:rPr>
                <w:rFonts w:ascii="Times New Roman" w:hAnsi="Times New Roman" w:cs="Times New Roman"/>
              </w:rPr>
              <w:t xml:space="preserve">  (O)</w:t>
            </w:r>
          </w:p>
        </w:tc>
        <w:tc>
          <w:tcPr>
            <w:tcW w:w="1134" w:type="dxa"/>
            <w:gridSpan w:val="3"/>
          </w:tcPr>
          <w:p w:rsidR="00046DDF" w:rsidRPr="00603A5B" w:rsidRDefault="00046DDF" w:rsidP="00603A5B">
            <w:pPr>
              <w:spacing w:before="40" w:after="40" w:line="240" w:lineRule="auto"/>
              <w:ind w:left="175"/>
              <w:rPr>
                <w:rFonts w:ascii="Times New Roman" w:hAnsi="Times New Roman" w:cs="Times New Roman"/>
              </w:rPr>
            </w:pPr>
            <w:r w:rsidRPr="00603A5B">
              <w:rPr>
                <w:rFonts w:ascii="Times New Roman" w:hAnsi="Times New Roman" w:cs="Times New Roman"/>
              </w:rPr>
              <w:t>820</w:t>
            </w:r>
          </w:p>
        </w:tc>
        <w:tc>
          <w:tcPr>
            <w:tcW w:w="5812" w:type="dxa"/>
            <w:gridSpan w:val="7"/>
          </w:tcPr>
          <w:p w:rsidR="00046DDF" w:rsidRPr="00603A5B" w:rsidRDefault="0094109B" w:rsidP="00603A5B">
            <w:pPr>
              <w:spacing w:before="40" w:after="40" w:line="240" w:lineRule="auto"/>
              <w:ind w:left="175"/>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&lt;Refman&gt;&lt;Cite&gt;&lt;Author&gt;Wania&lt;/Author&gt;&lt;Year&gt;2002&lt;/Year&gt;&lt;RecNum&gt;659&lt;/RecNum&gt;&lt;IDText&gt;Estimating the contribution of degradation in air and deposition to the deep sea to the global loss of PCBs&lt;/IDText&gt;&lt;MDL Ref_Type="Journal"&gt;&lt;Ref_Type&gt;Journal&lt;/Ref_Type&gt;&lt;Ref_ID&gt;659&lt;/Ref_ID&gt;&lt;Title_Primary&gt;Estimating the contribution of degradation in air and deposition to the deep sea to the global loss of PCBs&lt;/Title_Primary&gt;&lt;Authors_Primary&gt;Wania,F.&lt;/Authors_Primary&gt;&lt;Authors_Primary&gt;Daly,G.L.&lt;/Authors_Primary&gt;&lt;Date_Primary&gt;2002&lt;/Date_Primary&gt;&lt;Keywords&gt;AIR&lt;/Keywords&gt;&lt;Keywords&gt;ENVIRONMENT&lt;/Keywords&gt;&lt;Keywords&gt;FATE&lt;/Keywords&gt;&lt;Keywords&gt;Global environment&lt;/Keywords&gt;&lt;Keywords&gt;model&lt;/Keywords&gt;&lt;Keywords&gt;OH&lt;/Keywords&gt;&lt;Keywords&gt;PCB&lt;/Keywords&gt;&lt;Keywords&gt;PCB congeners&lt;/Keywords&gt;&lt;Keywords&gt;PCBs&lt;/Keywords&gt;&lt;Keywords&gt;Polychlorinated biphenyl&lt;/Keywords&gt;&lt;Keywords&gt;SEA&lt;/Keywords&gt;&lt;Keywords&gt;SOIL&lt;/Keywords&gt;&lt;Keywords&gt;SOILS&lt;/Keywords&gt;&lt;Keywords&gt;Temperature&lt;/Keywords&gt;&lt;Keywords&gt;TRANSPORT&lt;/Keywords&gt;&lt;Reprint&gt;Not in File&lt;/Reprint&gt;&lt;Start_Page&gt;5581&lt;/Start_Page&gt;&lt;End_Page&gt;5593&lt;/End_Page&gt;&lt;Periodical&gt;Atmospheric Environment&lt;/Periodical&gt;&lt;Volume&gt;36&lt;/Volume&gt;&lt;Issue&gt;36-37&lt;/Issue&gt;&lt;ISSN_ISBN&gt;1352-2310&lt;/ISSN_ISBN&gt;&lt;Web_URL&gt;ISI:000179409000003&lt;/Web_URL&gt;&lt;ZZ_JournalStdAbbrev&gt;&lt;f name="System"&gt;Atmospheric Environment&lt;/f&gt;&lt;/ZZ_JournalStdAbbrev&gt;&lt;ZZ_WorkformID&gt;1&lt;/ZZ_WorkformID&gt;&lt;/MDL&gt;&lt;/Cite&gt;&lt;/Refman&gt;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[12]</w:t>
            </w:r>
            <w:r w:rsidRPr="00603A5B">
              <w:rPr>
                <w:rFonts w:ascii="Times New Roman" w:hAnsi="Times New Roman" w:cs="Times New Roman"/>
              </w:rPr>
              <w:fldChar w:fldCharType="end"/>
            </w:r>
          </w:p>
        </w:tc>
      </w:tr>
      <w:tr w:rsidR="00046DDF" w:rsidRPr="00603A5B" w:rsidTr="00096E11">
        <w:tc>
          <w:tcPr>
            <w:tcW w:w="2376" w:type="dxa"/>
            <w:gridSpan w:val="2"/>
          </w:tcPr>
          <w:p w:rsidR="00046DDF" w:rsidRPr="00603A5B" w:rsidRDefault="00046DDF" w:rsidP="00603A5B">
            <w:pPr>
              <w:spacing w:before="40" w:after="40" w:line="240" w:lineRule="auto"/>
              <w:ind w:left="284"/>
              <w:rPr>
                <w:rFonts w:ascii="Times New Roman" w:hAnsi="Times New Roman" w:cs="Times New Roman"/>
              </w:rPr>
            </w:pPr>
            <w:r w:rsidRPr="00603A5B">
              <w:rPr>
                <w:rFonts w:ascii="Times New Roman" w:hAnsi="Times New Roman" w:cs="Times New Roman"/>
              </w:rPr>
              <w:t>solid phase</w:t>
            </w:r>
          </w:p>
        </w:tc>
        <w:tc>
          <w:tcPr>
            <w:tcW w:w="1134" w:type="dxa"/>
            <w:gridSpan w:val="3"/>
          </w:tcPr>
          <w:p w:rsidR="00046DDF" w:rsidRPr="00603A5B" w:rsidRDefault="00046DDF" w:rsidP="00603A5B">
            <w:pPr>
              <w:spacing w:before="40" w:after="40" w:line="240" w:lineRule="auto"/>
              <w:ind w:left="175"/>
              <w:rPr>
                <w:rFonts w:ascii="Times New Roman" w:hAnsi="Times New Roman" w:cs="Times New Roman"/>
              </w:rPr>
            </w:pPr>
            <w:r w:rsidRPr="00603A5B">
              <w:rPr>
                <w:rFonts w:ascii="Times New Roman" w:hAnsi="Times New Roman" w:cs="Times New Roman"/>
              </w:rPr>
              <w:t>2500</w:t>
            </w:r>
          </w:p>
        </w:tc>
        <w:tc>
          <w:tcPr>
            <w:tcW w:w="5812" w:type="dxa"/>
            <w:gridSpan w:val="7"/>
          </w:tcPr>
          <w:p w:rsidR="00046DDF" w:rsidRPr="00603A5B" w:rsidRDefault="00046DDF" w:rsidP="00603A5B">
            <w:pPr>
              <w:spacing w:before="40" w:after="40" w:line="240" w:lineRule="auto"/>
              <w:ind w:left="175"/>
              <w:rPr>
                <w:rFonts w:ascii="Times New Roman" w:hAnsi="Times New Roman" w:cs="Times New Roman"/>
              </w:rPr>
            </w:pPr>
          </w:p>
        </w:tc>
      </w:tr>
      <w:tr w:rsidR="00046DDF" w:rsidRPr="00603A5B" w:rsidTr="00096E11">
        <w:tc>
          <w:tcPr>
            <w:tcW w:w="2376" w:type="dxa"/>
            <w:gridSpan w:val="2"/>
          </w:tcPr>
          <w:p w:rsidR="00046DDF" w:rsidRPr="00603A5B" w:rsidRDefault="00046DDF" w:rsidP="00603A5B">
            <w:pPr>
              <w:spacing w:before="40" w:after="40" w:line="240" w:lineRule="auto"/>
              <w:ind w:left="284"/>
              <w:rPr>
                <w:rFonts w:ascii="Times New Roman" w:hAnsi="Times New Roman" w:cs="Times New Roman"/>
              </w:rPr>
            </w:pPr>
            <w:r w:rsidRPr="00603A5B">
              <w:rPr>
                <w:rFonts w:ascii="Times New Roman" w:hAnsi="Times New Roman" w:cs="Times New Roman"/>
              </w:rPr>
              <w:t>organic matter (OM)</w:t>
            </w:r>
          </w:p>
        </w:tc>
        <w:tc>
          <w:tcPr>
            <w:tcW w:w="1134" w:type="dxa"/>
            <w:gridSpan w:val="3"/>
          </w:tcPr>
          <w:p w:rsidR="00046DDF" w:rsidRPr="00603A5B" w:rsidRDefault="00046DDF" w:rsidP="00603A5B">
            <w:pPr>
              <w:spacing w:before="40" w:after="40" w:line="240" w:lineRule="auto"/>
              <w:ind w:left="175"/>
              <w:rPr>
                <w:rFonts w:ascii="Times New Roman" w:hAnsi="Times New Roman" w:cs="Times New Roman"/>
              </w:rPr>
            </w:pPr>
            <w:r w:rsidRPr="00603A5B">
              <w:rPr>
                <w:rFonts w:ascii="Times New Roman" w:hAnsi="Times New Roman" w:cs="Times New Roman"/>
              </w:rPr>
              <w:t>1000</w:t>
            </w:r>
          </w:p>
        </w:tc>
        <w:tc>
          <w:tcPr>
            <w:tcW w:w="5812" w:type="dxa"/>
            <w:gridSpan w:val="7"/>
          </w:tcPr>
          <w:p w:rsidR="00046DDF" w:rsidRPr="00603A5B" w:rsidRDefault="00046DDF" w:rsidP="00603A5B">
            <w:pPr>
              <w:spacing w:before="40" w:after="40" w:line="240" w:lineRule="auto"/>
              <w:ind w:left="175"/>
              <w:rPr>
                <w:rFonts w:ascii="Times New Roman" w:hAnsi="Times New Roman" w:cs="Times New Roman"/>
              </w:rPr>
            </w:pPr>
          </w:p>
        </w:tc>
      </w:tr>
      <w:tr w:rsidR="00046DDF" w:rsidRPr="00603A5B" w:rsidTr="00096E11">
        <w:tc>
          <w:tcPr>
            <w:tcW w:w="2376" w:type="dxa"/>
            <w:gridSpan w:val="2"/>
          </w:tcPr>
          <w:p w:rsidR="00046DDF" w:rsidRPr="00603A5B" w:rsidRDefault="00046DDF" w:rsidP="00603A5B">
            <w:pPr>
              <w:spacing w:before="40" w:after="40" w:line="240" w:lineRule="auto"/>
              <w:ind w:left="284"/>
              <w:rPr>
                <w:rFonts w:ascii="Times New Roman" w:hAnsi="Times New Roman" w:cs="Times New Roman"/>
              </w:rPr>
            </w:pPr>
            <w:proofErr w:type="gramStart"/>
            <w:r w:rsidRPr="00603A5B">
              <w:rPr>
                <w:rFonts w:ascii="Times New Roman" w:hAnsi="Times New Roman" w:cs="Times New Roman"/>
              </w:rPr>
              <w:t>bulk</w:t>
            </w:r>
            <w:proofErr w:type="gramEnd"/>
            <w:r w:rsidRPr="00603A5B">
              <w:rPr>
                <w:rFonts w:ascii="Times New Roman" w:hAnsi="Times New Roman" w:cs="Times New Roman"/>
              </w:rPr>
              <w:t xml:space="preserve"> </w:t>
            </w:r>
            <w:proofErr w:type="spellStart"/>
            <w:r w:rsidRPr="00603A5B">
              <w:rPr>
                <w:rFonts w:ascii="Times New Roman" w:hAnsi="Times New Roman" w:cs="Times New Roman"/>
              </w:rPr>
              <w:t>susp</w:t>
            </w:r>
            <w:proofErr w:type="spellEnd"/>
            <w:r w:rsidRPr="00603A5B">
              <w:rPr>
                <w:rFonts w:ascii="Times New Roman" w:hAnsi="Times New Roman" w:cs="Times New Roman"/>
              </w:rPr>
              <w:t>. Matter (SS)</w:t>
            </w:r>
          </w:p>
        </w:tc>
        <w:tc>
          <w:tcPr>
            <w:tcW w:w="1134" w:type="dxa"/>
            <w:gridSpan w:val="3"/>
          </w:tcPr>
          <w:p w:rsidR="00046DDF" w:rsidRPr="00603A5B" w:rsidRDefault="00046DDF" w:rsidP="00603A5B">
            <w:pPr>
              <w:spacing w:before="40" w:after="40" w:line="240" w:lineRule="auto"/>
              <w:ind w:left="175"/>
              <w:rPr>
                <w:rFonts w:ascii="Times New Roman" w:hAnsi="Times New Roman" w:cs="Times New Roman"/>
              </w:rPr>
            </w:pPr>
            <w:r w:rsidRPr="00603A5B">
              <w:rPr>
                <w:rFonts w:ascii="Times New Roman" w:hAnsi="Times New Roman" w:cs="Times New Roman"/>
              </w:rPr>
              <w:t>1150</w:t>
            </w:r>
          </w:p>
        </w:tc>
        <w:tc>
          <w:tcPr>
            <w:tcW w:w="5812" w:type="dxa"/>
            <w:gridSpan w:val="7"/>
          </w:tcPr>
          <w:p w:rsidR="00046DDF" w:rsidRPr="00603A5B" w:rsidRDefault="00046DDF" w:rsidP="00603A5B">
            <w:pPr>
              <w:spacing w:before="40" w:after="40" w:line="240" w:lineRule="auto"/>
              <w:ind w:left="175"/>
              <w:rPr>
                <w:rFonts w:ascii="Times New Roman" w:hAnsi="Times New Roman" w:cs="Times New Roman"/>
              </w:rPr>
            </w:pPr>
          </w:p>
        </w:tc>
      </w:tr>
      <w:tr w:rsidR="00046DDF" w:rsidRPr="00603A5B" w:rsidTr="00096E11">
        <w:tc>
          <w:tcPr>
            <w:tcW w:w="2376" w:type="dxa"/>
            <w:gridSpan w:val="2"/>
            <w:tcBorders>
              <w:bottom w:val="single" w:sz="12" w:space="0" w:color="auto"/>
            </w:tcBorders>
          </w:tcPr>
          <w:p w:rsidR="00046DDF" w:rsidRPr="00603A5B" w:rsidRDefault="00046DDF" w:rsidP="00603A5B">
            <w:pPr>
              <w:spacing w:before="40" w:after="40" w:line="240" w:lineRule="auto"/>
              <w:ind w:left="284"/>
              <w:rPr>
                <w:rFonts w:ascii="Times New Roman" w:hAnsi="Times New Roman" w:cs="Times New Roman"/>
              </w:rPr>
            </w:pPr>
            <w:r w:rsidRPr="00603A5B">
              <w:rPr>
                <w:rFonts w:ascii="Times New Roman" w:hAnsi="Times New Roman" w:cs="Times New Roman"/>
              </w:rPr>
              <w:t>bulk soil (E)</w:t>
            </w:r>
          </w:p>
        </w:tc>
        <w:tc>
          <w:tcPr>
            <w:tcW w:w="1134" w:type="dxa"/>
            <w:gridSpan w:val="3"/>
            <w:tcBorders>
              <w:bottom w:val="single" w:sz="12" w:space="0" w:color="auto"/>
            </w:tcBorders>
          </w:tcPr>
          <w:p w:rsidR="00046DDF" w:rsidRPr="00603A5B" w:rsidRDefault="00046DDF" w:rsidP="00603A5B">
            <w:pPr>
              <w:spacing w:before="40" w:after="40" w:line="240" w:lineRule="auto"/>
              <w:ind w:left="175"/>
              <w:rPr>
                <w:rFonts w:ascii="Times New Roman" w:hAnsi="Times New Roman" w:cs="Times New Roman"/>
              </w:rPr>
            </w:pPr>
            <w:r w:rsidRPr="00603A5B">
              <w:rPr>
                <w:rFonts w:ascii="Times New Roman" w:hAnsi="Times New Roman" w:cs="Times New Roman"/>
              </w:rPr>
              <w:t>1700</w:t>
            </w:r>
          </w:p>
        </w:tc>
        <w:tc>
          <w:tcPr>
            <w:tcW w:w="5812" w:type="dxa"/>
            <w:gridSpan w:val="7"/>
            <w:tcBorders>
              <w:bottom w:val="single" w:sz="12" w:space="0" w:color="auto"/>
            </w:tcBorders>
          </w:tcPr>
          <w:p w:rsidR="00046DDF" w:rsidRPr="00603A5B" w:rsidRDefault="00046DDF" w:rsidP="00603A5B">
            <w:pPr>
              <w:spacing w:before="40" w:after="40" w:line="240" w:lineRule="auto"/>
              <w:ind w:left="175"/>
              <w:rPr>
                <w:rFonts w:ascii="Times New Roman" w:hAnsi="Times New Roman" w:cs="Times New Roman"/>
              </w:rPr>
            </w:pPr>
          </w:p>
        </w:tc>
      </w:tr>
    </w:tbl>
    <w:p w:rsidR="00603A5B" w:rsidRDefault="00603A5B" w:rsidP="00603A5B">
      <w:pPr>
        <w:spacing w:before="240" w:after="60" w:line="240" w:lineRule="auto"/>
        <w:rPr>
          <w:rFonts w:ascii="Times New Roman" w:hAnsi="Times New Roman" w:cs="Times New Roman"/>
          <w:b/>
        </w:rPr>
      </w:pPr>
    </w:p>
    <w:p w:rsidR="00603A5B" w:rsidRDefault="00603A5B">
      <w:pPr>
        <w:rPr>
          <w:rFonts w:ascii="Times New Roman" w:hAnsi="Times New Roman" w:cs="Times New Roman"/>
          <w:b/>
        </w:rPr>
      </w:pPr>
      <w:r>
        <w:rPr>
          <w:rFonts w:ascii="Times New Roman" w:hAnsi="Times New Roman" w:cs="Times New Roman"/>
          <w:b/>
        </w:rPr>
        <w:br w:type="page"/>
      </w:r>
    </w:p>
    <w:p w:rsidR="005E4C72" w:rsidRPr="00603A5B" w:rsidRDefault="000C76D4" w:rsidP="00603A5B">
      <w:pPr>
        <w:spacing w:before="240" w:after="60" w:line="240" w:lineRule="auto"/>
        <w:rPr>
          <w:rFonts w:ascii="Times New Roman" w:hAnsi="Times New Roman" w:cs="Times New Roman"/>
        </w:rPr>
      </w:pPr>
      <w:proofErr w:type="gramStart"/>
      <w:r w:rsidRPr="00603A5B">
        <w:rPr>
          <w:rFonts w:ascii="Times New Roman" w:hAnsi="Times New Roman" w:cs="Times New Roman"/>
          <w:b/>
        </w:rPr>
        <w:lastRenderedPageBreak/>
        <w:t>Table 2</w:t>
      </w:r>
      <w:r w:rsidR="005E4C72" w:rsidRPr="00603A5B">
        <w:rPr>
          <w:rFonts w:ascii="Times New Roman" w:hAnsi="Times New Roman" w:cs="Times New Roman"/>
          <w:b/>
        </w:rPr>
        <w:t>.</w:t>
      </w:r>
      <w:proofErr w:type="gramEnd"/>
      <w:r w:rsidR="005E4C72" w:rsidRPr="00603A5B">
        <w:rPr>
          <w:rFonts w:ascii="Times New Roman" w:hAnsi="Times New Roman" w:cs="Times New Roman"/>
        </w:rPr>
        <w:t xml:space="preserve">  </w:t>
      </w:r>
      <w:r w:rsidR="007A0EA1" w:rsidRPr="00603A5B">
        <w:rPr>
          <w:rFonts w:ascii="Times New Roman" w:hAnsi="Times New Roman" w:cs="Times New Roman"/>
        </w:rPr>
        <w:t xml:space="preserve">Fugacity capacity </w:t>
      </w:r>
      <w:r w:rsidR="005E4C72" w:rsidRPr="00603A5B">
        <w:rPr>
          <w:rFonts w:ascii="Times New Roman" w:hAnsi="Times New Roman" w:cs="Times New Roman"/>
        </w:rPr>
        <w:t xml:space="preserve">Z of the </w:t>
      </w:r>
      <w:proofErr w:type="spellStart"/>
      <w:r w:rsidR="007A0EA1" w:rsidRPr="00603A5B">
        <w:rPr>
          <w:rFonts w:ascii="Times New Roman" w:hAnsi="Times New Roman" w:cs="Times New Roman"/>
        </w:rPr>
        <w:t>abiotic</w:t>
      </w:r>
      <w:proofErr w:type="spellEnd"/>
      <w:r w:rsidR="007A0EA1" w:rsidRPr="00603A5B">
        <w:rPr>
          <w:rFonts w:ascii="Times New Roman" w:hAnsi="Times New Roman" w:cs="Times New Roman"/>
        </w:rPr>
        <w:t xml:space="preserve"> phases </w:t>
      </w:r>
      <w:r w:rsidR="007B757D" w:rsidRPr="00603A5B">
        <w:rPr>
          <w:rFonts w:ascii="Times New Roman" w:hAnsi="Times New Roman" w:cs="Times New Roman"/>
        </w:rPr>
        <w:t xml:space="preserve">in </w:t>
      </w:r>
      <w:r w:rsidR="001D17BF" w:rsidRPr="00603A5B">
        <w:rPr>
          <w:rFonts w:ascii="Times New Roman" w:hAnsi="Times New Roman" w:cs="Times New Roman"/>
        </w:rPr>
        <w:t>(</w:t>
      </w:r>
      <w:r w:rsidR="007B757D" w:rsidRPr="00603A5B">
        <w:rPr>
          <w:rFonts w:ascii="Times New Roman" w:hAnsi="Times New Roman" w:cs="Times New Roman"/>
        </w:rPr>
        <w:t>mol m</w:t>
      </w:r>
      <w:r w:rsidR="007B757D" w:rsidRPr="00603A5B">
        <w:rPr>
          <w:rFonts w:ascii="Times New Roman" w:hAnsi="Times New Roman" w:cs="Times New Roman"/>
          <w:vertAlign w:val="superscript"/>
        </w:rPr>
        <w:t>-3</w:t>
      </w:r>
      <w:r w:rsidR="007B757D" w:rsidRPr="00603A5B">
        <w:rPr>
          <w:rFonts w:ascii="Times New Roman" w:hAnsi="Times New Roman" w:cs="Times New Roman"/>
        </w:rPr>
        <w:t xml:space="preserve"> Pa</w:t>
      </w:r>
      <w:r w:rsidR="007B757D" w:rsidRPr="00603A5B">
        <w:rPr>
          <w:rFonts w:ascii="Times New Roman" w:hAnsi="Times New Roman" w:cs="Times New Roman"/>
          <w:vertAlign w:val="superscript"/>
        </w:rPr>
        <w:t>-1</w:t>
      </w:r>
      <w:r w:rsidR="001D17BF" w:rsidRPr="00603A5B">
        <w:rPr>
          <w:rFonts w:ascii="Times New Roman" w:hAnsi="Times New Roman" w:cs="Times New Roman"/>
        </w:rPr>
        <w:t>)</w:t>
      </w:r>
      <w:r w:rsidR="008C2024" w:rsidRPr="00603A5B">
        <w:rPr>
          <w:rFonts w:ascii="Times New Roman" w:hAnsi="Times New Roman" w:cs="Times New Roman"/>
        </w:rPr>
        <w:t>; R is the gas constant (8.314 J mol</w:t>
      </w:r>
      <w:r w:rsidR="008C2024" w:rsidRPr="00603A5B">
        <w:rPr>
          <w:rFonts w:ascii="Times New Roman" w:hAnsi="Times New Roman" w:cs="Times New Roman"/>
          <w:vertAlign w:val="superscript"/>
        </w:rPr>
        <w:t>-1</w:t>
      </w:r>
      <w:r w:rsidR="008C2024" w:rsidRPr="00603A5B">
        <w:rPr>
          <w:rFonts w:ascii="Times New Roman" w:hAnsi="Times New Roman" w:cs="Times New Roman"/>
        </w:rPr>
        <w:t xml:space="preserve"> K</w:t>
      </w:r>
      <w:r w:rsidR="008C2024" w:rsidRPr="00603A5B">
        <w:rPr>
          <w:rFonts w:ascii="Times New Roman" w:hAnsi="Times New Roman" w:cs="Times New Roman"/>
          <w:vertAlign w:val="superscript"/>
        </w:rPr>
        <w:t>-1</w:t>
      </w:r>
      <w:r w:rsidR="008C2024" w:rsidRPr="00603A5B">
        <w:rPr>
          <w:rFonts w:ascii="Times New Roman" w:hAnsi="Times New Roman" w:cs="Times New Roman"/>
        </w:rPr>
        <w:t>), H is the Henry Law’s constant (m</w:t>
      </w:r>
      <w:r w:rsidR="008C2024" w:rsidRPr="00603A5B">
        <w:rPr>
          <w:rFonts w:ascii="Times New Roman" w:hAnsi="Times New Roman" w:cs="Times New Roman"/>
          <w:vertAlign w:val="superscript"/>
        </w:rPr>
        <w:t>3</w:t>
      </w:r>
      <w:r w:rsidR="008C2024" w:rsidRPr="00603A5B">
        <w:rPr>
          <w:rFonts w:ascii="Times New Roman" w:hAnsi="Times New Roman" w:cs="Times New Roman"/>
        </w:rPr>
        <w:t xml:space="preserve"> Pa mol</w:t>
      </w:r>
      <w:r w:rsidR="008C2024" w:rsidRPr="00603A5B">
        <w:rPr>
          <w:rFonts w:ascii="Times New Roman" w:hAnsi="Times New Roman" w:cs="Times New Roman"/>
          <w:vertAlign w:val="superscript"/>
        </w:rPr>
        <w:t>-1</w:t>
      </w:r>
      <w:r w:rsidR="008C2024" w:rsidRPr="00603A5B">
        <w:rPr>
          <w:rFonts w:ascii="Times New Roman" w:hAnsi="Times New Roman" w:cs="Times New Roman"/>
        </w:rPr>
        <w:t>), and T is the ambient temperature (K).</w:t>
      </w:r>
    </w:p>
    <w:tbl>
      <w:tblPr>
        <w:tblW w:w="9180" w:type="dxa"/>
        <w:tblLayout w:type="fixed"/>
        <w:tblLook w:val="04A0"/>
      </w:tblPr>
      <w:tblGrid>
        <w:gridCol w:w="1242"/>
        <w:gridCol w:w="3686"/>
        <w:gridCol w:w="3685"/>
        <w:gridCol w:w="567"/>
      </w:tblGrid>
      <w:tr w:rsidR="001A50E6" w:rsidRPr="00603A5B" w:rsidTr="001A50E6">
        <w:tc>
          <w:tcPr>
            <w:tcW w:w="1242" w:type="dxa"/>
            <w:tcBorders>
              <w:top w:val="single" w:sz="4" w:space="0" w:color="auto"/>
              <w:bottom w:val="single" w:sz="12" w:space="0" w:color="auto"/>
            </w:tcBorders>
          </w:tcPr>
          <w:p w:rsidR="00046DDF" w:rsidRPr="00603A5B" w:rsidRDefault="00046DDF" w:rsidP="00603A5B">
            <w:pPr>
              <w:spacing w:line="240" w:lineRule="auto"/>
              <w:jc w:val="center"/>
              <w:rPr>
                <w:rFonts w:ascii="Times New Roman" w:hAnsi="Times New Roman" w:cs="Times New Roman"/>
                <w:b/>
              </w:rPr>
            </w:pPr>
          </w:p>
        </w:tc>
        <w:tc>
          <w:tcPr>
            <w:tcW w:w="3686" w:type="dxa"/>
            <w:tcBorders>
              <w:top w:val="single" w:sz="4" w:space="0" w:color="auto"/>
              <w:bottom w:val="single" w:sz="12" w:space="0" w:color="auto"/>
            </w:tcBorders>
          </w:tcPr>
          <w:p w:rsidR="00046DDF" w:rsidRPr="00603A5B" w:rsidRDefault="00046DDF" w:rsidP="00603A5B">
            <w:pPr>
              <w:spacing w:line="240" w:lineRule="auto"/>
              <w:rPr>
                <w:rFonts w:ascii="Times New Roman" w:hAnsi="Times New Roman" w:cs="Times New Roman"/>
                <w:b/>
              </w:rPr>
            </w:pPr>
            <w:r w:rsidRPr="00603A5B">
              <w:rPr>
                <w:rFonts w:ascii="Times New Roman" w:hAnsi="Times New Roman" w:cs="Times New Roman"/>
                <w:b/>
              </w:rPr>
              <w:t>Z-value</w:t>
            </w:r>
          </w:p>
        </w:tc>
        <w:tc>
          <w:tcPr>
            <w:tcW w:w="3685" w:type="dxa"/>
            <w:tcBorders>
              <w:top w:val="single" w:sz="4" w:space="0" w:color="auto"/>
              <w:bottom w:val="single" w:sz="12" w:space="0" w:color="auto"/>
            </w:tcBorders>
          </w:tcPr>
          <w:p w:rsidR="00046DDF" w:rsidRPr="00603A5B" w:rsidRDefault="00046DDF" w:rsidP="00603A5B">
            <w:pPr>
              <w:spacing w:line="240" w:lineRule="auto"/>
              <w:rPr>
                <w:rFonts w:ascii="Times New Roman" w:hAnsi="Times New Roman" w:cs="Times New Roman"/>
                <w:b/>
              </w:rPr>
            </w:pPr>
            <w:r w:rsidRPr="00603A5B">
              <w:rPr>
                <w:rFonts w:ascii="Times New Roman" w:hAnsi="Times New Roman" w:cs="Times New Roman"/>
                <w:b/>
              </w:rPr>
              <w:t>sp-LFER</w:t>
            </w:r>
          </w:p>
        </w:tc>
        <w:tc>
          <w:tcPr>
            <w:tcW w:w="567" w:type="dxa"/>
            <w:tcBorders>
              <w:top w:val="single" w:sz="4" w:space="0" w:color="auto"/>
              <w:bottom w:val="single" w:sz="12" w:space="0" w:color="auto"/>
            </w:tcBorders>
          </w:tcPr>
          <w:p w:rsidR="00046DDF" w:rsidRPr="00603A5B" w:rsidRDefault="00046DDF" w:rsidP="00603A5B">
            <w:pPr>
              <w:spacing w:line="240" w:lineRule="auto"/>
              <w:jc w:val="center"/>
              <w:rPr>
                <w:rFonts w:ascii="Times New Roman" w:hAnsi="Times New Roman" w:cs="Times New Roman"/>
                <w:b/>
              </w:rPr>
            </w:pPr>
            <w:r w:rsidRPr="00603A5B">
              <w:rPr>
                <w:rFonts w:ascii="Times New Roman" w:hAnsi="Times New Roman" w:cs="Times New Roman"/>
                <w:b/>
              </w:rPr>
              <w:t>Ref.</w:t>
            </w:r>
          </w:p>
        </w:tc>
      </w:tr>
      <w:tr w:rsidR="001A50E6" w:rsidRPr="00603A5B" w:rsidTr="001A50E6">
        <w:tc>
          <w:tcPr>
            <w:tcW w:w="1242" w:type="dxa"/>
            <w:tcBorders>
              <w:top w:val="single" w:sz="12" w:space="0" w:color="auto"/>
            </w:tcBorders>
            <w:vAlign w:val="center"/>
          </w:tcPr>
          <w:p w:rsidR="00046DDF" w:rsidRPr="00603A5B" w:rsidRDefault="005F2A76" w:rsidP="009B2618">
            <w:pPr>
              <w:spacing w:before="120" w:after="40" w:line="240" w:lineRule="auto"/>
              <w:jc w:val="left"/>
              <w:rPr>
                <w:rFonts w:ascii="Times New Roman" w:hAnsi="Times New Roman" w:cs="Times New Roman"/>
              </w:rPr>
            </w:pPr>
            <w:r w:rsidRPr="00603A5B">
              <w:rPr>
                <w:rFonts w:ascii="Times New Roman" w:hAnsi="Times New Roman" w:cs="Times New Roman"/>
              </w:rPr>
              <w:t>a</w:t>
            </w:r>
            <w:r w:rsidR="00046DDF" w:rsidRPr="00603A5B">
              <w:rPr>
                <w:rFonts w:ascii="Times New Roman" w:hAnsi="Times New Roman" w:cs="Times New Roman"/>
              </w:rPr>
              <w:t>ir</w:t>
            </w:r>
            <w:r w:rsidRPr="00603A5B">
              <w:rPr>
                <w:rFonts w:ascii="Times New Roman" w:hAnsi="Times New Roman" w:cs="Times New Roman"/>
              </w:rPr>
              <w:t xml:space="preserve">        </w:t>
            </w:r>
            <w:r w:rsidR="00046DDF" w:rsidRPr="00603A5B">
              <w:rPr>
                <w:rFonts w:ascii="Times New Roman" w:hAnsi="Times New Roman" w:cs="Times New Roman"/>
              </w:rPr>
              <w:t xml:space="preserve"> </w:t>
            </w:r>
            <w:r w:rsidRPr="00603A5B">
              <w:rPr>
                <w:rFonts w:ascii="Times New Roman" w:hAnsi="Times New Roman" w:cs="Times New Roman"/>
              </w:rPr>
              <w:t xml:space="preserve"> </w:t>
            </w:r>
            <w:r w:rsidR="00046DDF" w:rsidRPr="00603A5B">
              <w:rPr>
                <w:rFonts w:ascii="Times New Roman" w:hAnsi="Times New Roman" w:cs="Times New Roman"/>
              </w:rPr>
              <w:t>(A)</w:t>
            </w:r>
          </w:p>
        </w:tc>
        <w:tc>
          <w:tcPr>
            <w:tcW w:w="3686" w:type="dxa"/>
            <w:tcBorders>
              <w:top w:val="single" w:sz="12" w:space="0" w:color="auto"/>
            </w:tcBorders>
            <w:vAlign w:val="center"/>
          </w:tcPr>
          <w:p w:rsidR="00046DDF" w:rsidRPr="00603A5B" w:rsidRDefault="009A61EA" w:rsidP="00603A5B">
            <w:pPr>
              <w:spacing w:before="120" w:after="40" w:line="240" w:lineRule="auto"/>
              <w:rPr>
                <w:rFonts w:ascii="Times New Roman" w:hAnsi="Times New Roman" w:cs="Times New Roman"/>
              </w:rPr>
            </w:pPr>
            <w:r w:rsidRPr="00603A5B">
              <w:rPr>
                <w:rFonts w:ascii="Times New Roman" w:hAnsi="Times New Roman" w:cs="Times New Roman"/>
                <w:position w:val="-10"/>
              </w:rPr>
              <w:object w:dxaOrig="1300" w:dyaOrig="340">
                <v:shape id="_x0000_i1030" type="#_x0000_t75" style="width:64.5pt;height:16.7pt" o:ole="" fillcolor="window">
                  <v:imagedata r:id="rId20" o:title=""/>
                </v:shape>
                <o:OLEObject Type="Embed" ProgID="Equation.3" ShapeID="_x0000_i1030" DrawAspect="Content" ObjectID="_1369462929" r:id="rId21"/>
              </w:object>
            </w:r>
          </w:p>
        </w:tc>
        <w:tc>
          <w:tcPr>
            <w:tcW w:w="3685" w:type="dxa"/>
            <w:tcBorders>
              <w:top w:val="single" w:sz="12" w:space="0" w:color="auto"/>
            </w:tcBorders>
            <w:vAlign w:val="center"/>
          </w:tcPr>
          <w:p w:rsidR="00046DDF" w:rsidRPr="00603A5B" w:rsidRDefault="00046DDF" w:rsidP="00603A5B">
            <w:pPr>
              <w:spacing w:before="120" w:after="40" w:line="240" w:lineRule="auto"/>
              <w:rPr>
                <w:rFonts w:ascii="Times New Roman" w:hAnsi="Times New Roman" w:cs="Times New Roman"/>
              </w:rPr>
            </w:pPr>
          </w:p>
        </w:tc>
        <w:tc>
          <w:tcPr>
            <w:tcW w:w="567" w:type="dxa"/>
            <w:tcBorders>
              <w:top w:val="single" w:sz="12" w:space="0" w:color="auto"/>
            </w:tcBorders>
            <w:vAlign w:val="center"/>
          </w:tcPr>
          <w:p w:rsidR="00046DDF" w:rsidRPr="00603A5B" w:rsidRDefault="00046DDF" w:rsidP="00603A5B">
            <w:pPr>
              <w:spacing w:before="120" w:after="40" w:line="240" w:lineRule="auto"/>
              <w:jc w:val="center"/>
              <w:rPr>
                <w:rFonts w:ascii="Times New Roman" w:hAnsi="Times New Roman" w:cs="Times New Roman"/>
              </w:rPr>
            </w:pPr>
          </w:p>
        </w:tc>
      </w:tr>
      <w:tr w:rsidR="001A50E6" w:rsidRPr="00603A5B" w:rsidTr="001A50E6">
        <w:tc>
          <w:tcPr>
            <w:tcW w:w="1242" w:type="dxa"/>
            <w:vAlign w:val="center"/>
          </w:tcPr>
          <w:p w:rsidR="005F2A76" w:rsidRPr="00603A5B" w:rsidRDefault="005F2A76" w:rsidP="009B2618">
            <w:pPr>
              <w:spacing w:before="120" w:after="40" w:line="240" w:lineRule="auto"/>
              <w:jc w:val="left"/>
              <w:rPr>
                <w:rFonts w:ascii="Times New Roman" w:hAnsi="Times New Roman" w:cs="Times New Roman"/>
              </w:rPr>
            </w:pPr>
            <w:r w:rsidRPr="00603A5B">
              <w:rPr>
                <w:rFonts w:ascii="Times New Roman" w:hAnsi="Times New Roman" w:cs="Times New Roman"/>
              </w:rPr>
              <w:t>water     (W)</w:t>
            </w:r>
          </w:p>
        </w:tc>
        <w:tc>
          <w:tcPr>
            <w:tcW w:w="3686" w:type="dxa"/>
            <w:vAlign w:val="center"/>
          </w:tcPr>
          <w:p w:rsidR="005F2A76" w:rsidRPr="00603A5B" w:rsidRDefault="009A61EA" w:rsidP="00603A5B">
            <w:pPr>
              <w:spacing w:before="120" w:after="40" w:line="240" w:lineRule="auto"/>
              <w:rPr>
                <w:rFonts w:ascii="Times New Roman" w:hAnsi="Times New Roman" w:cs="Times New Roman"/>
              </w:rPr>
            </w:pPr>
            <w:r w:rsidRPr="00603A5B">
              <w:rPr>
                <w:rFonts w:ascii="Times New Roman" w:hAnsi="Times New Roman" w:cs="Times New Roman"/>
                <w:position w:val="-10"/>
              </w:rPr>
              <w:object w:dxaOrig="2299" w:dyaOrig="340">
                <v:shape id="_x0000_i1031" type="#_x0000_t75" style="width:114.6pt;height:16.7pt" o:ole="" fillcolor="window">
                  <v:imagedata r:id="rId22" o:title=""/>
                </v:shape>
                <o:OLEObject Type="Embed" ProgID="Equation.3" ShapeID="_x0000_i1031" DrawAspect="Content" ObjectID="_1369462930" r:id="rId23"/>
              </w:object>
            </w:r>
          </w:p>
        </w:tc>
        <w:tc>
          <w:tcPr>
            <w:tcW w:w="3685" w:type="dxa"/>
            <w:vAlign w:val="center"/>
          </w:tcPr>
          <w:p w:rsidR="005F2A76" w:rsidRPr="00603A5B" w:rsidRDefault="005F2A76" w:rsidP="00603A5B">
            <w:pPr>
              <w:spacing w:before="120" w:after="40" w:line="240" w:lineRule="auto"/>
              <w:rPr>
                <w:rFonts w:ascii="Times New Roman" w:hAnsi="Times New Roman" w:cs="Times New Roman"/>
              </w:rPr>
            </w:pPr>
          </w:p>
        </w:tc>
        <w:tc>
          <w:tcPr>
            <w:tcW w:w="567" w:type="dxa"/>
            <w:vAlign w:val="center"/>
          </w:tcPr>
          <w:p w:rsidR="005F2A76" w:rsidRPr="00603A5B" w:rsidRDefault="005F2A76" w:rsidP="00603A5B">
            <w:pPr>
              <w:spacing w:before="120" w:after="40" w:line="240" w:lineRule="auto"/>
              <w:jc w:val="center"/>
              <w:rPr>
                <w:rFonts w:ascii="Times New Roman" w:hAnsi="Times New Roman" w:cs="Times New Roman"/>
              </w:rPr>
            </w:pPr>
          </w:p>
        </w:tc>
      </w:tr>
      <w:tr w:rsidR="001A50E6" w:rsidRPr="00603A5B" w:rsidTr="001A50E6">
        <w:tc>
          <w:tcPr>
            <w:tcW w:w="1242" w:type="dxa"/>
            <w:vAlign w:val="center"/>
          </w:tcPr>
          <w:p w:rsidR="005F2A76" w:rsidRPr="00603A5B" w:rsidRDefault="005F2A76" w:rsidP="009B2618">
            <w:pPr>
              <w:spacing w:before="120" w:after="40" w:line="240" w:lineRule="auto"/>
              <w:jc w:val="left"/>
              <w:rPr>
                <w:rFonts w:ascii="Times New Roman" w:hAnsi="Times New Roman" w:cs="Times New Roman"/>
              </w:rPr>
            </w:pPr>
            <w:proofErr w:type="spellStart"/>
            <w:r w:rsidRPr="00603A5B">
              <w:rPr>
                <w:rFonts w:ascii="Times New Roman" w:hAnsi="Times New Roman" w:cs="Times New Roman"/>
              </w:rPr>
              <w:t>octanol</w:t>
            </w:r>
            <w:proofErr w:type="spellEnd"/>
            <w:r w:rsidRPr="00603A5B">
              <w:rPr>
                <w:rFonts w:ascii="Times New Roman" w:hAnsi="Times New Roman" w:cs="Times New Roman"/>
              </w:rPr>
              <w:t xml:space="preserve">  (O)</w:t>
            </w:r>
          </w:p>
        </w:tc>
        <w:tc>
          <w:tcPr>
            <w:tcW w:w="3686" w:type="dxa"/>
            <w:vAlign w:val="center"/>
          </w:tcPr>
          <w:p w:rsidR="005F2A76" w:rsidRPr="00603A5B" w:rsidRDefault="009A61EA" w:rsidP="00603A5B">
            <w:pPr>
              <w:spacing w:before="120" w:after="40" w:line="240" w:lineRule="auto"/>
              <w:rPr>
                <w:rFonts w:ascii="Times New Roman" w:hAnsi="Times New Roman" w:cs="Times New Roman"/>
                <w:lang w:val="en-CA"/>
              </w:rPr>
            </w:pPr>
            <w:r w:rsidRPr="00603A5B">
              <w:rPr>
                <w:rFonts w:ascii="Times New Roman" w:hAnsi="Times New Roman" w:cs="Times New Roman"/>
                <w:position w:val="-10"/>
              </w:rPr>
              <w:object w:dxaOrig="1860" w:dyaOrig="300">
                <v:shape id="_x0000_i1032" type="#_x0000_t75" style="width:92.15pt;height:15pt" o:ole="" fillcolor="window">
                  <v:imagedata r:id="rId24" o:title=""/>
                </v:shape>
                <o:OLEObject Type="Embed" ProgID="Equation.3" ShapeID="_x0000_i1032" DrawAspect="Content" ObjectID="_1369462931" r:id="rId25"/>
              </w:object>
            </w:r>
          </w:p>
        </w:tc>
        <w:tc>
          <w:tcPr>
            <w:tcW w:w="3685" w:type="dxa"/>
            <w:vAlign w:val="center"/>
          </w:tcPr>
          <w:p w:rsidR="005F2A76" w:rsidRPr="00603A5B" w:rsidRDefault="005F2A76" w:rsidP="00603A5B">
            <w:pPr>
              <w:spacing w:before="120" w:after="40" w:line="240" w:lineRule="auto"/>
              <w:rPr>
                <w:rFonts w:ascii="Times New Roman" w:hAnsi="Times New Roman" w:cs="Times New Roman"/>
                <w:lang w:val="en-CA"/>
              </w:rPr>
            </w:pPr>
          </w:p>
        </w:tc>
        <w:tc>
          <w:tcPr>
            <w:tcW w:w="567" w:type="dxa"/>
            <w:vAlign w:val="center"/>
          </w:tcPr>
          <w:p w:rsidR="005F2A76" w:rsidRPr="00603A5B" w:rsidRDefault="005F2A76" w:rsidP="00603A5B">
            <w:pPr>
              <w:spacing w:before="120" w:after="40" w:line="240" w:lineRule="auto"/>
              <w:jc w:val="center"/>
              <w:rPr>
                <w:rFonts w:ascii="Times New Roman" w:hAnsi="Times New Roman" w:cs="Times New Roman"/>
              </w:rPr>
            </w:pPr>
          </w:p>
        </w:tc>
      </w:tr>
      <w:tr w:rsidR="001A50E6" w:rsidRPr="00603A5B" w:rsidTr="001A50E6">
        <w:tc>
          <w:tcPr>
            <w:tcW w:w="1242" w:type="dxa"/>
            <w:vAlign w:val="center"/>
          </w:tcPr>
          <w:p w:rsidR="001B382F" w:rsidRPr="00603A5B" w:rsidRDefault="001B382F" w:rsidP="009B2618">
            <w:pPr>
              <w:spacing w:before="120" w:after="40" w:line="240" w:lineRule="auto"/>
              <w:jc w:val="left"/>
              <w:rPr>
                <w:rFonts w:ascii="Times New Roman" w:hAnsi="Times New Roman" w:cs="Times New Roman"/>
              </w:rPr>
            </w:pPr>
            <w:r w:rsidRPr="00603A5B">
              <w:rPr>
                <w:rFonts w:ascii="Times New Roman" w:hAnsi="Times New Roman" w:cs="Times New Roman"/>
              </w:rPr>
              <w:t>aerosols (Q)</w:t>
            </w:r>
          </w:p>
        </w:tc>
        <w:tc>
          <w:tcPr>
            <w:tcW w:w="3686" w:type="dxa"/>
            <w:vAlign w:val="center"/>
          </w:tcPr>
          <w:p w:rsidR="001B382F" w:rsidRPr="00603A5B" w:rsidRDefault="009A61EA"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1700" w:dyaOrig="320">
                <v:shape id="_x0000_i1033" type="#_x0000_t75" style="width:84.65pt;height:15.55pt" o:ole="">
                  <v:imagedata r:id="rId26" o:title=""/>
                </v:shape>
                <o:OLEObject Type="Embed" ProgID="Equation.3" ShapeID="_x0000_i1033" DrawAspect="Content" ObjectID="_1369462932" r:id="rId27"/>
              </w:object>
            </w:r>
          </w:p>
        </w:tc>
        <w:tc>
          <w:tcPr>
            <w:tcW w:w="3685" w:type="dxa"/>
            <w:vAlign w:val="center"/>
          </w:tcPr>
          <w:p w:rsidR="001B382F" w:rsidRPr="00603A5B" w:rsidRDefault="009A61EA" w:rsidP="00D41550">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2740" w:dyaOrig="380">
                <v:shape id="_x0000_i1034" type="#_x0000_t75" style="width:135.95pt;height:19pt" o:ole="">
                  <v:imagedata r:id="rId28" o:title=""/>
                </v:shape>
                <o:OLEObject Type="Embed" ProgID="Equation.3" ShapeID="_x0000_i1034" DrawAspect="Content" ObjectID="_1369462933" r:id="rId29"/>
              </w:object>
            </w:r>
            <w:r w:rsidR="001B382F" w:rsidRPr="00603A5B">
              <w:rPr>
                <w:rFonts w:ascii="Times New Roman" w:hAnsi="Times New Roman" w:cs="Times New Roman"/>
                <w:lang w:val="en-CA"/>
              </w:rPr>
              <w:t xml:space="preserve">  [m</w:t>
            </w:r>
            <w:r w:rsidR="001B382F" w:rsidRPr="00603A5B">
              <w:rPr>
                <w:rFonts w:ascii="Times New Roman" w:hAnsi="Times New Roman" w:cs="Times New Roman"/>
                <w:vertAlign w:val="superscript"/>
                <w:lang w:val="en-CA"/>
              </w:rPr>
              <w:t>3</w:t>
            </w:r>
            <w:r w:rsidR="001B382F" w:rsidRPr="00603A5B">
              <w:rPr>
                <w:rFonts w:ascii="Times New Roman" w:hAnsi="Times New Roman" w:cs="Times New Roman"/>
                <w:lang w:val="en-CA"/>
              </w:rPr>
              <w:t xml:space="preserve"> m</w:t>
            </w:r>
            <w:r w:rsidR="001B382F" w:rsidRPr="00603A5B">
              <w:rPr>
                <w:rFonts w:ascii="Times New Roman" w:hAnsi="Times New Roman" w:cs="Times New Roman"/>
                <w:vertAlign w:val="superscript"/>
                <w:lang w:val="en-CA"/>
              </w:rPr>
              <w:t>-3</w:t>
            </w:r>
            <w:r w:rsidR="001B382F" w:rsidRPr="00603A5B">
              <w:rPr>
                <w:rFonts w:ascii="Times New Roman" w:hAnsi="Times New Roman" w:cs="Times New Roman"/>
                <w:lang w:val="en-CA"/>
              </w:rPr>
              <w:t>]</w:t>
            </w:r>
            <w:r w:rsidR="001A50E6" w:rsidRPr="00603A5B">
              <w:rPr>
                <w:rFonts w:ascii="Times New Roman" w:hAnsi="Times New Roman" w:cs="Times New Roman"/>
                <w:lang w:val="en-CA"/>
              </w:rPr>
              <w:br/>
            </w:r>
            <w:r w:rsidR="001B382F" w:rsidRPr="00603A5B">
              <w:rPr>
                <w:rFonts w:ascii="Times New Roman" w:hAnsi="Times New Roman" w:cs="Times New Roman"/>
                <w:lang w:val="en-CA"/>
              </w:rPr>
              <w:t xml:space="preserve">Note: in the original work, </w:t>
            </w:r>
            <w:proofErr w:type="spellStart"/>
            <w:r w:rsidR="00D41550">
              <w:rPr>
                <w:rFonts w:ascii="Times New Roman" w:hAnsi="Times New Roman" w:cs="Times New Roman"/>
                <w:lang w:val="en-CA"/>
              </w:rPr>
              <w:t>ρ</w:t>
            </w:r>
            <w:r w:rsidR="001B382F" w:rsidRPr="00603A5B">
              <w:rPr>
                <w:rFonts w:ascii="Times New Roman" w:hAnsi="Times New Roman" w:cs="Times New Roman"/>
                <w:vertAlign w:val="subscript"/>
                <w:lang w:val="en-CA"/>
              </w:rPr>
              <w:t>Q</w:t>
            </w:r>
            <w:proofErr w:type="spellEnd"/>
            <w:r w:rsidR="001B382F" w:rsidRPr="00603A5B">
              <w:rPr>
                <w:rFonts w:ascii="Times New Roman" w:hAnsi="Times New Roman" w:cs="Times New Roman"/>
                <w:lang w:val="en-CA"/>
              </w:rPr>
              <w:t xml:space="preserve"> was used instead of </w:t>
            </w:r>
            <w:proofErr w:type="spellStart"/>
            <w:r w:rsidR="00D41550">
              <w:rPr>
                <w:rFonts w:ascii="Times New Roman" w:hAnsi="Times New Roman" w:cs="Times New Roman"/>
                <w:lang w:val="en-CA"/>
              </w:rPr>
              <w:t>ρ</w:t>
            </w:r>
            <w:r w:rsidR="001B382F" w:rsidRPr="00603A5B">
              <w:rPr>
                <w:rFonts w:ascii="Times New Roman" w:hAnsi="Times New Roman" w:cs="Times New Roman"/>
                <w:vertAlign w:val="subscript"/>
                <w:lang w:val="en-CA"/>
              </w:rPr>
              <w:t>OC</w:t>
            </w:r>
            <w:proofErr w:type="spellEnd"/>
          </w:p>
        </w:tc>
        <w:tc>
          <w:tcPr>
            <w:tcW w:w="567" w:type="dxa"/>
            <w:vAlign w:val="center"/>
          </w:tcPr>
          <w:p w:rsidR="001B382F" w:rsidRPr="00603A5B" w:rsidRDefault="0094109B" w:rsidP="00603A5B">
            <w:pPr>
              <w:spacing w:before="12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&lt;Refman&gt;&lt;Cite&gt;&lt;Author&gt;Wania&lt;/Author&gt;&lt;Year&gt;2002&lt;/Year&gt;&lt;RecNum&gt;659&lt;/RecNum&gt;&lt;IDText&gt;Estimating the contribution of degradation in air and deposition to the deep sea to the global loss of PCBs&lt;/IDText&gt;&lt;MDL Ref_Type="Journal"&gt;&lt;Ref_Type&gt;Journal&lt;/Ref_Type&gt;&lt;Ref_ID&gt;659&lt;/Ref_ID&gt;&lt;Title_Primary&gt;Estimating the contribution of degradation in air and deposition to the deep sea to the global loss of PCBs&lt;/Title_Primary&gt;&lt;Authors_Primary&gt;Wania,F.&lt;/Authors_Primary&gt;&lt;Authors_Primary&gt;Daly,G.L.&lt;/Authors_Primary&gt;&lt;Date_Primary&gt;2002&lt;/Date_Primary&gt;&lt;Keywords&gt;AIR&lt;/Keywords&gt;&lt;Keywords&gt;ENVIRONMENT&lt;/Keywords&gt;&lt;Keywords&gt;FATE&lt;/Keywords&gt;&lt;Keywords&gt;Global environment&lt;/Keywords&gt;&lt;Keywords&gt;model&lt;/Keywords&gt;&lt;Keywords&gt;OH&lt;/Keywords&gt;&lt;Keywords&gt;PCB&lt;/Keywords&gt;&lt;Keywords&gt;PCB congeners&lt;/Keywords&gt;&lt;Keywords&gt;PCBs&lt;/Keywords&gt;&lt;Keywords&gt;Polychlorinated biphenyl&lt;/Keywords&gt;&lt;Keywords&gt;SEA&lt;/Keywords&gt;&lt;Keywords&gt;SOIL&lt;/Keywords&gt;&lt;Keywords&gt;SOILS&lt;/Keywords&gt;&lt;Keywords&gt;Temperature&lt;/Keywords&gt;&lt;Keywords&gt;TRANSPORT&lt;/Keywords&gt;&lt;Reprint&gt;Not in File&lt;/Reprint&gt;&lt;Start_Page&gt;5581&lt;/Start_Page&gt;&lt;End_Page&gt;5593&lt;/End_Page&gt;&lt;Periodical&gt;Atmospheric Environment&lt;/Periodical&gt;&lt;Volume&gt;36&lt;/Volume&gt;&lt;Issue&gt;36-37&lt;/Issue&gt;&lt;ISSN_ISBN&gt;1352-2310&lt;/ISSN_ISBN&gt;&lt;Web_URL&gt;ISI:000179409000003&lt;/Web_URL&gt;&lt;ZZ_JournalStdAbbrev&gt;&lt;f name="System"&gt;Atmospheric Environment&lt;/f&gt;&lt;/ZZ_JournalStdAbbrev&gt;&lt;ZZ_WorkformID&gt;1&lt;/ZZ_WorkformID&gt;&lt;/MDL&gt;&lt;/Cite&gt;&lt;/Refman&gt;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[12]</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"[38]"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ÿ\11\05‘\19\01\00\00\00\04[38]\00\04\00$N:\5CLiteratur\5CReferenceManager\5Cgertje\03\00\03904\19Wania &amp; Daly 2002 904 /id\00\19\00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1A50E6" w:rsidRPr="00603A5B" w:rsidTr="001A50E6">
        <w:tc>
          <w:tcPr>
            <w:tcW w:w="1242" w:type="dxa"/>
            <w:vAlign w:val="center"/>
          </w:tcPr>
          <w:p w:rsidR="00046DDF" w:rsidRPr="00603A5B" w:rsidRDefault="00105248" w:rsidP="009B2618">
            <w:pPr>
              <w:spacing w:before="120" w:line="240" w:lineRule="auto"/>
              <w:jc w:val="left"/>
              <w:rPr>
                <w:rFonts w:ascii="Times New Roman" w:hAnsi="Times New Roman" w:cs="Times New Roman"/>
              </w:rPr>
            </w:pPr>
            <w:proofErr w:type="gramStart"/>
            <w:r w:rsidRPr="00603A5B">
              <w:rPr>
                <w:rFonts w:ascii="Times New Roman" w:hAnsi="Times New Roman" w:cs="Times New Roman"/>
              </w:rPr>
              <w:t>bulk</w:t>
            </w:r>
            <w:proofErr w:type="gramEnd"/>
            <w:r w:rsidRPr="00603A5B">
              <w:rPr>
                <w:rFonts w:ascii="Times New Roman" w:hAnsi="Times New Roman" w:cs="Times New Roman"/>
              </w:rPr>
              <w:t xml:space="preserve"> </w:t>
            </w:r>
            <w:proofErr w:type="spellStart"/>
            <w:r w:rsidR="00046DDF" w:rsidRPr="00603A5B">
              <w:rPr>
                <w:rFonts w:ascii="Times New Roman" w:hAnsi="Times New Roman" w:cs="Times New Roman"/>
              </w:rPr>
              <w:t>susp</w:t>
            </w:r>
            <w:proofErr w:type="spellEnd"/>
            <w:r w:rsidR="00046DDF" w:rsidRPr="00603A5B">
              <w:rPr>
                <w:rFonts w:ascii="Times New Roman" w:hAnsi="Times New Roman" w:cs="Times New Roman"/>
              </w:rPr>
              <w:t>. matter (SS)</w:t>
            </w:r>
          </w:p>
        </w:tc>
        <w:tc>
          <w:tcPr>
            <w:tcW w:w="3686" w:type="dxa"/>
            <w:vAlign w:val="center"/>
          </w:tcPr>
          <w:p w:rsidR="00EB57E2" w:rsidRPr="00603A5B" w:rsidRDefault="00D20A4E" w:rsidP="00603A5B">
            <w:pPr>
              <w:spacing w:before="120" w:line="240" w:lineRule="auto"/>
              <w:rPr>
                <w:rFonts w:ascii="Times New Roman" w:hAnsi="Times New Roman" w:cs="Times New Roman"/>
              </w:rPr>
            </w:pPr>
            <w:r w:rsidRPr="00603A5B">
              <w:rPr>
                <w:rFonts w:ascii="Times New Roman" w:hAnsi="Times New Roman" w:cs="Times New Roman"/>
                <w:position w:val="-34"/>
              </w:rPr>
              <w:object w:dxaOrig="4320" w:dyaOrig="780">
                <v:shape id="_x0000_i1035" type="#_x0000_t75" style="width:181.45pt;height:34pt" o:ole="" fillcolor="window">
                  <v:imagedata r:id="rId30" o:title=""/>
                </v:shape>
                <o:OLEObject Type="Embed" ProgID="Equation.3" ShapeID="_x0000_i1035" DrawAspect="Content" ObjectID="_1369462934" r:id="rId31"/>
              </w:object>
            </w:r>
          </w:p>
        </w:tc>
        <w:tc>
          <w:tcPr>
            <w:tcW w:w="3685" w:type="dxa"/>
            <w:vAlign w:val="center"/>
          </w:tcPr>
          <w:p w:rsidR="00046DDF" w:rsidRPr="00603A5B" w:rsidRDefault="009A61EA" w:rsidP="00603A5B">
            <w:pPr>
              <w:spacing w:before="120" w:line="240" w:lineRule="auto"/>
              <w:rPr>
                <w:rFonts w:ascii="Times New Roman" w:hAnsi="Times New Roman" w:cs="Times New Roman"/>
              </w:rPr>
            </w:pPr>
            <w:r w:rsidRPr="00603A5B">
              <w:rPr>
                <w:rFonts w:ascii="Times New Roman" w:hAnsi="Times New Roman" w:cs="Times New Roman"/>
                <w:position w:val="-12"/>
                <w:lang w:val="en-CA"/>
              </w:rPr>
              <w:object w:dxaOrig="2260" w:dyaOrig="360">
                <v:shape id="_x0000_i1036" type="#_x0000_t75" style="width:113.45pt;height:17.85pt" o:ole="">
                  <v:imagedata r:id="rId32" o:title=""/>
                </v:shape>
                <o:OLEObject Type="Embed" ProgID="Equation.3" ShapeID="_x0000_i1036" DrawAspect="Content" ObjectID="_1369462935" r:id="rId33"/>
              </w:object>
            </w:r>
            <w:r w:rsidR="00046DDF" w:rsidRPr="00603A5B">
              <w:rPr>
                <w:rFonts w:ascii="Times New Roman" w:hAnsi="Times New Roman" w:cs="Times New Roman"/>
                <w:lang w:val="en-CA"/>
              </w:rPr>
              <w:t xml:space="preserve">  </w:t>
            </w:r>
            <w:r w:rsidRPr="00603A5B">
              <w:rPr>
                <w:rFonts w:ascii="Times New Roman" w:hAnsi="Times New Roman" w:cs="Times New Roman"/>
                <w:lang w:val="en-CA"/>
              </w:rPr>
              <w:br/>
            </w:r>
            <w:r w:rsidR="00046DDF" w:rsidRPr="00603A5B">
              <w:rPr>
                <w:rFonts w:ascii="Times New Roman" w:hAnsi="Times New Roman" w:cs="Times New Roman"/>
                <w:lang w:val="en-CA"/>
              </w:rPr>
              <w:t>[L kg</w:t>
            </w:r>
            <w:r w:rsidR="00046DDF" w:rsidRPr="00603A5B">
              <w:rPr>
                <w:rFonts w:ascii="Times New Roman" w:hAnsi="Times New Roman" w:cs="Times New Roman"/>
                <w:vertAlign w:val="subscript"/>
                <w:lang w:val="en-CA"/>
              </w:rPr>
              <w:t>OC</w:t>
            </w:r>
            <w:r w:rsidR="00046DDF" w:rsidRPr="00603A5B">
              <w:rPr>
                <w:rFonts w:ascii="Times New Roman" w:hAnsi="Times New Roman" w:cs="Times New Roman"/>
                <w:vertAlign w:val="superscript"/>
                <w:lang w:val="en-CA"/>
              </w:rPr>
              <w:t>-1</w:t>
            </w:r>
            <w:r w:rsidR="00046DDF" w:rsidRPr="00603A5B">
              <w:rPr>
                <w:rFonts w:ascii="Times New Roman" w:hAnsi="Times New Roman" w:cs="Times New Roman"/>
                <w:lang w:val="en-CA"/>
              </w:rPr>
              <w:t>]</w:t>
            </w:r>
          </w:p>
        </w:tc>
        <w:tc>
          <w:tcPr>
            <w:tcW w:w="567" w:type="dxa"/>
            <w:vAlign w:val="center"/>
          </w:tcPr>
          <w:p w:rsidR="00046DDF" w:rsidRPr="00603A5B" w:rsidRDefault="0094109B" w:rsidP="00603A5B">
            <w:pPr>
              <w:spacing w:before="120" w:line="240" w:lineRule="auto"/>
              <w:jc w:val="center"/>
              <w:rPr>
                <w:rFonts w:ascii="Times New Roman" w:hAnsi="Times New Roman" w:cs="Times New Roman"/>
                <w:lang w:val="sv-SE"/>
              </w:rPr>
            </w:pPr>
            <w:r w:rsidRPr="00603A5B">
              <w:rPr>
                <w:rFonts w:ascii="Times New Roman" w:hAnsi="Times New Roman" w:cs="Times New Roman"/>
                <w:lang w:val="sv-SE"/>
              </w:rPr>
              <w:fldChar w:fldCharType="begin"/>
            </w:r>
            <w:r w:rsidR="007D0F54" w:rsidRPr="00603A5B">
              <w:rPr>
                <w:rFonts w:ascii="Times New Roman" w:hAnsi="Times New Roman" w:cs="Times New Roman"/>
                <w:lang w:val="sv-SE"/>
              </w:rPr>
              <w:instrText xml:space="preserve"> ADDIN REFMGR.CITE &lt;Refman&gt;&lt;Cite&gt;&lt;Author&gt;Sabljic&lt;/Author&gt;&lt;Year&gt;1995&lt;/Year&gt;&lt;RecNum&gt;772&lt;/RecNum&gt;&lt;IDText&gt;Qsar Modeling of Soil Sorption - Improvements and Systematics of Log K-Oc Vs Log K-Ow Correlations&lt;/IDText&gt;&lt;MDL Ref_Type="Journal"&gt;&lt;Ref_Type&gt;Journal&lt;/Ref_Type&gt;&lt;Ref_ID&gt;772&lt;/Ref_ID&gt;&lt;Title_Primary&gt;Qsar Modeling of Soil Sorption - Improvements and Systematics of Log K-Oc Vs Log K-Ow Correlations&lt;/Title_Primary&gt;&lt;Authors_Primary&gt;Sabljic,A.&lt;/Authors_Primary&gt;&lt;Authors_Primary&gt;Gusten,H.&lt;/Authors_Primary&gt;&lt;Authors_Primary&gt;Verhaar,H.&lt;/Authors_Primary&gt;&lt;Authors_Primary&gt;Hermens,J.&lt;/Authors_Primary&gt;&lt;Date_Primary&gt;1995&lt;/Date_Primary&gt;&lt;Keywords&gt;CHEMICALS&lt;/Keywords&gt;&lt;Keywords&gt;Coefficient&lt;/Keywords&gt;&lt;Keywords&gt;HYDROPHOBIC CHEMICALS&lt;/Keywords&gt;&lt;Keywords&gt;Kow&lt;/Keywords&gt;&lt;Keywords&gt;model&lt;/Keywords&gt;&lt;Keywords&gt;modeling&lt;/Keywords&gt;&lt;Keywords&gt;Models&lt;/Keywords&gt;&lt;Keywords&gt;Partition&lt;/Keywords&gt;&lt;Keywords&gt;Partition coefficients&lt;/Keywords&gt;&lt;Keywords&gt;PARTITION-COEFFICIENT&lt;/Keywords&gt;&lt;Keywords&gt;PARTITION-COEFFICIENTS&lt;/Keywords&gt;&lt;Keywords&gt;RANGE&lt;/Keywords&gt;&lt;Keywords&gt;SOIL&lt;/Keywords&gt;&lt;Keywords&gt;SORPTION&lt;/Keywords&gt;&lt;Keywords&gt;UNCERTAINTY&lt;/Keywords&gt;&lt;Reprint&gt;Not in File&lt;/Reprint&gt;&lt;Start_Page&gt;4489&lt;/Start_Page&gt;&lt;End_Page&gt;4514&lt;/End_Page&gt;&lt;Periodical&gt;Chemosphere&lt;/Periodical&gt;&lt;Volume&gt;31&lt;/Volume&gt;&lt;Issue&gt;11-12&lt;/Issue&gt;&lt;ISSN_ISBN&gt;0045-6535&lt;/ISSN_ISBN&gt;&lt;Web_URL&gt;ISI:A1995TK38100014&lt;/Web_URL&gt;&lt;ZZ_JournalStdAbbrev&gt;&lt;f name="System"&gt;Chemosphere&lt;/f&gt;&lt;/ZZ_JournalStdAbbrev&gt;&lt;ZZ_WorkformID&gt;1&lt;/ZZ_WorkformID&gt;&lt;/MDL&gt;&lt;/Cite&gt;&lt;/Refman&gt;</w:instrText>
            </w:r>
            <w:r w:rsidRPr="00603A5B">
              <w:rPr>
                <w:rFonts w:ascii="Times New Roman" w:hAnsi="Times New Roman" w:cs="Times New Roman"/>
                <w:lang w:val="sv-SE"/>
              </w:rPr>
              <w:fldChar w:fldCharType="separate"/>
            </w:r>
            <w:r w:rsidR="007841DA" w:rsidRPr="00603A5B">
              <w:rPr>
                <w:rFonts w:ascii="Times New Roman" w:hAnsi="Times New Roman" w:cs="Times New Roman"/>
                <w:noProof/>
                <w:lang w:val="sv-SE"/>
              </w:rPr>
              <w:t>[11]</w:t>
            </w:r>
            <w:r w:rsidRPr="00603A5B">
              <w:rPr>
                <w:rFonts w:ascii="Times New Roman" w:hAnsi="Times New Roman" w:cs="Times New Roman"/>
                <w:lang w:val="sv-SE"/>
              </w:rPr>
              <w:fldChar w:fldCharType="end"/>
            </w:r>
          </w:p>
        </w:tc>
      </w:tr>
      <w:tr w:rsidR="00105248" w:rsidRPr="00603A5B" w:rsidTr="001A50E6">
        <w:tc>
          <w:tcPr>
            <w:tcW w:w="1242" w:type="dxa"/>
            <w:vAlign w:val="center"/>
          </w:tcPr>
          <w:p w:rsidR="00105248" w:rsidRPr="00603A5B" w:rsidRDefault="00105248" w:rsidP="009B2618">
            <w:pPr>
              <w:spacing w:before="120" w:after="40" w:line="240" w:lineRule="auto"/>
              <w:jc w:val="left"/>
              <w:rPr>
                <w:rFonts w:ascii="Times New Roman" w:hAnsi="Times New Roman" w:cs="Times New Roman"/>
              </w:rPr>
            </w:pPr>
            <w:proofErr w:type="spellStart"/>
            <w:proofErr w:type="gramStart"/>
            <w:r w:rsidRPr="00603A5B">
              <w:rPr>
                <w:rFonts w:ascii="Times New Roman" w:hAnsi="Times New Roman" w:cs="Times New Roman"/>
              </w:rPr>
              <w:t>susp</w:t>
            </w:r>
            <w:proofErr w:type="spellEnd"/>
            <w:proofErr w:type="gramEnd"/>
            <w:r w:rsidRPr="00603A5B">
              <w:rPr>
                <w:rFonts w:ascii="Times New Roman" w:hAnsi="Times New Roman" w:cs="Times New Roman"/>
              </w:rPr>
              <w:t>. matter solids</w:t>
            </w:r>
          </w:p>
        </w:tc>
        <w:tc>
          <w:tcPr>
            <w:tcW w:w="3686" w:type="dxa"/>
            <w:vAlign w:val="center"/>
          </w:tcPr>
          <w:p w:rsidR="00105248" w:rsidRPr="00603A5B" w:rsidRDefault="00D20A4E" w:rsidP="00603A5B">
            <w:pPr>
              <w:spacing w:before="120" w:after="40" w:line="240" w:lineRule="auto"/>
              <w:rPr>
                <w:rFonts w:ascii="Times New Roman" w:hAnsi="Times New Roman" w:cs="Times New Roman"/>
                <w:position w:val="-12"/>
              </w:rPr>
            </w:pPr>
            <w:r w:rsidRPr="00603A5B">
              <w:rPr>
                <w:rFonts w:ascii="Times New Roman" w:hAnsi="Times New Roman" w:cs="Times New Roman"/>
                <w:position w:val="-12"/>
              </w:rPr>
              <w:object w:dxaOrig="3860" w:dyaOrig="360">
                <v:shape id="_x0000_i1037" type="#_x0000_t75" style="width:161.85pt;height:15.55pt" o:ole="" fillcolor="window">
                  <v:imagedata r:id="rId34" o:title=""/>
                </v:shape>
                <o:OLEObject Type="Embed" ProgID="Equation.3" ShapeID="_x0000_i1037" DrawAspect="Content" ObjectID="_1369462936" r:id="rId35"/>
              </w:object>
            </w:r>
          </w:p>
        </w:tc>
        <w:tc>
          <w:tcPr>
            <w:tcW w:w="3685" w:type="dxa"/>
            <w:vAlign w:val="center"/>
          </w:tcPr>
          <w:p w:rsidR="00105248" w:rsidRPr="00603A5B" w:rsidRDefault="00105248" w:rsidP="00603A5B">
            <w:pPr>
              <w:spacing w:before="120" w:after="40" w:line="240" w:lineRule="auto"/>
              <w:rPr>
                <w:rFonts w:ascii="Times New Roman" w:hAnsi="Times New Roman" w:cs="Times New Roman"/>
                <w:position w:val="-12"/>
                <w:lang w:val="en-CA"/>
              </w:rPr>
            </w:pPr>
          </w:p>
        </w:tc>
        <w:tc>
          <w:tcPr>
            <w:tcW w:w="567" w:type="dxa"/>
            <w:vAlign w:val="center"/>
          </w:tcPr>
          <w:p w:rsidR="00105248" w:rsidRPr="00603A5B" w:rsidRDefault="00105248" w:rsidP="00603A5B">
            <w:pPr>
              <w:spacing w:before="120" w:after="40" w:line="240" w:lineRule="auto"/>
              <w:jc w:val="center"/>
              <w:rPr>
                <w:rFonts w:ascii="Times New Roman" w:hAnsi="Times New Roman" w:cs="Times New Roman"/>
              </w:rPr>
            </w:pPr>
          </w:p>
        </w:tc>
      </w:tr>
      <w:tr w:rsidR="001A50E6" w:rsidRPr="00603A5B" w:rsidTr="001A50E6">
        <w:tc>
          <w:tcPr>
            <w:tcW w:w="1242" w:type="dxa"/>
            <w:vAlign w:val="center"/>
          </w:tcPr>
          <w:p w:rsidR="00046DDF" w:rsidRPr="00603A5B" w:rsidRDefault="00105248" w:rsidP="009B2618">
            <w:pPr>
              <w:spacing w:before="120" w:line="240" w:lineRule="auto"/>
              <w:jc w:val="left"/>
              <w:rPr>
                <w:rFonts w:ascii="Times New Roman" w:hAnsi="Times New Roman" w:cs="Times New Roman"/>
              </w:rPr>
            </w:pPr>
            <w:r w:rsidRPr="00603A5B">
              <w:rPr>
                <w:rFonts w:ascii="Times New Roman" w:hAnsi="Times New Roman" w:cs="Times New Roman"/>
              </w:rPr>
              <w:t xml:space="preserve">bulk </w:t>
            </w:r>
            <w:r w:rsidR="00046DDF" w:rsidRPr="00603A5B">
              <w:rPr>
                <w:rFonts w:ascii="Times New Roman" w:hAnsi="Times New Roman" w:cs="Times New Roman"/>
              </w:rPr>
              <w:t>sediment (S)</w:t>
            </w:r>
          </w:p>
        </w:tc>
        <w:tc>
          <w:tcPr>
            <w:tcW w:w="3686" w:type="dxa"/>
            <w:vAlign w:val="center"/>
          </w:tcPr>
          <w:p w:rsidR="00046DDF" w:rsidRPr="00603A5B" w:rsidRDefault="00D20A4E" w:rsidP="00603A5B">
            <w:pPr>
              <w:spacing w:before="120" w:line="240" w:lineRule="auto"/>
              <w:rPr>
                <w:rFonts w:ascii="Times New Roman" w:hAnsi="Times New Roman" w:cs="Times New Roman"/>
              </w:rPr>
            </w:pPr>
            <w:r w:rsidRPr="00603A5B">
              <w:rPr>
                <w:rFonts w:ascii="Times New Roman" w:hAnsi="Times New Roman" w:cs="Times New Roman"/>
                <w:position w:val="-34"/>
              </w:rPr>
              <w:object w:dxaOrig="4060" w:dyaOrig="780">
                <v:shape id="_x0000_i1038" type="#_x0000_t75" style="width:170.5pt;height:34pt" o:ole="" fillcolor="window">
                  <v:imagedata r:id="rId36" o:title=""/>
                </v:shape>
                <o:OLEObject Type="Embed" ProgID="Equation.3" ShapeID="_x0000_i1038" DrawAspect="Content" ObjectID="_1369462937" r:id="rId37"/>
              </w:object>
            </w:r>
          </w:p>
        </w:tc>
        <w:tc>
          <w:tcPr>
            <w:tcW w:w="3685" w:type="dxa"/>
            <w:vAlign w:val="center"/>
          </w:tcPr>
          <w:p w:rsidR="00046DDF" w:rsidRPr="00603A5B" w:rsidRDefault="009A61EA" w:rsidP="00603A5B">
            <w:pPr>
              <w:spacing w:before="120" w:line="240" w:lineRule="auto"/>
              <w:rPr>
                <w:rFonts w:ascii="Times New Roman" w:hAnsi="Times New Roman" w:cs="Times New Roman"/>
              </w:rPr>
            </w:pPr>
            <w:r w:rsidRPr="00603A5B">
              <w:rPr>
                <w:rFonts w:ascii="Times New Roman" w:hAnsi="Times New Roman" w:cs="Times New Roman"/>
                <w:position w:val="-12"/>
                <w:lang w:val="en-CA"/>
              </w:rPr>
              <w:object w:dxaOrig="1740" w:dyaOrig="360">
                <v:shape id="_x0000_i1039" type="#_x0000_t75" style="width:87pt;height:17.85pt" o:ole="">
                  <v:imagedata r:id="rId38" o:title=""/>
                </v:shape>
                <o:OLEObject Type="Embed" ProgID="Equation.3" ShapeID="_x0000_i1039" DrawAspect="Content" ObjectID="_1369462938" r:id="rId39"/>
              </w:object>
            </w:r>
            <w:r w:rsidR="00046DDF" w:rsidRPr="00603A5B">
              <w:rPr>
                <w:rFonts w:ascii="Times New Roman" w:hAnsi="Times New Roman" w:cs="Times New Roman"/>
                <w:lang w:val="en-CA"/>
              </w:rPr>
              <w:t xml:space="preserve">  [L kg</w:t>
            </w:r>
            <w:r w:rsidR="00046DDF" w:rsidRPr="00603A5B">
              <w:rPr>
                <w:rFonts w:ascii="Times New Roman" w:hAnsi="Times New Roman" w:cs="Times New Roman"/>
                <w:vertAlign w:val="subscript"/>
                <w:lang w:val="en-CA"/>
              </w:rPr>
              <w:t>OC</w:t>
            </w:r>
            <w:r w:rsidR="00046DDF" w:rsidRPr="00603A5B">
              <w:rPr>
                <w:rFonts w:ascii="Times New Roman" w:hAnsi="Times New Roman" w:cs="Times New Roman"/>
                <w:vertAlign w:val="superscript"/>
                <w:lang w:val="en-CA"/>
              </w:rPr>
              <w:t>-1</w:t>
            </w:r>
            <w:r w:rsidR="00046DDF" w:rsidRPr="00603A5B">
              <w:rPr>
                <w:rFonts w:ascii="Times New Roman" w:hAnsi="Times New Roman" w:cs="Times New Roman"/>
                <w:lang w:val="en-CA"/>
              </w:rPr>
              <w:t>]</w:t>
            </w:r>
          </w:p>
        </w:tc>
        <w:tc>
          <w:tcPr>
            <w:tcW w:w="567" w:type="dxa"/>
            <w:vAlign w:val="center"/>
          </w:tcPr>
          <w:p w:rsidR="00046DDF" w:rsidRPr="00603A5B" w:rsidRDefault="0094109B" w:rsidP="00603A5B">
            <w:pPr>
              <w:spacing w:before="120" w:line="240" w:lineRule="auto"/>
              <w:jc w:val="center"/>
              <w:rPr>
                <w:rFonts w:ascii="Times New Roman" w:hAnsi="Times New Roman" w:cs="Times New Roman"/>
                <w:lang w:val="sv-SE"/>
              </w:rPr>
            </w:pPr>
            <w:r w:rsidRPr="00603A5B">
              <w:rPr>
                <w:rFonts w:ascii="Times New Roman" w:hAnsi="Times New Roman" w:cs="Times New Roman"/>
                <w:lang w:val="sv-SE"/>
              </w:rPr>
              <w:fldChar w:fldCharType="begin"/>
            </w:r>
            <w:r w:rsidR="007D0F54" w:rsidRPr="00603A5B">
              <w:rPr>
                <w:rFonts w:ascii="Times New Roman" w:hAnsi="Times New Roman" w:cs="Times New Roman"/>
                <w:lang w:val="sv-SE"/>
              </w:rPr>
              <w:instrText xml:space="preserve"> ADDIN REFMGR.CITE &lt;Refman&gt;&lt;Cite&gt;&lt;Author&gt;Sabljic&lt;/Author&gt;&lt;Year&gt;1995&lt;/Year&gt;&lt;RecNum&gt;772&lt;/RecNum&gt;&lt;IDText&gt;Qsar Modeling of Soil Sorption - Improvements and Systematics of Log K-Oc Vs Log K-Ow Correlations&lt;/IDText&gt;&lt;MDL Ref_Type="Journal"&gt;&lt;Ref_Type&gt;Journal&lt;/Ref_Type&gt;&lt;Ref_ID&gt;772&lt;/Ref_ID&gt;&lt;Title_Primary&gt;Qsar Modeling of Soil Sorption - Improvements and Systematics of Log K-Oc Vs Log K-Ow Correlations&lt;/Title_Primary&gt;&lt;Authors_Primary&gt;Sabljic,A.&lt;/Authors_Primary&gt;&lt;Authors_Primary&gt;Gusten,H.&lt;/Authors_Primary&gt;&lt;Authors_Primary&gt;Verhaar,H.&lt;/Authors_Primary&gt;&lt;Authors_Primary&gt;Hermens,J.&lt;/Authors_Primary&gt;&lt;Date_Primary&gt;1995&lt;/Date_Primary&gt;&lt;Keywords&gt;CHEMICALS&lt;/Keywords&gt;&lt;Keywords&gt;Coefficient&lt;/Keywords&gt;&lt;Keywords&gt;HYDROPHOBIC CHEMICALS&lt;/Keywords&gt;&lt;Keywords&gt;Kow&lt;/Keywords&gt;&lt;Keywords&gt;model&lt;/Keywords&gt;&lt;Keywords&gt;modeling&lt;/Keywords&gt;&lt;Keywords&gt;Models&lt;/Keywords&gt;&lt;Keywords&gt;Partition&lt;/Keywords&gt;&lt;Keywords&gt;Partition coefficients&lt;/Keywords&gt;&lt;Keywords&gt;PARTITION-COEFFICIENT&lt;/Keywords&gt;&lt;Keywords&gt;PARTITION-COEFFICIENTS&lt;/Keywords&gt;&lt;Keywords&gt;RANGE&lt;/Keywords&gt;&lt;Keywords&gt;SOIL&lt;/Keywords&gt;&lt;Keywords&gt;SORPTION&lt;/Keywords&gt;&lt;Keywords&gt;UNCERTAINTY&lt;/Keywords&gt;&lt;Reprint&gt;Not in File&lt;/Reprint&gt;&lt;Start_Page&gt;4489&lt;/Start_Page&gt;&lt;End_Page&gt;4514&lt;/End_Page&gt;&lt;Periodical&gt;Chemosphere&lt;/Periodical&gt;&lt;Volume&gt;31&lt;/Volume&gt;&lt;Issue&gt;11-12&lt;/Issue&gt;&lt;ISSN_ISBN&gt;0045-6535&lt;/ISSN_ISBN&gt;&lt;Web_URL&gt;ISI:A1995TK38100014&lt;/Web_URL&gt;&lt;ZZ_JournalStdAbbrev&gt;&lt;f name="System"&gt;Chemosphere&lt;/f&gt;&lt;/ZZ_JournalStdAbbrev&gt;&lt;ZZ_WorkformID&gt;1&lt;/ZZ_WorkformID&gt;&lt;/MDL&gt;&lt;/Cite&gt;&lt;/Refman&gt;</w:instrText>
            </w:r>
            <w:r w:rsidRPr="00603A5B">
              <w:rPr>
                <w:rFonts w:ascii="Times New Roman" w:hAnsi="Times New Roman" w:cs="Times New Roman"/>
                <w:lang w:val="sv-SE"/>
              </w:rPr>
              <w:fldChar w:fldCharType="separate"/>
            </w:r>
            <w:r w:rsidR="007841DA" w:rsidRPr="00603A5B">
              <w:rPr>
                <w:rFonts w:ascii="Times New Roman" w:hAnsi="Times New Roman" w:cs="Times New Roman"/>
                <w:noProof/>
                <w:lang w:val="sv-SE"/>
              </w:rPr>
              <w:t>[11]</w:t>
            </w:r>
            <w:r w:rsidRPr="00603A5B">
              <w:rPr>
                <w:rFonts w:ascii="Times New Roman" w:hAnsi="Times New Roman" w:cs="Times New Roman"/>
                <w:lang w:val="sv-SE"/>
              </w:rPr>
              <w:fldChar w:fldCharType="end"/>
            </w:r>
          </w:p>
        </w:tc>
      </w:tr>
      <w:tr w:rsidR="00105248" w:rsidRPr="00603A5B" w:rsidTr="001A50E6">
        <w:tc>
          <w:tcPr>
            <w:tcW w:w="1242" w:type="dxa"/>
            <w:vAlign w:val="center"/>
          </w:tcPr>
          <w:p w:rsidR="00105248" w:rsidRPr="00603A5B" w:rsidRDefault="00105248" w:rsidP="009B2618">
            <w:pPr>
              <w:spacing w:before="120" w:after="40" w:line="240" w:lineRule="auto"/>
              <w:jc w:val="left"/>
              <w:rPr>
                <w:rFonts w:ascii="Times New Roman" w:hAnsi="Times New Roman" w:cs="Times New Roman"/>
              </w:rPr>
            </w:pPr>
            <w:r w:rsidRPr="00603A5B">
              <w:rPr>
                <w:rFonts w:ascii="Times New Roman" w:hAnsi="Times New Roman" w:cs="Times New Roman"/>
              </w:rPr>
              <w:t>sediment solids</w:t>
            </w:r>
          </w:p>
        </w:tc>
        <w:tc>
          <w:tcPr>
            <w:tcW w:w="3686" w:type="dxa"/>
            <w:vAlign w:val="center"/>
          </w:tcPr>
          <w:p w:rsidR="00105248" w:rsidRPr="00603A5B" w:rsidRDefault="00D20A4E" w:rsidP="00603A5B">
            <w:pPr>
              <w:spacing w:before="120" w:after="40" w:line="240" w:lineRule="auto"/>
              <w:rPr>
                <w:rFonts w:ascii="Times New Roman" w:hAnsi="Times New Roman" w:cs="Times New Roman"/>
                <w:position w:val="-12"/>
              </w:rPr>
            </w:pPr>
            <w:r w:rsidRPr="00603A5B">
              <w:rPr>
                <w:rFonts w:ascii="Times New Roman" w:hAnsi="Times New Roman" w:cs="Times New Roman"/>
                <w:position w:val="-12"/>
              </w:rPr>
              <w:object w:dxaOrig="3680" w:dyaOrig="360">
                <v:shape id="_x0000_i1040" type="#_x0000_t75" style="width:154.35pt;height:15.55pt" o:ole="" fillcolor="window">
                  <v:imagedata r:id="rId40" o:title=""/>
                </v:shape>
                <o:OLEObject Type="Embed" ProgID="Equation.3" ShapeID="_x0000_i1040" DrawAspect="Content" ObjectID="_1369462939" r:id="rId41"/>
              </w:object>
            </w:r>
          </w:p>
        </w:tc>
        <w:tc>
          <w:tcPr>
            <w:tcW w:w="3685" w:type="dxa"/>
            <w:vAlign w:val="center"/>
          </w:tcPr>
          <w:p w:rsidR="00105248" w:rsidRPr="00603A5B" w:rsidRDefault="00105248" w:rsidP="00603A5B">
            <w:pPr>
              <w:spacing w:before="120" w:after="40" w:line="240" w:lineRule="auto"/>
              <w:rPr>
                <w:rFonts w:ascii="Times New Roman" w:hAnsi="Times New Roman" w:cs="Times New Roman"/>
                <w:position w:val="-12"/>
                <w:lang w:val="en-CA"/>
              </w:rPr>
            </w:pPr>
          </w:p>
        </w:tc>
        <w:tc>
          <w:tcPr>
            <w:tcW w:w="567" w:type="dxa"/>
            <w:vAlign w:val="center"/>
          </w:tcPr>
          <w:p w:rsidR="00105248" w:rsidRPr="00603A5B" w:rsidRDefault="00105248" w:rsidP="00603A5B">
            <w:pPr>
              <w:spacing w:before="120" w:after="40" w:line="240" w:lineRule="auto"/>
              <w:jc w:val="center"/>
              <w:rPr>
                <w:rFonts w:ascii="Times New Roman" w:hAnsi="Times New Roman" w:cs="Times New Roman"/>
              </w:rPr>
            </w:pPr>
          </w:p>
        </w:tc>
      </w:tr>
      <w:tr w:rsidR="001A50E6" w:rsidRPr="00603A5B" w:rsidTr="00105248">
        <w:tc>
          <w:tcPr>
            <w:tcW w:w="1242" w:type="dxa"/>
            <w:vAlign w:val="center"/>
          </w:tcPr>
          <w:p w:rsidR="005F2A76" w:rsidRPr="00603A5B" w:rsidRDefault="00105248" w:rsidP="009B2618">
            <w:pPr>
              <w:spacing w:before="120" w:after="40" w:line="240" w:lineRule="auto"/>
              <w:jc w:val="left"/>
              <w:rPr>
                <w:rFonts w:ascii="Times New Roman" w:hAnsi="Times New Roman" w:cs="Times New Roman"/>
              </w:rPr>
            </w:pPr>
            <w:r w:rsidRPr="00603A5B">
              <w:rPr>
                <w:rFonts w:ascii="Times New Roman" w:hAnsi="Times New Roman" w:cs="Times New Roman"/>
              </w:rPr>
              <w:t xml:space="preserve">bulk </w:t>
            </w:r>
            <w:r w:rsidR="005F2A76" w:rsidRPr="00603A5B">
              <w:rPr>
                <w:rFonts w:ascii="Times New Roman" w:hAnsi="Times New Roman" w:cs="Times New Roman"/>
              </w:rPr>
              <w:t>soil (E)</w:t>
            </w:r>
          </w:p>
        </w:tc>
        <w:tc>
          <w:tcPr>
            <w:tcW w:w="3686" w:type="dxa"/>
            <w:vAlign w:val="center"/>
          </w:tcPr>
          <w:p w:rsidR="00D20A4E" w:rsidRPr="00603A5B" w:rsidRDefault="00310FE3" w:rsidP="00603A5B">
            <w:pPr>
              <w:spacing w:before="120" w:after="40" w:line="240" w:lineRule="auto"/>
              <w:rPr>
                <w:rFonts w:ascii="Times New Roman" w:hAnsi="Times New Roman" w:cs="Times New Roman"/>
              </w:rPr>
            </w:pPr>
            <w:r w:rsidRPr="00603A5B">
              <w:rPr>
                <w:rFonts w:ascii="Times New Roman" w:hAnsi="Times New Roman" w:cs="Times New Roman"/>
                <w:position w:val="-34"/>
              </w:rPr>
              <w:object w:dxaOrig="4060" w:dyaOrig="780">
                <v:shape id="_x0000_i1041" type="#_x0000_t75" style="width:170.5pt;height:34pt" o:ole="" fillcolor="window">
                  <v:imagedata r:id="rId42" o:title=""/>
                </v:shape>
                <o:OLEObject Type="Embed" ProgID="Equation.3" ShapeID="_x0000_i1041" DrawAspect="Content" ObjectID="_1369462940" r:id="rId43"/>
              </w:object>
            </w:r>
          </w:p>
        </w:tc>
        <w:tc>
          <w:tcPr>
            <w:tcW w:w="3685" w:type="dxa"/>
            <w:vAlign w:val="center"/>
          </w:tcPr>
          <w:p w:rsidR="005F2A76" w:rsidRPr="00603A5B" w:rsidRDefault="009A61EA"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1740" w:dyaOrig="360">
                <v:shape id="_x0000_i1042" type="#_x0000_t75" style="width:87pt;height:17.85pt" o:ole="">
                  <v:imagedata r:id="rId44" o:title=""/>
                </v:shape>
                <o:OLEObject Type="Embed" ProgID="Equation.3" ShapeID="_x0000_i1042" DrawAspect="Content" ObjectID="_1369462941" r:id="rId45"/>
              </w:object>
            </w:r>
            <w:r w:rsidR="005F2A76" w:rsidRPr="00603A5B">
              <w:rPr>
                <w:rFonts w:ascii="Times New Roman" w:hAnsi="Times New Roman" w:cs="Times New Roman"/>
                <w:lang w:val="en-CA"/>
              </w:rPr>
              <w:t xml:space="preserve">  [L kg</w:t>
            </w:r>
            <w:r w:rsidR="005F2A76" w:rsidRPr="00603A5B">
              <w:rPr>
                <w:rFonts w:ascii="Times New Roman" w:hAnsi="Times New Roman" w:cs="Times New Roman"/>
                <w:vertAlign w:val="subscript"/>
                <w:lang w:val="en-CA"/>
              </w:rPr>
              <w:t>OC</w:t>
            </w:r>
            <w:r w:rsidR="005F2A76" w:rsidRPr="00603A5B">
              <w:rPr>
                <w:rFonts w:ascii="Times New Roman" w:hAnsi="Times New Roman" w:cs="Times New Roman"/>
                <w:vertAlign w:val="superscript"/>
                <w:lang w:val="en-CA"/>
              </w:rPr>
              <w:t>-1</w:t>
            </w:r>
            <w:r w:rsidR="005F2A76" w:rsidRPr="00603A5B">
              <w:rPr>
                <w:rFonts w:ascii="Times New Roman" w:hAnsi="Times New Roman" w:cs="Times New Roman"/>
                <w:lang w:val="en-CA"/>
              </w:rPr>
              <w:t>]</w:t>
            </w:r>
          </w:p>
        </w:tc>
        <w:tc>
          <w:tcPr>
            <w:tcW w:w="567" w:type="dxa"/>
            <w:vAlign w:val="center"/>
          </w:tcPr>
          <w:p w:rsidR="00105248" w:rsidRPr="00603A5B" w:rsidRDefault="0094109B" w:rsidP="00603A5B">
            <w:pPr>
              <w:spacing w:before="12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&lt;Refman&gt;&lt;Cite&gt;&lt;Author&gt;Sabljic&lt;/Author&gt;&lt;Year&gt;1995&lt;/Year&gt;&lt;RecNum&gt;772&lt;/RecNum&gt;&lt;IDText&gt;Qsar Modeling of Soil Sorption - Improvements and Systematics of Log K-Oc Vs Log K-Ow Correlations&lt;/IDText&gt;&lt;MDL Ref_Type="Journal"&gt;&lt;Ref_Type&gt;Journal&lt;/Ref_Type&gt;&lt;Ref_ID&gt;772&lt;/Ref_ID&gt;&lt;Title_Primary&gt;Qsar Modeling of Soil Sorption - Improvements and Systematics of Log K-Oc Vs Log K-Ow Correlations&lt;/Title_Primary&gt;&lt;Authors_Primary&gt;Sabljic,A.&lt;/Authors_Primary&gt;&lt;Authors_Primary&gt;Gusten,H.&lt;/Authors_Primary&gt;&lt;Authors_Primary&gt;Verhaar,H.&lt;/Authors_Primary&gt;&lt;Authors_Primary&gt;Hermens,J.&lt;/Authors_Primary&gt;&lt;Date_Primary&gt;1995&lt;/Date_Primary&gt;&lt;Keywords&gt;CHEMICALS&lt;/Keywords&gt;&lt;Keywords&gt;Coefficient&lt;/Keywords&gt;&lt;Keywords&gt;HYDROPHOBIC CHEMICALS&lt;/Keywords&gt;&lt;Keywords&gt;Kow&lt;/Keywords&gt;&lt;Keywords&gt;model&lt;/Keywords&gt;&lt;Keywords&gt;modeling&lt;/Keywords&gt;&lt;Keywords&gt;Models&lt;/Keywords&gt;&lt;Keywords&gt;Partition&lt;/Keywords&gt;&lt;Keywords&gt;Partition coefficients&lt;/Keywords&gt;&lt;Keywords&gt;PARTITION-COEFFICIENT&lt;/Keywords&gt;&lt;Keywords&gt;PARTITION-COEFFICIENTS&lt;/Keywords&gt;&lt;Keywords&gt;RANGE&lt;/Keywords&gt;&lt;Keywords&gt;SOIL&lt;/Keywords&gt;&lt;Keywords&gt;SORPTION&lt;/Keywords&gt;&lt;Keywords&gt;UNCERTAINTY&lt;/Keywords&gt;&lt;Reprint&gt;Not in File&lt;/Reprint&gt;&lt;Start_Page&gt;4489&lt;/Start_Page&gt;&lt;End_Page&gt;4514&lt;/End_Page&gt;&lt;Periodical&gt;Chemosphere&lt;/Periodical&gt;&lt;Volume&gt;31&lt;/Volume&gt;&lt;Issue&gt;11-12&lt;/Issue&gt;&lt;ISSN_ISBN&gt;0045-6535&lt;/ISSN_ISBN&gt;&lt;Web_URL&gt;ISI:A1995TK38100014&lt;/Web_URL&gt;&lt;ZZ_JournalStdAbbrev&gt;&lt;f name="System"&gt;Chemosphere&lt;/f&gt;&lt;/ZZ_JournalStdAbbrev&gt;&lt;ZZ_WorkformID&gt;1&lt;/ZZ_WorkformID&gt;&lt;/MDL&gt;&lt;/Cite&gt;&lt;/Refman&gt;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[11]</w:t>
            </w:r>
            <w:r w:rsidRPr="00603A5B">
              <w:rPr>
                <w:rFonts w:ascii="Times New Roman" w:hAnsi="Times New Roman" w:cs="Times New Roman"/>
              </w:rPr>
              <w:fldChar w:fldCharType="end"/>
            </w:r>
          </w:p>
        </w:tc>
      </w:tr>
      <w:tr w:rsidR="00105248" w:rsidRPr="00603A5B" w:rsidTr="001A50E6">
        <w:tc>
          <w:tcPr>
            <w:tcW w:w="1242" w:type="dxa"/>
            <w:tcBorders>
              <w:bottom w:val="single" w:sz="12" w:space="0" w:color="auto"/>
            </w:tcBorders>
            <w:vAlign w:val="center"/>
          </w:tcPr>
          <w:p w:rsidR="00105248" w:rsidRPr="00603A5B" w:rsidRDefault="00105248" w:rsidP="009B2618">
            <w:pPr>
              <w:spacing w:before="120" w:after="40" w:line="240" w:lineRule="auto"/>
              <w:jc w:val="left"/>
              <w:rPr>
                <w:rFonts w:ascii="Times New Roman" w:hAnsi="Times New Roman" w:cs="Times New Roman"/>
              </w:rPr>
            </w:pPr>
            <w:r w:rsidRPr="00603A5B">
              <w:rPr>
                <w:rFonts w:ascii="Times New Roman" w:hAnsi="Times New Roman" w:cs="Times New Roman"/>
              </w:rPr>
              <w:t>soil solids</w:t>
            </w:r>
          </w:p>
        </w:tc>
        <w:tc>
          <w:tcPr>
            <w:tcW w:w="3686" w:type="dxa"/>
            <w:tcBorders>
              <w:bottom w:val="single" w:sz="12" w:space="0" w:color="auto"/>
            </w:tcBorders>
            <w:vAlign w:val="center"/>
          </w:tcPr>
          <w:p w:rsidR="00105248" w:rsidRPr="00603A5B" w:rsidRDefault="00D20A4E" w:rsidP="00603A5B">
            <w:pPr>
              <w:spacing w:before="120" w:after="40" w:line="240" w:lineRule="auto"/>
              <w:rPr>
                <w:rFonts w:ascii="Times New Roman" w:hAnsi="Times New Roman" w:cs="Times New Roman"/>
                <w:position w:val="-12"/>
              </w:rPr>
            </w:pPr>
            <w:r w:rsidRPr="00603A5B">
              <w:rPr>
                <w:rFonts w:ascii="Times New Roman" w:hAnsi="Times New Roman" w:cs="Times New Roman"/>
                <w:position w:val="-12"/>
              </w:rPr>
              <w:object w:dxaOrig="3660" w:dyaOrig="360">
                <v:shape id="_x0000_i1043" type="#_x0000_t75" style="width:153.8pt;height:15.55pt" o:ole="" fillcolor="window">
                  <v:imagedata r:id="rId46" o:title=""/>
                </v:shape>
                <o:OLEObject Type="Embed" ProgID="Equation.3" ShapeID="_x0000_i1043" DrawAspect="Content" ObjectID="_1369462942" r:id="rId47"/>
              </w:object>
            </w:r>
          </w:p>
        </w:tc>
        <w:tc>
          <w:tcPr>
            <w:tcW w:w="3685" w:type="dxa"/>
            <w:tcBorders>
              <w:bottom w:val="single" w:sz="12" w:space="0" w:color="auto"/>
            </w:tcBorders>
            <w:vAlign w:val="center"/>
          </w:tcPr>
          <w:p w:rsidR="00105248" w:rsidRPr="00603A5B" w:rsidRDefault="00105248" w:rsidP="00603A5B">
            <w:pPr>
              <w:spacing w:before="120" w:after="40" w:line="240" w:lineRule="auto"/>
              <w:rPr>
                <w:rFonts w:ascii="Times New Roman" w:hAnsi="Times New Roman" w:cs="Times New Roman"/>
                <w:position w:val="-12"/>
                <w:lang w:val="en-CA"/>
              </w:rPr>
            </w:pPr>
          </w:p>
        </w:tc>
        <w:tc>
          <w:tcPr>
            <w:tcW w:w="567" w:type="dxa"/>
            <w:tcBorders>
              <w:bottom w:val="single" w:sz="12" w:space="0" w:color="auto"/>
            </w:tcBorders>
            <w:vAlign w:val="center"/>
          </w:tcPr>
          <w:p w:rsidR="00105248" w:rsidRPr="00603A5B" w:rsidRDefault="00105248" w:rsidP="00603A5B">
            <w:pPr>
              <w:spacing w:before="120" w:after="40" w:line="240" w:lineRule="auto"/>
              <w:jc w:val="center"/>
              <w:rPr>
                <w:rFonts w:ascii="Times New Roman" w:hAnsi="Times New Roman" w:cs="Times New Roman"/>
              </w:rPr>
            </w:pPr>
          </w:p>
        </w:tc>
      </w:tr>
    </w:tbl>
    <w:p w:rsidR="00603A5B" w:rsidRDefault="00603A5B" w:rsidP="00603A5B">
      <w:pPr>
        <w:pStyle w:val="Heading1"/>
        <w:spacing w:line="240" w:lineRule="auto"/>
        <w:rPr>
          <w:rFonts w:ascii="Times New Roman" w:hAnsi="Times New Roman" w:cs="Times New Roman"/>
        </w:rPr>
      </w:pPr>
    </w:p>
    <w:p w:rsidR="003B7A9F" w:rsidRPr="00603A5B" w:rsidRDefault="003B7A9F" w:rsidP="00603A5B">
      <w:pPr>
        <w:pStyle w:val="Heading1"/>
        <w:spacing w:line="240" w:lineRule="auto"/>
        <w:rPr>
          <w:rFonts w:ascii="Times New Roman" w:hAnsi="Times New Roman" w:cs="Times New Roman"/>
        </w:rPr>
      </w:pPr>
      <w:bookmarkStart w:id="7" w:name="_Toc295720365"/>
      <w:r w:rsidRPr="00603A5B">
        <w:rPr>
          <w:rFonts w:ascii="Times New Roman" w:hAnsi="Times New Roman" w:cs="Times New Roman"/>
        </w:rPr>
        <w:t>Biota</w:t>
      </w:r>
      <w:bookmarkEnd w:id="7"/>
    </w:p>
    <w:p w:rsidR="00871F69" w:rsidRPr="00603A5B" w:rsidRDefault="00871F69" w:rsidP="00603A5B">
      <w:pPr>
        <w:spacing w:line="240" w:lineRule="auto"/>
        <w:rPr>
          <w:rFonts w:ascii="Times New Roman" w:hAnsi="Times New Roman" w:cs="Times New Roman"/>
          <w:sz w:val="22"/>
          <w:szCs w:val="22"/>
        </w:rPr>
      </w:pPr>
      <w:r w:rsidRPr="00603A5B">
        <w:rPr>
          <w:rFonts w:ascii="Times New Roman" w:hAnsi="Times New Roman" w:cs="Times New Roman"/>
          <w:sz w:val="22"/>
          <w:szCs w:val="22"/>
        </w:rPr>
        <w:t xml:space="preserve">The bioaccumulation model </w:t>
      </w:r>
      <w:r w:rsidR="00A06338" w:rsidRPr="00603A5B">
        <w:rPr>
          <w:rFonts w:ascii="Times New Roman" w:hAnsi="Times New Roman" w:cs="Times New Roman"/>
          <w:sz w:val="22"/>
          <w:szCs w:val="22"/>
        </w:rPr>
        <w:t>is based on ACC-HUMAN, a fugacity based food chain model predicting human exposure to organic contaminants from environmental levels</w:t>
      </w:r>
      <w:r w:rsidR="007759C8"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[13]</w:t>
      </w:r>
      <w:r w:rsidR="0094109B" w:rsidRPr="00603A5B">
        <w:rPr>
          <w:rFonts w:ascii="Times New Roman" w:hAnsi="Times New Roman" w:cs="Times New Roman"/>
          <w:sz w:val="22"/>
          <w:szCs w:val="22"/>
        </w:rPr>
        <w:fldChar w:fldCharType="end"/>
      </w:r>
      <w:r w:rsidR="00A06338" w:rsidRPr="00603A5B">
        <w:rPr>
          <w:rFonts w:ascii="Times New Roman" w:hAnsi="Times New Roman" w:cs="Times New Roman"/>
          <w:sz w:val="22"/>
          <w:szCs w:val="22"/>
        </w:rPr>
        <w:t>. It also includes models of uptake in plants developed by Trapp</w:t>
      </w:r>
      <w:r w:rsidR="007759C8"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[6]</w:t>
      </w:r>
      <w:r w:rsidR="0094109B" w:rsidRPr="00603A5B">
        <w:rPr>
          <w:rFonts w:ascii="Times New Roman" w:hAnsi="Times New Roman" w:cs="Times New Roman"/>
          <w:sz w:val="22"/>
          <w:szCs w:val="22"/>
        </w:rPr>
        <w:fldChar w:fldCharType="end"/>
      </w:r>
      <w:r w:rsidR="00A06338" w:rsidRPr="00603A5B">
        <w:rPr>
          <w:rFonts w:ascii="Times New Roman" w:hAnsi="Times New Roman" w:cs="Times New Roman"/>
          <w:sz w:val="22"/>
          <w:szCs w:val="22"/>
        </w:rPr>
        <w:t>, and models of uptake in benthic organisms developed by Morrison and co-workers</w:t>
      </w:r>
      <w:r w:rsidR="007759C8"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&lt;Refman&gt;&lt;Cite&gt;&lt;Author&gt;Morrison&lt;/Author&gt;&lt;Year&gt;1996&lt;/Year&gt;&lt;RecNum&gt;71&lt;/RecNum&gt;&lt;IDText&gt;Development and Verification of a Bioaccumulation Model for Organic Contaminants in Benthic Invertebrates&lt;/IDText&gt;&lt;MDL Ref_Type="Journal"&gt;&lt;Ref_Type&gt;Journal&lt;/Ref_Type&gt;&lt;Ref_ID&gt;71&lt;/Ref_ID&gt;&lt;Title_Primary&gt;Development and Verification of a Bioaccumulation Model for Organic Contaminants in Benthic Invertebrates&lt;/Title_Primary&gt;&lt;Authors_Primary&gt;Morrison,Heather A.&lt;/Authors_Primary&gt;&lt;Authors_Primary&gt;Gobas,Frank A.P.C.&lt;/Authors_Primary&gt;&lt;Authors_Primary&gt;Lazar,Rodica&lt;/Authors_Primary&gt;&lt;Authors_Primary&gt;Haffner,G.Douglas&lt;/Authors_Primary&gt;&lt;Date_Primary&gt;1996&lt;/Date_Primary&gt;&lt;Keywords&gt;Bioaccumulation&lt;/Keywords&gt;&lt;Keywords&gt;bioaccumulation model org contaminant benthic invertebrate&lt;/Keywords&gt;&lt;Keywords&gt;Biomagnification&lt;/Keywords&gt;&lt;Keywords&gt;diet&lt;/Keywords&gt;&lt;Keywords&gt;feeding&lt;/Keywords&gt;&lt;Keywords&gt;model&lt;/Keywords&gt;&lt;Reprint&gt;Not in File&lt;/Reprint&gt;&lt;Start_Page&gt;3377&lt;/Start_Page&gt;&lt;End_Page&gt;3384&lt;/End_Page&gt;&lt;Periodical&gt;Environmental Science and Technology&lt;/Periodical&gt;&lt;Volume&gt;30&lt;/Volume&gt;&lt;Issue&gt;11&lt;/Issue&gt;&lt;Address&gt;Department of Biological Sciences,University of Windsor,Windsor,ON,Can&lt;/Address&gt;&lt;ZZ_JournalStdAbbrev&gt;&lt;f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[14]</w:t>
      </w:r>
      <w:r w:rsidR="0094109B" w:rsidRPr="00603A5B">
        <w:rPr>
          <w:rFonts w:ascii="Times New Roman" w:hAnsi="Times New Roman" w:cs="Times New Roman"/>
          <w:sz w:val="22"/>
          <w:szCs w:val="22"/>
        </w:rPr>
        <w:fldChar w:fldCharType="end"/>
      </w:r>
      <w:r w:rsidR="00A06338" w:rsidRPr="00603A5B">
        <w:rPr>
          <w:rFonts w:ascii="Times New Roman" w:hAnsi="Times New Roman" w:cs="Times New Roman"/>
          <w:sz w:val="22"/>
          <w:szCs w:val="22"/>
        </w:rPr>
        <w:t xml:space="preserve">. The model relies on mechanistic process descriptions, assembling mechanistic knowledge from published research on bioaccumulation in </w:t>
      </w:r>
      <w:r w:rsidR="00F5160E" w:rsidRPr="00603A5B">
        <w:rPr>
          <w:rFonts w:ascii="Times New Roman" w:hAnsi="Times New Roman" w:cs="Times New Roman"/>
          <w:sz w:val="22"/>
          <w:szCs w:val="22"/>
        </w:rPr>
        <w:t xml:space="preserve">different food chains and </w:t>
      </w:r>
      <w:proofErr w:type="spellStart"/>
      <w:r w:rsidR="00F5160E" w:rsidRPr="00603A5B">
        <w:rPr>
          <w:rFonts w:ascii="Times New Roman" w:hAnsi="Times New Roman" w:cs="Times New Roman"/>
          <w:sz w:val="22"/>
          <w:szCs w:val="22"/>
        </w:rPr>
        <w:t>trophic</w:t>
      </w:r>
      <w:proofErr w:type="spellEnd"/>
      <w:r w:rsidR="00F5160E" w:rsidRPr="00603A5B">
        <w:rPr>
          <w:rFonts w:ascii="Times New Roman" w:hAnsi="Times New Roman" w:cs="Times New Roman"/>
          <w:sz w:val="22"/>
          <w:szCs w:val="22"/>
        </w:rPr>
        <w:t xml:space="preserve"> levels. </w:t>
      </w:r>
    </w:p>
    <w:p w:rsidR="003B7A9F" w:rsidRPr="00603A5B" w:rsidRDefault="003B7A9F" w:rsidP="00603A5B">
      <w:pPr>
        <w:spacing w:line="240" w:lineRule="auto"/>
        <w:rPr>
          <w:rFonts w:ascii="Times New Roman" w:hAnsi="Times New Roman" w:cs="Times New Roman"/>
          <w:sz w:val="22"/>
          <w:szCs w:val="22"/>
        </w:rPr>
      </w:pPr>
      <w:r w:rsidRPr="00603A5B">
        <w:rPr>
          <w:rFonts w:ascii="Times New Roman" w:hAnsi="Times New Roman" w:cs="Times New Roman"/>
          <w:sz w:val="22"/>
          <w:szCs w:val="22"/>
        </w:rPr>
        <w:t>All biota</w:t>
      </w:r>
      <w:r w:rsidR="00D92763" w:rsidRPr="00603A5B">
        <w:rPr>
          <w:rFonts w:ascii="Times New Roman" w:hAnsi="Times New Roman" w:cs="Times New Roman"/>
          <w:sz w:val="22"/>
          <w:szCs w:val="22"/>
        </w:rPr>
        <w:t xml:space="preserve"> (</w:t>
      </w:r>
      <w:r w:rsidR="009A61EA" w:rsidRPr="00603A5B">
        <w:rPr>
          <w:rFonts w:ascii="Times New Roman" w:hAnsi="Times New Roman" w:cs="Times New Roman"/>
          <w:sz w:val="22"/>
          <w:szCs w:val="22"/>
        </w:rPr>
        <w:t xml:space="preserve">identifier </w:t>
      </w:r>
      <w:r w:rsidR="00D92763" w:rsidRPr="00603A5B">
        <w:rPr>
          <w:rFonts w:ascii="Times New Roman" w:hAnsi="Times New Roman" w:cs="Times New Roman"/>
          <w:sz w:val="22"/>
          <w:szCs w:val="22"/>
        </w:rPr>
        <w:t>b)</w:t>
      </w:r>
      <w:r w:rsidRPr="00603A5B">
        <w:rPr>
          <w:rFonts w:ascii="Times New Roman" w:hAnsi="Times New Roman" w:cs="Times New Roman"/>
          <w:sz w:val="22"/>
          <w:szCs w:val="22"/>
        </w:rPr>
        <w:t xml:space="preserve"> apart from plants and plankton are described with two-compartment models distinguishing between the gastrointestinal tract and the organism itself</w:t>
      </w:r>
      <w:r w:rsidR="00D03A5F" w:rsidRPr="00603A5B">
        <w:rPr>
          <w:rFonts w:ascii="Times New Roman" w:hAnsi="Times New Roman" w:cs="Times New Roman"/>
          <w:sz w:val="22"/>
          <w:szCs w:val="22"/>
        </w:rPr>
        <w:t>.</w:t>
      </w:r>
      <w:r w:rsidR="00040477" w:rsidRPr="00603A5B">
        <w:rPr>
          <w:rFonts w:ascii="Times New Roman" w:hAnsi="Times New Roman" w:cs="Times New Roman"/>
          <w:sz w:val="22"/>
          <w:szCs w:val="22"/>
        </w:rPr>
        <w:t xml:space="preserve"> </w:t>
      </w:r>
      <w:r w:rsidR="00D03A5F" w:rsidRPr="00603A5B">
        <w:rPr>
          <w:rFonts w:ascii="Times New Roman" w:hAnsi="Times New Roman" w:cs="Times New Roman"/>
          <w:sz w:val="22"/>
          <w:szCs w:val="22"/>
        </w:rPr>
        <w:t>Chemical e</w:t>
      </w:r>
      <w:r w:rsidR="00040477" w:rsidRPr="00603A5B">
        <w:rPr>
          <w:rFonts w:ascii="Times New Roman" w:hAnsi="Times New Roman" w:cs="Times New Roman"/>
          <w:sz w:val="22"/>
          <w:szCs w:val="22"/>
        </w:rPr>
        <w:t>quilibrium partitioning between all tissues</w:t>
      </w:r>
      <w:r w:rsidR="00D03A5F" w:rsidRPr="00603A5B">
        <w:rPr>
          <w:rFonts w:ascii="Times New Roman" w:hAnsi="Times New Roman" w:cs="Times New Roman"/>
          <w:sz w:val="22"/>
          <w:szCs w:val="22"/>
        </w:rPr>
        <w:t xml:space="preserve"> is assumed</w:t>
      </w:r>
      <w:r w:rsidRPr="00603A5B">
        <w:rPr>
          <w:rFonts w:ascii="Times New Roman" w:hAnsi="Times New Roman" w:cs="Times New Roman"/>
          <w:sz w:val="22"/>
          <w:szCs w:val="22"/>
        </w:rPr>
        <w:t xml:space="preserve">. </w:t>
      </w:r>
      <w:r w:rsidR="00040477" w:rsidRPr="00603A5B">
        <w:rPr>
          <w:rFonts w:ascii="Times New Roman" w:hAnsi="Times New Roman" w:cs="Times New Roman"/>
          <w:sz w:val="22"/>
          <w:szCs w:val="22"/>
        </w:rPr>
        <w:t xml:space="preserve">The fugacity capacity of the organism </w:t>
      </w:r>
      <w:r w:rsidR="00F46FD7" w:rsidRPr="00603A5B">
        <w:rPr>
          <w:rFonts w:ascii="Times New Roman" w:hAnsi="Times New Roman" w:cs="Times New Roman"/>
          <w:sz w:val="22"/>
          <w:szCs w:val="22"/>
        </w:rPr>
        <w:t>is</w:t>
      </w:r>
      <w:r w:rsidR="00040477" w:rsidRPr="00603A5B">
        <w:rPr>
          <w:rFonts w:ascii="Times New Roman" w:hAnsi="Times New Roman" w:cs="Times New Roman"/>
          <w:sz w:val="22"/>
          <w:szCs w:val="22"/>
        </w:rPr>
        <w:t xml:space="preserve"> calculated as the volume weighted sum of the</w:t>
      </w:r>
      <w:r w:rsidR="00C62089" w:rsidRPr="00603A5B">
        <w:rPr>
          <w:rFonts w:ascii="Times New Roman" w:hAnsi="Times New Roman" w:cs="Times New Roman"/>
          <w:sz w:val="22"/>
          <w:szCs w:val="22"/>
        </w:rPr>
        <w:t xml:space="preserve"> capacities of the</w:t>
      </w:r>
      <w:r w:rsidR="00040477" w:rsidRPr="00603A5B">
        <w:rPr>
          <w:rFonts w:ascii="Times New Roman" w:hAnsi="Times New Roman" w:cs="Times New Roman"/>
          <w:sz w:val="22"/>
          <w:szCs w:val="22"/>
        </w:rPr>
        <w:t xml:space="preserve"> different tissues </w:t>
      </w:r>
      <w:proofErr w:type="spellStart"/>
      <w:r w:rsidR="00040477" w:rsidRPr="00603A5B">
        <w:rPr>
          <w:rFonts w:ascii="Times New Roman" w:hAnsi="Times New Roman" w:cs="Times New Roman"/>
          <w:i/>
          <w:sz w:val="22"/>
          <w:szCs w:val="22"/>
        </w:rPr>
        <w:t>i</w:t>
      </w:r>
      <w:proofErr w:type="spellEnd"/>
      <w:r w:rsidR="00040477" w:rsidRPr="00603A5B">
        <w:rPr>
          <w:rFonts w:ascii="Times New Roman" w:hAnsi="Times New Roman" w:cs="Times New Roman"/>
          <w:sz w:val="22"/>
          <w:szCs w:val="22"/>
        </w:rPr>
        <w:t>:</w:t>
      </w:r>
    </w:p>
    <w:p w:rsidR="00040477" w:rsidRPr="00603A5B" w:rsidRDefault="000E487F" w:rsidP="00603A5B">
      <w:pPr>
        <w:spacing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12"/>
          <w:sz w:val="22"/>
          <w:szCs w:val="22"/>
          <w:lang w:val="en-CA"/>
        </w:rPr>
        <w:object w:dxaOrig="1640" w:dyaOrig="340">
          <v:shape id="_x0000_i1044" type="#_x0000_t75" style="width:81.8pt;height:16.7pt" o:ole="">
            <v:imagedata r:id="rId48" o:title=""/>
          </v:shape>
          <o:OLEObject Type="Embed" ProgID="Equation.3" ShapeID="_x0000_i1044" DrawAspect="Content" ObjectID="_1369462943" r:id="rId49"/>
        </w:object>
      </w:r>
      <w:r w:rsidR="00506705" w:rsidRPr="00603A5B">
        <w:rPr>
          <w:rFonts w:ascii="Times New Roman" w:hAnsi="Times New Roman" w:cs="Times New Roman"/>
          <w:sz w:val="22"/>
          <w:szCs w:val="22"/>
          <w:lang w:val="en-CA"/>
        </w:rPr>
        <w:tab/>
      </w:r>
      <w:r w:rsidR="00506705" w:rsidRPr="00603A5B">
        <w:rPr>
          <w:rFonts w:ascii="Times New Roman" w:hAnsi="Times New Roman" w:cs="Times New Roman"/>
          <w:sz w:val="22"/>
          <w:szCs w:val="22"/>
          <w:lang w:val="en-CA"/>
        </w:rPr>
        <w:tab/>
      </w:r>
      <w:r w:rsidR="00506705" w:rsidRPr="00603A5B">
        <w:rPr>
          <w:rFonts w:ascii="Times New Roman" w:hAnsi="Times New Roman" w:cs="Times New Roman"/>
          <w:sz w:val="22"/>
          <w:szCs w:val="22"/>
          <w:lang w:val="en-CA"/>
        </w:rPr>
        <w:tab/>
      </w:r>
      <w:r w:rsidR="00506705" w:rsidRPr="00603A5B">
        <w:rPr>
          <w:rFonts w:ascii="Times New Roman" w:hAnsi="Times New Roman" w:cs="Times New Roman"/>
          <w:sz w:val="22"/>
          <w:szCs w:val="22"/>
          <w:lang w:val="en-CA"/>
        </w:rPr>
        <w:tab/>
      </w:r>
      <w:r w:rsidR="00506705" w:rsidRPr="00603A5B">
        <w:rPr>
          <w:rFonts w:ascii="Times New Roman" w:hAnsi="Times New Roman" w:cs="Times New Roman"/>
          <w:sz w:val="22"/>
          <w:szCs w:val="22"/>
          <w:lang w:val="en-CA"/>
        </w:rPr>
        <w:tab/>
      </w:r>
      <w:r w:rsidR="00506705" w:rsidRPr="00603A5B">
        <w:rPr>
          <w:rFonts w:ascii="Times New Roman" w:hAnsi="Times New Roman" w:cs="Times New Roman"/>
          <w:sz w:val="22"/>
          <w:szCs w:val="22"/>
          <w:lang w:val="en-CA"/>
        </w:rPr>
        <w:tab/>
      </w:r>
      <w:r w:rsidR="00506705"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6</w:t>
      </w:r>
      <w:r w:rsidR="00040477" w:rsidRPr="00603A5B">
        <w:rPr>
          <w:rFonts w:ascii="Times New Roman" w:hAnsi="Times New Roman" w:cs="Times New Roman"/>
          <w:sz w:val="22"/>
          <w:szCs w:val="22"/>
          <w:lang w:val="en-CA"/>
        </w:rPr>
        <w:t>)</w:t>
      </w:r>
    </w:p>
    <w:p w:rsidR="00D92763" w:rsidRPr="00603A5B" w:rsidRDefault="00040477" w:rsidP="00603A5B">
      <w:pPr>
        <w:spacing w:after="60" w:line="240" w:lineRule="auto"/>
        <w:rPr>
          <w:rFonts w:ascii="Times New Roman" w:hAnsi="Times New Roman" w:cs="Times New Roman"/>
          <w:sz w:val="22"/>
          <w:szCs w:val="22"/>
        </w:rPr>
      </w:pPr>
      <w:r w:rsidRPr="00603A5B">
        <w:rPr>
          <w:rFonts w:ascii="Times New Roman" w:hAnsi="Times New Roman" w:cs="Times New Roman"/>
          <w:sz w:val="22"/>
          <w:szCs w:val="22"/>
          <w:lang w:val="en-CA"/>
        </w:rPr>
        <w:t xml:space="preserve">The fugacity capacity of lipids </w:t>
      </w:r>
      <w:r w:rsidR="00F46FD7" w:rsidRPr="00603A5B">
        <w:rPr>
          <w:rFonts w:ascii="Times New Roman" w:hAnsi="Times New Roman" w:cs="Times New Roman"/>
          <w:sz w:val="22"/>
          <w:szCs w:val="22"/>
          <w:lang w:val="en-CA"/>
        </w:rPr>
        <w:t>is</w:t>
      </w:r>
      <w:r w:rsidRPr="00603A5B">
        <w:rPr>
          <w:rFonts w:ascii="Times New Roman" w:hAnsi="Times New Roman" w:cs="Times New Roman"/>
          <w:sz w:val="22"/>
          <w:szCs w:val="22"/>
          <w:lang w:val="en-CA"/>
        </w:rPr>
        <w:t xml:space="preserve"> assumed to be equal to that of 1-octanol</w:t>
      </w:r>
      <w:r w:rsidR="00D643E5" w:rsidRPr="00603A5B">
        <w:rPr>
          <w:rFonts w:ascii="Times New Roman" w:hAnsi="Times New Roman" w:cs="Times New Roman"/>
          <w:sz w:val="22"/>
          <w:szCs w:val="22"/>
          <w:lang w:val="en-CA"/>
        </w:rPr>
        <w:t xml:space="preserve">; </w:t>
      </w:r>
      <w:r w:rsidR="00D643E5" w:rsidRPr="00603A5B">
        <w:rPr>
          <w:rFonts w:ascii="Times New Roman" w:hAnsi="Times New Roman" w:cs="Times New Roman"/>
          <w:sz w:val="22"/>
          <w:szCs w:val="22"/>
        </w:rPr>
        <w:t xml:space="preserve">the Z value of non-lipid organic matter (NLOM) such as </w:t>
      </w:r>
      <w:r w:rsidR="00D643E5" w:rsidRPr="00603A5B">
        <w:rPr>
          <w:rFonts w:ascii="Times New Roman" w:hAnsi="Times New Roman" w:cs="Times New Roman"/>
          <w:sz w:val="22"/>
          <w:szCs w:val="22"/>
          <w:lang w:val="en-CA"/>
        </w:rPr>
        <w:t xml:space="preserve">proteins and carbohydrates </w:t>
      </w:r>
      <w:r w:rsidR="00F46FD7" w:rsidRPr="00603A5B">
        <w:rPr>
          <w:rFonts w:ascii="Times New Roman" w:hAnsi="Times New Roman" w:cs="Times New Roman"/>
          <w:sz w:val="22"/>
          <w:szCs w:val="22"/>
        </w:rPr>
        <w:t>is</w:t>
      </w:r>
      <w:r w:rsidR="00D643E5" w:rsidRPr="00603A5B">
        <w:rPr>
          <w:rFonts w:ascii="Times New Roman" w:hAnsi="Times New Roman" w:cs="Times New Roman"/>
          <w:sz w:val="22"/>
          <w:szCs w:val="22"/>
        </w:rPr>
        <w:t xml:space="preserve"> expressed as a </w:t>
      </w:r>
      <w:r w:rsidR="00D41550">
        <w:rPr>
          <w:rFonts w:ascii="Times New Roman" w:hAnsi="Times New Roman" w:cs="Times New Roman"/>
          <w:sz w:val="22"/>
          <w:szCs w:val="22"/>
        </w:rPr>
        <w:t xml:space="preserve">fraction β </w:t>
      </w:r>
      <w:r w:rsidR="00D643E5" w:rsidRPr="00603A5B">
        <w:rPr>
          <w:rFonts w:ascii="Times New Roman" w:hAnsi="Times New Roman" w:cs="Times New Roman"/>
          <w:sz w:val="22"/>
          <w:szCs w:val="22"/>
        </w:rPr>
        <w:t xml:space="preserve">of the </w:t>
      </w:r>
      <w:proofErr w:type="spellStart"/>
      <w:r w:rsidR="00D643E5" w:rsidRPr="00603A5B">
        <w:rPr>
          <w:rFonts w:ascii="Times New Roman" w:hAnsi="Times New Roman" w:cs="Times New Roman"/>
          <w:sz w:val="22"/>
          <w:szCs w:val="22"/>
        </w:rPr>
        <w:t>octanol</w:t>
      </w:r>
      <w:proofErr w:type="spellEnd"/>
      <w:r w:rsidR="00D643E5" w:rsidRPr="00603A5B">
        <w:rPr>
          <w:rFonts w:ascii="Times New Roman" w:hAnsi="Times New Roman" w:cs="Times New Roman"/>
          <w:sz w:val="22"/>
          <w:szCs w:val="22"/>
        </w:rPr>
        <w:t xml:space="preserve"> </w:t>
      </w:r>
      <w:r w:rsidR="00D643E5" w:rsidRPr="00603A5B">
        <w:rPr>
          <w:rFonts w:ascii="Times New Roman" w:hAnsi="Times New Roman" w:cs="Times New Roman"/>
          <w:sz w:val="22"/>
          <w:szCs w:val="22"/>
        </w:rPr>
        <w:lastRenderedPageBreak/>
        <w:t>Z-value</w:t>
      </w:r>
      <w:r w:rsidRPr="00603A5B">
        <w:rPr>
          <w:rFonts w:ascii="Times New Roman" w:hAnsi="Times New Roman" w:cs="Times New Roman"/>
          <w:sz w:val="22"/>
          <w:szCs w:val="22"/>
          <w:lang w:val="en-CA"/>
        </w:rPr>
        <w:t xml:space="preserve">. </w:t>
      </w:r>
      <w:r w:rsidR="00D643E5" w:rsidRPr="00603A5B">
        <w:rPr>
          <w:rFonts w:ascii="Times New Roman" w:hAnsi="Times New Roman" w:cs="Times New Roman"/>
          <w:sz w:val="22"/>
          <w:szCs w:val="22"/>
        </w:rPr>
        <w:t xml:space="preserve">In a first approximation, </w:t>
      </w:r>
      <w:r w:rsidR="00D41550">
        <w:rPr>
          <w:rFonts w:ascii="Times New Roman" w:hAnsi="Times New Roman" w:cs="Times New Roman"/>
          <w:sz w:val="22"/>
          <w:szCs w:val="22"/>
        </w:rPr>
        <w:t>β</w:t>
      </w:r>
      <w:r w:rsidR="00D643E5" w:rsidRPr="00603A5B">
        <w:rPr>
          <w:rFonts w:ascii="Times New Roman" w:hAnsi="Times New Roman" w:cs="Times New Roman"/>
          <w:sz w:val="22"/>
          <w:szCs w:val="22"/>
        </w:rPr>
        <w:t xml:space="preserve"> </w:t>
      </w:r>
      <w:r w:rsidR="00F46FD7" w:rsidRPr="00603A5B">
        <w:rPr>
          <w:rFonts w:ascii="Times New Roman" w:hAnsi="Times New Roman" w:cs="Times New Roman"/>
          <w:sz w:val="22"/>
          <w:szCs w:val="22"/>
        </w:rPr>
        <w:t>is</w:t>
      </w:r>
      <w:r w:rsidR="00D643E5" w:rsidRPr="00603A5B">
        <w:rPr>
          <w:rFonts w:ascii="Times New Roman" w:hAnsi="Times New Roman" w:cs="Times New Roman"/>
          <w:sz w:val="22"/>
          <w:szCs w:val="22"/>
        </w:rPr>
        <w:t xml:space="preserve"> set to 0.035 as suggested by </w:t>
      </w:r>
      <w:proofErr w:type="spellStart"/>
      <w:r w:rsidR="00D643E5" w:rsidRPr="00603A5B">
        <w:rPr>
          <w:rFonts w:ascii="Times New Roman" w:hAnsi="Times New Roman" w:cs="Times New Roman"/>
          <w:sz w:val="22"/>
          <w:szCs w:val="22"/>
        </w:rPr>
        <w:t>Arnot</w:t>
      </w:r>
      <w:proofErr w:type="spellEnd"/>
      <w:r w:rsidR="00D643E5" w:rsidRPr="00603A5B">
        <w:rPr>
          <w:rFonts w:ascii="Times New Roman" w:hAnsi="Times New Roman" w:cs="Times New Roman"/>
          <w:sz w:val="22"/>
          <w:szCs w:val="22"/>
        </w:rPr>
        <w:t xml:space="preserve"> and </w:t>
      </w:r>
      <w:proofErr w:type="spellStart"/>
      <w:r w:rsidR="00D643E5" w:rsidRPr="00603A5B">
        <w:rPr>
          <w:rFonts w:ascii="Times New Roman" w:hAnsi="Times New Roman" w:cs="Times New Roman"/>
          <w:sz w:val="22"/>
          <w:szCs w:val="22"/>
        </w:rPr>
        <w:t>Gobas</w:t>
      </w:r>
      <w:proofErr w:type="spellEnd"/>
      <w:r w:rsidR="007759C8"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[15]</w:t>
      </w:r>
      <w:r w:rsidR="0094109B" w:rsidRPr="00603A5B">
        <w:rPr>
          <w:rFonts w:ascii="Times New Roman" w:hAnsi="Times New Roman" w:cs="Times New Roman"/>
          <w:sz w:val="22"/>
          <w:szCs w:val="22"/>
        </w:rPr>
        <w:fldChar w:fldCharType="end"/>
      </w:r>
      <w:r w:rsidR="00D643E5" w:rsidRPr="00603A5B">
        <w:rPr>
          <w:rFonts w:ascii="Times New Roman" w:hAnsi="Times New Roman" w:cs="Times New Roman"/>
          <w:sz w:val="22"/>
          <w:szCs w:val="22"/>
        </w:rPr>
        <w:t>.</w:t>
      </w:r>
      <w:r w:rsidR="00C9453F" w:rsidRPr="00603A5B" w:rsidDel="00C9453F">
        <w:rPr>
          <w:rFonts w:ascii="Times New Roman" w:hAnsi="Times New Roman" w:cs="Times New Roman"/>
          <w:sz w:val="22"/>
          <w:szCs w:val="22"/>
        </w:rPr>
        <w:t xml:space="preserve"> </w:t>
      </w:r>
      <w:r w:rsidR="00472DA6" w:rsidRPr="00603A5B">
        <w:rPr>
          <w:rFonts w:ascii="Times New Roman" w:hAnsi="Times New Roman" w:cs="Times New Roman"/>
          <w:sz w:val="22"/>
          <w:szCs w:val="22"/>
        </w:rPr>
        <w:t>T</w:t>
      </w:r>
      <w:r w:rsidR="009C4FBB" w:rsidRPr="00603A5B">
        <w:rPr>
          <w:rFonts w:ascii="Times New Roman" w:hAnsi="Times New Roman" w:cs="Times New Roman"/>
          <w:sz w:val="22"/>
          <w:szCs w:val="22"/>
        </w:rPr>
        <w:t>he</w:t>
      </w:r>
      <w:r w:rsidR="00D92763" w:rsidRPr="00603A5B">
        <w:rPr>
          <w:rFonts w:ascii="Times New Roman" w:hAnsi="Times New Roman" w:cs="Times New Roman"/>
          <w:sz w:val="22"/>
          <w:szCs w:val="22"/>
        </w:rPr>
        <w:t xml:space="preserve"> </w:t>
      </w:r>
      <w:r w:rsidR="00D643E5" w:rsidRPr="00603A5B">
        <w:rPr>
          <w:rFonts w:ascii="Times New Roman" w:hAnsi="Times New Roman" w:cs="Times New Roman"/>
          <w:sz w:val="22"/>
          <w:szCs w:val="22"/>
        </w:rPr>
        <w:t xml:space="preserve">tissue </w:t>
      </w:r>
      <w:r w:rsidR="00D92763" w:rsidRPr="00603A5B">
        <w:rPr>
          <w:rFonts w:ascii="Times New Roman" w:hAnsi="Times New Roman" w:cs="Times New Roman"/>
          <w:sz w:val="22"/>
          <w:szCs w:val="22"/>
        </w:rPr>
        <w:t>content of</w:t>
      </w:r>
      <w:r w:rsidR="009C4FBB" w:rsidRPr="00603A5B">
        <w:rPr>
          <w:rFonts w:ascii="Times New Roman" w:hAnsi="Times New Roman" w:cs="Times New Roman"/>
          <w:sz w:val="22"/>
          <w:szCs w:val="22"/>
        </w:rPr>
        <w:t xml:space="preserve"> </w:t>
      </w:r>
      <w:r w:rsidR="00EB42E8" w:rsidRPr="00603A5B">
        <w:rPr>
          <w:rFonts w:ascii="Times New Roman" w:hAnsi="Times New Roman" w:cs="Times New Roman"/>
          <w:sz w:val="22"/>
          <w:szCs w:val="22"/>
        </w:rPr>
        <w:t>lipid</w:t>
      </w:r>
      <w:r w:rsidR="00D92763" w:rsidRPr="00603A5B">
        <w:rPr>
          <w:rFonts w:ascii="Times New Roman" w:hAnsi="Times New Roman" w:cs="Times New Roman"/>
          <w:sz w:val="22"/>
          <w:szCs w:val="22"/>
        </w:rPr>
        <w:t>s (lip)</w:t>
      </w:r>
      <w:r w:rsidR="009C4FBB" w:rsidRPr="00603A5B">
        <w:rPr>
          <w:rFonts w:ascii="Times New Roman" w:hAnsi="Times New Roman" w:cs="Times New Roman"/>
          <w:sz w:val="22"/>
          <w:szCs w:val="22"/>
        </w:rPr>
        <w:t>,</w:t>
      </w:r>
      <w:r w:rsidR="00EB42E8" w:rsidRPr="00603A5B">
        <w:rPr>
          <w:rFonts w:ascii="Times New Roman" w:hAnsi="Times New Roman" w:cs="Times New Roman"/>
          <w:sz w:val="22"/>
          <w:szCs w:val="22"/>
        </w:rPr>
        <w:t xml:space="preserve"> water</w:t>
      </w:r>
      <w:r w:rsidR="00D92763" w:rsidRPr="00603A5B">
        <w:rPr>
          <w:rFonts w:ascii="Times New Roman" w:hAnsi="Times New Roman" w:cs="Times New Roman"/>
          <w:sz w:val="22"/>
          <w:szCs w:val="22"/>
        </w:rPr>
        <w:t xml:space="preserve"> (W)</w:t>
      </w:r>
      <w:r w:rsidR="009C4FBB" w:rsidRPr="00603A5B">
        <w:rPr>
          <w:rFonts w:ascii="Times New Roman" w:hAnsi="Times New Roman" w:cs="Times New Roman"/>
          <w:sz w:val="22"/>
          <w:szCs w:val="22"/>
        </w:rPr>
        <w:t>,</w:t>
      </w:r>
      <w:r w:rsidR="00D92763" w:rsidRPr="00603A5B">
        <w:rPr>
          <w:rFonts w:ascii="Times New Roman" w:hAnsi="Times New Roman" w:cs="Times New Roman"/>
          <w:sz w:val="22"/>
          <w:szCs w:val="22"/>
        </w:rPr>
        <w:t xml:space="preserve"> non-lipid organic matter (NLOM),</w:t>
      </w:r>
      <w:r w:rsidR="009C4FBB" w:rsidRPr="00603A5B">
        <w:rPr>
          <w:rFonts w:ascii="Times New Roman" w:hAnsi="Times New Roman" w:cs="Times New Roman"/>
          <w:sz w:val="22"/>
          <w:szCs w:val="22"/>
        </w:rPr>
        <w:t xml:space="preserve"> and</w:t>
      </w:r>
      <w:r w:rsidR="00411286" w:rsidRPr="00603A5B">
        <w:rPr>
          <w:rFonts w:ascii="Times New Roman" w:hAnsi="Times New Roman" w:cs="Times New Roman"/>
          <w:sz w:val="22"/>
          <w:szCs w:val="22"/>
        </w:rPr>
        <w:t>,</w:t>
      </w:r>
      <w:r w:rsidR="009C4FBB" w:rsidRPr="00603A5B">
        <w:rPr>
          <w:rFonts w:ascii="Times New Roman" w:hAnsi="Times New Roman" w:cs="Times New Roman"/>
          <w:sz w:val="22"/>
          <w:szCs w:val="22"/>
        </w:rPr>
        <w:t xml:space="preserve"> in the case of plants</w:t>
      </w:r>
      <w:r w:rsidR="00D92763" w:rsidRPr="00603A5B">
        <w:rPr>
          <w:rFonts w:ascii="Times New Roman" w:hAnsi="Times New Roman" w:cs="Times New Roman"/>
          <w:sz w:val="22"/>
          <w:szCs w:val="22"/>
        </w:rPr>
        <w:t>,</w:t>
      </w:r>
      <w:r w:rsidR="009C4FBB" w:rsidRPr="00603A5B">
        <w:rPr>
          <w:rFonts w:ascii="Times New Roman" w:hAnsi="Times New Roman" w:cs="Times New Roman"/>
          <w:sz w:val="22"/>
          <w:szCs w:val="22"/>
        </w:rPr>
        <w:t xml:space="preserve"> also</w:t>
      </w:r>
      <w:r w:rsidR="00D92763" w:rsidRPr="00603A5B">
        <w:rPr>
          <w:rFonts w:ascii="Times New Roman" w:hAnsi="Times New Roman" w:cs="Times New Roman"/>
          <w:sz w:val="22"/>
          <w:szCs w:val="22"/>
        </w:rPr>
        <w:t xml:space="preserve"> </w:t>
      </w:r>
      <w:r w:rsidR="009C4FBB" w:rsidRPr="00603A5B">
        <w:rPr>
          <w:rFonts w:ascii="Times New Roman" w:hAnsi="Times New Roman" w:cs="Times New Roman"/>
          <w:sz w:val="22"/>
          <w:szCs w:val="22"/>
        </w:rPr>
        <w:t>air</w:t>
      </w:r>
      <w:r w:rsidR="00D92763" w:rsidRPr="00603A5B">
        <w:rPr>
          <w:rFonts w:ascii="Times New Roman" w:hAnsi="Times New Roman" w:cs="Times New Roman"/>
          <w:sz w:val="22"/>
          <w:szCs w:val="22"/>
        </w:rPr>
        <w:t xml:space="preserve"> (A)</w:t>
      </w:r>
      <w:r w:rsidR="00EB42E8" w:rsidRPr="00603A5B">
        <w:rPr>
          <w:rFonts w:ascii="Times New Roman" w:hAnsi="Times New Roman" w:cs="Times New Roman"/>
          <w:sz w:val="22"/>
          <w:szCs w:val="22"/>
        </w:rPr>
        <w:t xml:space="preserve"> </w:t>
      </w:r>
      <w:r w:rsidR="00F46FD7" w:rsidRPr="00603A5B">
        <w:rPr>
          <w:rFonts w:ascii="Times New Roman" w:hAnsi="Times New Roman" w:cs="Times New Roman"/>
          <w:sz w:val="22"/>
          <w:szCs w:val="22"/>
        </w:rPr>
        <w:t>is</w:t>
      </w:r>
      <w:r w:rsidR="00EB42E8" w:rsidRPr="00603A5B">
        <w:rPr>
          <w:rFonts w:ascii="Times New Roman" w:hAnsi="Times New Roman" w:cs="Times New Roman"/>
          <w:sz w:val="22"/>
          <w:szCs w:val="22"/>
        </w:rPr>
        <w:t xml:space="preserve"> considered</w:t>
      </w:r>
      <w:r w:rsidR="00C9453F" w:rsidRPr="00603A5B">
        <w:rPr>
          <w:rFonts w:ascii="Times New Roman" w:hAnsi="Times New Roman" w:cs="Times New Roman"/>
          <w:sz w:val="22"/>
          <w:szCs w:val="22"/>
        </w:rPr>
        <w:t xml:space="preserve"> (see </w:t>
      </w:r>
      <w:r w:rsidR="000C76D4" w:rsidRPr="00603A5B">
        <w:rPr>
          <w:rFonts w:ascii="Times New Roman" w:hAnsi="Times New Roman" w:cs="Times New Roman"/>
          <w:sz w:val="22"/>
          <w:szCs w:val="22"/>
        </w:rPr>
        <w:t>Table 3</w:t>
      </w:r>
      <w:r w:rsidR="00C9453F" w:rsidRPr="00603A5B">
        <w:rPr>
          <w:rFonts w:ascii="Times New Roman" w:hAnsi="Times New Roman" w:cs="Times New Roman"/>
          <w:sz w:val="22"/>
          <w:szCs w:val="22"/>
        </w:rPr>
        <w:t>)</w:t>
      </w:r>
      <w:r w:rsidR="00D643E5" w:rsidRPr="00603A5B">
        <w:rPr>
          <w:rFonts w:ascii="Times New Roman" w:hAnsi="Times New Roman" w:cs="Times New Roman"/>
          <w:sz w:val="22"/>
          <w:szCs w:val="22"/>
        </w:rPr>
        <w:t>, yielding the general equation for the biota Z-value</w:t>
      </w:r>
      <w:r w:rsidR="00411286" w:rsidRPr="00603A5B">
        <w:rPr>
          <w:rFonts w:ascii="Times New Roman" w:hAnsi="Times New Roman" w:cs="Times New Roman"/>
          <w:sz w:val="22"/>
          <w:szCs w:val="22"/>
        </w:rPr>
        <w:t>:</w:t>
      </w:r>
      <w:r w:rsidR="00EB42E8" w:rsidRPr="00603A5B">
        <w:rPr>
          <w:rFonts w:ascii="Times New Roman" w:hAnsi="Times New Roman" w:cs="Times New Roman"/>
          <w:sz w:val="22"/>
          <w:szCs w:val="22"/>
        </w:rPr>
        <w:t xml:space="preserve"> </w:t>
      </w:r>
    </w:p>
    <w:p w:rsidR="00D92763" w:rsidRPr="00603A5B" w:rsidRDefault="000E487F" w:rsidP="00603A5B">
      <w:pPr>
        <w:spacing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12"/>
          <w:sz w:val="22"/>
          <w:szCs w:val="22"/>
          <w:lang w:val="en-CA"/>
        </w:rPr>
        <w:object w:dxaOrig="5500" w:dyaOrig="320">
          <v:shape id="_x0000_i1045" type="#_x0000_t75" style="width:274.2pt;height:15.55pt" o:ole="">
            <v:imagedata r:id="rId50" o:title=""/>
          </v:shape>
          <o:OLEObject Type="Embed" ProgID="Equation.3" ShapeID="_x0000_i1045" DrawAspect="Content" ObjectID="_1369462944" r:id="rId51"/>
        </w:object>
      </w:r>
      <w:r w:rsidRPr="00603A5B">
        <w:rPr>
          <w:rFonts w:ascii="Times New Roman" w:hAnsi="Times New Roman" w:cs="Times New Roman"/>
          <w:position w:val="-14"/>
          <w:sz w:val="22"/>
          <w:szCs w:val="22"/>
          <w:lang w:val="en-CA"/>
        </w:rPr>
        <w:tab/>
      </w:r>
      <w:r w:rsidRPr="00603A5B">
        <w:rPr>
          <w:rFonts w:ascii="Times New Roman" w:hAnsi="Times New Roman" w:cs="Times New Roman"/>
          <w:position w:val="-14"/>
          <w:sz w:val="22"/>
          <w:szCs w:val="22"/>
          <w:lang w:val="en-CA"/>
        </w:rPr>
        <w:tab/>
      </w:r>
      <w:r w:rsidR="00D92763"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7</w:t>
      </w:r>
      <w:r w:rsidR="00D92763" w:rsidRPr="00603A5B">
        <w:rPr>
          <w:rFonts w:ascii="Times New Roman" w:hAnsi="Times New Roman" w:cs="Times New Roman"/>
          <w:sz w:val="22"/>
          <w:szCs w:val="22"/>
          <w:lang w:val="en-CA"/>
        </w:rPr>
        <w:t>)</w:t>
      </w:r>
    </w:p>
    <w:p w:rsidR="00FA0254" w:rsidRPr="00603A5B" w:rsidRDefault="00FA0254" w:rsidP="00603A5B">
      <w:pPr>
        <w:spacing w:before="60" w:after="60" w:line="240" w:lineRule="auto"/>
        <w:jc w:val="right"/>
        <w:rPr>
          <w:rFonts w:ascii="Times New Roman" w:hAnsi="Times New Roman" w:cs="Times New Roman"/>
          <w:sz w:val="22"/>
          <w:szCs w:val="22"/>
          <w:lang w:val="en-CA"/>
        </w:rPr>
      </w:pPr>
      <w:r w:rsidRPr="00603A5B">
        <w:rPr>
          <w:rFonts w:ascii="Times New Roman" w:hAnsi="Times New Roman" w:cs="Times New Roman"/>
          <w:sz w:val="22"/>
          <w:szCs w:val="22"/>
          <w:lang w:val="en-CA"/>
        </w:rPr>
        <w:tab/>
      </w:r>
      <w:r w:rsidR="000E487F"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p>
    <w:p w:rsidR="00040477" w:rsidRPr="00603A5B" w:rsidRDefault="00C12ED4"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rPr>
        <w:t xml:space="preserve">The lipid normalized concentrations </w:t>
      </w:r>
      <w:r w:rsidR="00F93242" w:rsidRPr="00603A5B">
        <w:rPr>
          <w:rFonts w:ascii="Times New Roman" w:hAnsi="Times New Roman" w:cs="Times New Roman"/>
          <w:sz w:val="22"/>
          <w:szCs w:val="22"/>
        </w:rPr>
        <w:t>(g g</w:t>
      </w:r>
      <w:r w:rsidR="00F93242" w:rsidRPr="00603A5B">
        <w:rPr>
          <w:rFonts w:ascii="Times New Roman" w:hAnsi="Times New Roman" w:cs="Times New Roman"/>
          <w:sz w:val="22"/>
          <w:szCs w:val="22"/>
          <w:vertAlign w:val="subscript"/>
        </w:rPr>
        <w:t>lip</w:t>
      </w:r>
      <w:r w:rsidR="00F93242" w:rsidRPr="00603A5B">
        <w:rPr>
          <w:rFonts w:ascii="Times New Roman" w:hAnsi="Times New Roman" w:cs="Times New Roman"/>
          <w:sz w:val="22"/>
          <w:szCs w:val="22"/>
          <w:vertAlign w:val="superscript"/>
        </w:rPr>
        <w:t>-1</w:t>
      </w:r>
      <w:r w:rsidR="00F93242" w:rsidRPr="00603A5B">
        <w:rPr>
          <w:rFonts w:ascii="Times New Roman" w:hAnsi="Times New Roman" w:cs="Times New Roman"/>
          <w:sz w:val="22"/>
          <w:szCs w:val="22"/>
        </w:rPr>
        <w:t xml:space="preserve">) </w:t>
      </w:r>
      <w:r w:rsidRPr="00603A5B">
        <w:rPr>
          <w:rFonts w:ascii="Times New Roman" w:hAnsi="Times New Roman" w:cs="Times New Roman"/>
          <w:sz w:val="22"/>
          <w:szCs w:val="22"/>
        </w:rPr>
        <w:t xml:space="preserve">of the biota are calculated according to equation </w:t>
      </w:r>
      <w:r w:rsidR="000817FD" w:rsidRPr="00603A5B">
        <w:rPr>
          <w:rFonts w:ascii="Times New Roman" w:hAnsi="Times New Roman" w:cs="Times New Roman"/>
        </w:rPr>
        <w:t>8</w:t>
      </w:r>
      <w:r w:rsidRPr="00603A5B">
        <w:rPr>
          <w:rFonts w:ascii="Times New Roman" w:hAnsi="Times New Roman" w:cs="Times New Roman"/>
          <w:sz w:val="22"/>
          <w:szCs w:val="22"/>
        </w:rPr>
        <w:t>:</w:t>
      </w:r>
    </w:p>
    <w:p w:rsidR="00C12ED4" w:rsidRPr="00603A5B" w:rsidRDefault="000E487F" w:rsidP="00603A5B">
      <w:pPr>
        <w:spacing w:before="60" w:after="60" w:line="240" w:lineRule="auto"/>
        <w:ind w:firstLine="709"/>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2780" w:dyaOrig="600">
          <v:shape id="_x0000_i1046" type="#_x0000_t75" style="width:138.8pt;height:29.95pt" o:ole="">
            <v:imagedata r:id="rId52" o:title=""/>
          </v:shape>
          <o:OLEObject Type="Embed" ProgID="Equation.3" ShapeID="_x0000_i1046" DrawAspect="Content" ObjectID="_1369462945" r:id="rId53"/>
        </w:object>
      </w:r>
      <w:r w:rsidR="00C12ED4" w:rsidRPr="00603A5B">
        <w:rPr>
          <w:rFonts w:ascii="Times New Roman" w:hAnsi="Times New Roman" w:cs="Times New Roman"/>
          <w:sz w:val="22"/>
          <w:szCs w:val="22"/>
          <w:lang w:val="en-CA"/>
        </w:rPr>
        <w:tab/>
      </w:r>
      <w:r w:rsidR="00C12ED4"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00C12ED4" w:rsidRPr="00603A5B">
        <w:rPr>
          <w:rFonts w:ascii="Times New Roman" w:hAnsi="Times New Roman" w:cs="Times New Roman"/>
          <w:sz w:val="22"/>
          <w:szCs w:val="22"/>
          <w:lang w:val="en-CA"/>
        </w:rPr>
        <w:tab/>
      </w:r>
      <w:r w:rsidR="00C12ED4" w:rsidRPr="00603A5B">
        <w:rPr>
          <w:rFonts w:ascii="Times New Roman" w:hAnsi="Times New Roman" w:cs="Times New Roman"/>
          <w:sz w:val="22"/>
          <w:szCs w:val="22"/>
          <w:lang w:val="en-CA"/>
        </w:rPr>
        <w:tab/>
      </w:r>
      <w:r w:rsidR="00C12ED4"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8</w:t>
      </w:r>
      <w:r w:rsidR="00C12ED4" w:rsidRPr="00603A5B">
        <w:rPr>
          <w:rFonts w:ascii="Times New Roman" w:hAnsi="Times New Roman" w:cs="Times New Roman"/>
          <w:sz w:val="22"/>
          <w:szCs w:val="22"/>
          <w:lang w:val="en-CA"/>
        </w:rPr>
        <w:t>)</w:t>
      </w:r>
    </w:p>
    <w:p w:rsidR="00C12ED4" w:rsidRPr="00603A5B" w:rsidRDefault="00C12ED4" w:rsidP="00603A5B">
      <w:pPr>
        <w:spacing w:line="240" w:lineRule="auto"/>
        <w:rPr>
          <w:rFonts w:ascii="Times New Roman" w:hAnsi="Times New Roman" w:cs="Times New Roman"/>
          <w:sz w:val="22"/>
          <w:szCs w:val="22"/>
        </w:rPr>
      </w:pPr>
    </w:p>
    <w:p w:rsidR="00040477" w:rsidRPr="00603A5B" w:rsidRDefault="000C76D4" w:rsidP="00603A5B">
      <w:pPr>
        <w:spacing w:after="60" w:line="240" w:lineRule="auto"/>
        <w:rPr>
          <w:rFonts w:ascii="Times New Roman" w:hAnsi="Times New Roman" w:cs="Times New Roman"/>
        </w:rPr>
      </w:pPr>
      <w:proofErr w:type="gramStart"/>
      <w:r w:rsidRPr="00603A5B">
        <w:rPr>
          <w:rFonts w:ascii="Times New Roman" w:hAnsi="Times New Roman" w:cs="Times New Roman"/>
          <w:b/>
        </w:rPr>
        <w:t>Table 3</w:t>
      </w:r>
      <w:r w:rsidR="00040477" w:rsidRPr="00603A5B">
        <w:rPr>
          <w:rFonts w:ascii="Times New Roman" w:hAnsi="Times New Roman" w:cs="Times New Roman"/>
          <w:b/>
        </w:rPr>
        <w:t>.</w:t>
      </w:r>
      <w:proofErr w:type="gramEnd"/>
      <w:r w:rsidR="00040477" w:rsidRPr="00603A5B">
        <w:rPr>
          <w:rFonts w:ascii="Times New Roman" w:hAnsi="Times New Roman" w:cs="Times New Roman"/>
        </w:rPr>
        <w:t xml:space="preserve">  </w:t>
      </w:r>
      <w:r w:rsidR="00C05682" w:rsidRPr="00603A5B">
        <w:rPr>
          <w:rFonts w:ascii="Times New Roman" w:hAnsi="Times New Roman" w:cs="Times New Roman"/>
        </w:rPr>
        <w:t xml:space="preserve">Composition of the tissues </w:t>
      </w:r>
      <w:r w:rsidR="00040477" w:rsidRPr="00603A5B">
        <w:rPr>
          <w:rFonts w:ascii="Times New Roman" w:hAnsi="Times New Roman" w:cs="Times New Roman"/>
        </w:rPr>
        <w:t>considered to contribute to the overall storage reservoir for organic chemicals in the biota.</w:t>
      </w:r>
      <w:r w:rsidR="00F2038E" w:rsidRPr="00603A5B">
        <w:rPr>
          <w:rFonts w:ascii="Times New Roman" w:hAnsi="Times New Roman" w:cs="Times New Roman"/>
        </w:rPr>
        <w:t xml:space="preserve"> </w:t>
      </w:r>
    </w:p>
    <w:tbl>
      <w:tblPr>
        <w:tblW w:w="0" w:type="auto"/>
        <w:tblLayout w:type="fixed"/>
        <w:tblLook w:val="04A0"/>
      </w:tblPr>
      <w:tblGrid>
        <w:gridCol w:w="1809"/>
        <w:gridCol w:w="1134"/>
        <w:gridCol w:w="142"/>
        <w:gridCol w:w="992"/>
        <w:gridCol w:w="709"/>
        <w:gridCol w:w="851"/>
        <w:gridCol w:w="708"/>
        <w:gridCol w:w="1134"/>
        <w:gridCol w:w="1211"/>
      </w:tblGrid>
      <w:tr w:rsidR="00FA7386" w:rsidRPr="00603A5B" w:rsidTr="00E5264E">
        <w:tc>
          <w:tcPr>
            <w:tcW w:w="1809" w:type="dxa"/>
            <w:tcBorders>
              <w:top w:val="single" w:sz="4" w:space="0" w:color="auto"/>
            </w:tcBorders>
          </w:tcPr>
          <w:p w:rsidR="00FA7386" w:rsidRPr="00603A5B" w:rsidRDefault="00FA7386" w:rsidP="00603A5B">
            <w:pPr>
              <w:spacing w:line="240" w:lineRule="auto"/>
              <w:jc w:val="center"/>
              <w:rPr>
                <w:rFonts w:ascii="Times New Roman" w:hAnsi="Times New Roman" w:cs="Times New Roman"/>
                <w:b/>
              </w:rPr>
            </w:pPr>
          </w:p>
        </w:tc>
        <w:tc>
          <w:tcPr>
            <w:tcW w:w="1134" w:type="dxa"/>
            <w:tcBorders>
              <w:top w:val="single" w:sz="4" w:space="0" w:color="auto"/>
            </w:tcBorders>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units</w:t>
            </w:r>
          </w:p>
        </w:tc>
        <w:tc>
          <w:tcPr>
            <w:tcW w:w="1134" w:type="dxa"/>
            <w:gridSpan w:val="2"/>
            <w:tcBorders>
              <w:top w:val="single" w:sz="4" w:space="0" w:color="auto"/>
            </w:tcBorders>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lipid</w:t>
            </w:r>
          </w:p>
        </w:tc>
        <w:tc>
          <w:tcPr>
            <w:tcW w:w="1560" w:type="dxa"/>
            <w:gridSpan w:val="2"/>
            <w:tcBorders>
              <w:top w:val="single" w:sz="4" w:space="0" w:color="auto"/>
            </w:tcBorders>
            <w:vAlign w:val="bottom"/>
          </w:tcPr>
          <w:p w:rsidR="00FA7386" w:rsidRPr="00603A5B" w:rsidRDefault="00FA7386" w:rsidP="00603A5B">
            <w:pPr>
              <w:spacing w:line="240" w:lineRule="auto"/>
              <w:jc w:val="center"/>
              <w:rPr>
                <w:rFonts w:ascii="Times New Roman" w:hAnsi="Times New Roman" w:cs="Times New Roman"/>
                <w:b/>
              </w:rPr>
            </w:pPr>
            <w:r w:rsidRPr="00603A5B">
              <w:rPr>
                <w:rFonts w:ascii="Times New Roman" w:hAnsi="Times New Roman" w:cs="Times New Roman"/>
                <w:b/>
              </w:rPr>
              <w:t>NLOM</w:t>
            </w:r>
          </w:p>
        </w:tc>
        <w:tc>
          <w:tcPr>
            <w:tcW w:w="708" w:type="dxa"/>
            <w:tcBorders>
              <w:top w:val="single" w:sz="4" w:space="0" w:color="auto"/>
            </w:tcBorders>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water</w:t>
            </w:r>
          </w:p>
        </w:tc>
        <w:tc>
          <w:tcPr>
            <w:tcW w:w="1134" w:type="dxa"/>
            <w:tcBorders>
              <w:top w:val="single" w:sz="4" w:space="0" w:color="auto"/>
              <w:right w:val="single" w:sz="4" w:space="0" w:color="A6A6A6" w:themeColor="background1" w:themeShade="A6"/>
            </w:tcBorders>
            <w:vAlign w:val="bottom"/>
          </w:tcPr>
          <w:p w:rsidR="00FA7386" w:rsidRPr="00603A5B" w:rsidRDefault="00FA7386" w:rsidP="00603A5B">
            <w:pPr>
              <w:spacing w:line="240" w:lineRule="auto"/>
              <w:ind w:firstLine="34"/>
              <w:rPr>
                <w:rFonts w:ascii="Times New Roman" w:hAnsi="Times New Roman" w:cs="Times New Roman"/>
                <w:b/>
              </w:rPr>
            </w:pPr>
            <w:r w:rsidRPr="00603A5B">
              <w:rPr>
                <w:rFonts w:ascii="Times New Roman" w:hAnsi="Times New Roman" w:cs="Times New Roman"/>
                <w:b/>
              </w:rPr>
              <w:t>air</w:t>
            </w:r>
          </w:p>
        </w:tc>
        <w:tc>
          <w:tcPr>
            <w:tcW w:w="1211" w:type="dxa"/>
            <w:tcBorders>
              <w:top w:val="single" w:sz="4" w:space="0" w:color="auto"/>
              <w:left w:val="single" w:sz="4" w:space="0" w:color="A6A6A6" w:themeColor="background1" w:themeShade="A6"/>
            </w:tcBorders>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FA7386" w:rsidRPr="00603A5B" w:rsidTr="00E5264E">
        <w:tc>
          <w:tcPr>
            <w:tcW w:w="1809" w:type="dxa"/>
            <w:tcBorders>
              <w:bottom w:val="single" w:sz="12" w:space="0" w:color="auto"/>
            </w:tcBorders>
          </w:tcPr>
          <w:p w:rsidR="00FA7386" w:rsidRPr="00603A5B" w:rsidRDefault="00FA7386" w:rsidP="00603A5B">
            <w:pPr>
              <w:spacing w:line="240" w:lineRule="auto"/>
              <w:jc w:val="center"/>
              <w:rPr>
                <w:rFonts w:ascii="Times New Roman" w:hAnsi="Times New Roman" w:cs="Times New Roman"/>
                <w:b/>
              </w:rPr>
            </w:pPr>
          </w:p>
        </w:tc>
        <w:tc>
          <w:tcPr>
            <w:tcW w:w="1134" w:type="dxa"/>
            <w:tcBorders>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c>
          <w:tcPr>
            <w:tcW w:w="1134" w:type="dxa"/>
            <w:gridSpan w:val="2"/>
            <w:tcBorders>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c>
          <w:tcPr>
            <w:tcW w:w="709" w:type="dxa"/>
            <w:tcBorders>
              <w:bottom w:val="single" w:sz="12" w:space="0" w:color="auto"/>
            </w:tcBorders>
            <w:tcMar>
              <w:left w:w="28" w:type="dxa"/>
              <w:right w:w="28" w:type="dxa"/>
            </w:tcMar>
            <w:vAlign w:val="center"/>
          </w:tcPr>
          <w:p w:rsidR="00FA7386" w:rsidRPr="00603A5B" w:rsidRDefault="00FA7386" w:rsidP="00603A5B">
            <w:pPr>
              <w:spacing w:line="240" w:lineRule="auto"/>
              <w:jc w:val="center"/>
              <w:rPr>
                <w:rFonts w:ascii="Times New Roman" w:hAnsi="Times New Roman" w:cs="Times New Roman"/>
                <w:b/>
              </w:rPr>
            </w:pPr>
            <w:r w:rsidRPr="00603A5B">
              <w:rPr>
                <w:rFonts w:ascii="Times New Roman" w:hAnsi="Times New Roman" w:cs="Times New Roman"/>
                <w:b/>
              </w:rPr>
              <w:t>protein</w:t>
            </w:r>
          </w:p>
        </w:tc>
        <w:tc>
          <w:tcPr>
            <w:tcW w:w="851" w:type="dxa"/>
            <w:tcBorders>
              <w:bottom w:val="single" w:sz="12" w:space="0" w:color="auto"/>
            </w:tcBorders>
            <w:tcMar>
              <w:left w:w="28" w:type="dxa"/>
              <w:right w:w="28" w:type="dxa"/>
            </w:tcMar>
            <w:vAlign w:val="center"/>
          </w:tcPr>
          <w:p w:rsidR="00FA7386" w:rsidRPr="00603A5B" w:rsidRDefault="00FA7386" w:rsidP="00603A5B">
            <w:pPr>
              <w:spacing w:line="240" w:lineRule="auto"/>
              <w:jc w:val="center"/>
              <w:rPr>
                <w:rFonts w:ascii="Times New Roman" w:hAnsi="Times New Roman" w:cs="Times New Roman"/>
                <w:b/>
              </w:rPr>
            </w:pPr>
            <w:proofErr w:type="spellStart"/>
            <w:r w:rsidRPr="00603A5B">
              <w:rPr>
                <w:rFonts w:ascii="Times New Roman" w:hAnsi="Times New Roman" w:cs="Times New Roman"/>
                <w:b/>
              </w:rPr>
              <w:t>carbo</w:t>
            </w:r>
            <w:proofErr w:type="spellEnd"/>
            <w:r w:rsidRPr="00603A5B">
              <w:rPr>
                <w:rFonts w:ascii="Times New Roman" w:hAnsi="Times New Roman" w:cs="Times New Roman"/>
                <w:b/>
              </w:rPr>
              <w:t>-</w:t>
            </w:r>
            <w:r w:rsidRPr="00603A5B">
              <w:rPr>
                <w:rFonts w:ascii="Times New Roman" w:hAnsi="Times New Roman" w:cs="Times New Roman"/>
                <w:b/>
              </w:rPr>
              <w:br/>
              <w:t>hydrates</w:t>
            </w:r>
          </w:p>
        </w:tc>
        <w:tc>
          <w:tcPr>
            <w:tcW w:w="708" w:type="dxa"/>
            <w:tcBorders>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c>
          <w:tcPr>
            <w:tcW w:w="1134" w:type="dxa"/>
            <w:tcBorders>
              <w:bottom w:val="single" w:sz="12" w:space="0" w:color="auto"/>
              <w:right w:val="single" w:sz="4" w:space="0" w:color="A6A6A6" w:themeColor="background1" w:themeShade="A6"/>
            </w:tcBorders>
            <w:vAlign w:val="bottom"/>
          </w:tcPr>
          <w:p w:rsidR="00FA7386" w:rsidRPr="00603A5B" w:rsidRDefault="00FA7386" w:rsidP="00603A5B">
            <w:pPr>
              <w:spacing w:line="240" w:lineRule="auto"/>
              <w:ind w:firstLine="34"/>
              <w:rPr>
                <w:rFonts w:ascii="Times New Roman" w:hAnsi="Times New Roman" w:cs="Times New Roman"/>
                <w:b/>
              </w:rPr>
            </w:pPr>
          </w:p>
        </w:tc>
        <w:tc>
          <w:tcPr>
            <w:tcW w:w="1211" w:type="dxa"/>
            <w:tcBorders>
              <w:left w:val="single" w:sz="4" w:space="0" w:color="A6A6A6" w:themeColor="background1" w:themeShade="A6"/>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r>
      <w:tr w:rsidR="00FA7386" w:rsidRPr="00603A5B" w:rsidTr="00E5264E">
        <w:tc>
          <w:tcPr>
            <w:tcW w:w="1809" w:type="dxa"/>
            <w:vAlign w:val="center"/>
          </w:tcPr>
          <w:p w:rsidR="00FA7386" w:rsidRPr="00603A5B" w:rsidRDefault="00FA7386" w:rsidP="00E5264E">
            <w:pPr>
              <w:spacing w:before="40" w:afterLines="40" w:line="240" w:lineRule="auto"/>
              <w:rPr>
                <w:rFonts w:ascii="Times New Roman" w:hAnsi="Times New Roman" w:cs="Times New Roman"/>
                <w:b/>
              </w:rPr>
            </w:pPr>
            <w:r w:rsidRPr="00603A5B">
              <w:rPr>
                <w:rFonts w:ascii="Times New Roman" w:hAnsi="Times New Roman" w:cs="Times New Roman"/>
                <w:b/>
              </w:rPr>
              <w:t>Woman (30yr)</w:t>
            </w:r>
          </w:p>
        </w:tc>
        <w:tc>
          <w:tcPr>
            <w:tcW w:w="1134" w:type="dxa"/>
            <w:tcMar>
              <w:left w:w="0" w:type="dxa"/>
              <w:right w:w="0" w:type="dxa"/>
            </w:tcMar>
            <w:vAlign w:val="center"/>
          </w:tcPr>
          <w:p w:rsidR="00FA7386" w:rsidRPr="00603A5B" w:rsidRDefault="00FA7386" w:rsidP="00E5264E">
            <w:pPr>
              <w:spacing w:before="40"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before="40" w:afterLines="40" w:line="240" w:lineRule="auto"/>
              <w:jc w:val="center"/>
              <w:rPr>
                <w:rFonts w:ascii="Times New Roman" w:hAnsi="Times New Roman" w:cs="Times New Roman"/>
              </w:rPr>
            </w:pPr>
            <w:r w:rsidRPr="00603A5B">
              <w:rPr>
                <w:rFonts w:ascii="Times New Roman" w:hAnsi="Times New Roman" w:cs="Times New Roman"/>
              </w:rPr>
              <w:t>0.38*</w:t>
            </w:r>
          </w:p>
        </w:tc>
        <w:tc>
          <w:tcPr>
            <w:tcW w:w="1560" w:type="dxa"/>
            <w:gridSpan w:val="2"/>
            <w:vAlign w:val="center"/>
          </w:tcPr>
          <w:p w:rsidR="00CD2EDA" w:rsidRPr="00603A5B" w:rsidRDefault="00FA7386" w:rsidP="00E5264E">
            <w:pPr>
              <w:spacing w:before="40" w:afterLines="40" w:line="240" w:lineRule="auto"/>
              <w:jc w:val="center"/>
              <w:rPr>
                <w:rFonts w:ascii="Times New Roman" w:hAnsi="Times New Roman" w:cs="Times New Roman"/>
              </w:rPr>
            </w:pPr>
            <w:r w:rsidRPr="00603A5B">
              <w:rPr>
                <w:rFonts w:ascii="Times New Roman" w:hAnsi="Times New Roman" w:cs="Times New Roman"/>
              </w:rPr>
              <w:t>0.06*</w:t>
            </w:r>
          </w:p>
        </w:tc>
        <w:tc>
          <w:tcPr>
            <w:tcW w:w="708" w:type="dxa"/>
            <w:vAlign w:val="center"/>
          </w:tcPr>
          <w:p w:rsidR="00CD2EDA" w:rsidRPr="00603A5B" w:rsidRDefault="00FA7386" w:rsidP="00E5264E">
            <w:pPr>
              <w:spacing w:before="40" w:afterLines="40" w:line="240" w:lineRule="auto"/>
              <w:jc w:val="center"/>
              <w:rPr>
                <w:rFonts w:ascii="Times New Roman" w:hAnsi="Times New Roman" w:cs="Times New Roman"/>
              </w:rPr>
            </w:pPr>
            <w:r w:rsidRPr="00603A5B">
              <w:rPr>
                <w:rFonts w:ascii="Times New Roman" w:hAnsi="Times New Roman" w:cs="Times New Roman"/>
              </w:rPr>
              <w:t>0.44*</w:t>
            </w:r>
          </w:p>
        </w:tc>
        <w:tc>
          <w:tcPr>
            <w:tcW w:w="1134" w:type="dxa"/>
            <w:tcBorders>
              <w:right w:val="single" w:sz="4" w:space="0" w:color="A6A6A6" w:themeColor="background1" w:themeShade="A6"/>
            </w:tcBorders>
            <w:vAlign w:val="center"/>
          </w:tcPr>
          <w:p w:rsidR="00CD2EDA" w:rsidRPr="00603A5B" w:rsidRDefault="00CD2EDA" w:rsidP="00E5264E">
            <w:pPr>
              <w:spacing w:before="40" w:afterLines="40" w:line="240" w:lineRule="auto"/>
              <w:ind w:firstLine="34"/>
              <w:rPr>
                <w:rFonts w:ascii="Times New Roman" w:hAnsi="Times New Roman" w:cs="Times New Roman"/>
              </w:rPr>
            </w:pPr>
          </w:p>
        </w:tc>
        <w:tc>
          <w:tcPr>
            <w:tcW w:w="1211" w:type="dxa"/>
            <w:tcBorders>
              <w:left w:val="single" w:sz="4" w:space="0" w:color="A6A6A6" w:themeColor="background1" w:themeShade="A6"/>
            </w:tcBorders>
            <w:vAlign w:val="center"/>
          </w:tcPr>
          <w:p w:rsidR="00CD2EDA" w:rsidRPr="00603A5B" w:rsidRDefault="0094109B" w:rsidP="00E5264E">
            <w:pPr>
              <w:spacing w:before="40"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&lt;Refman&gt;&lt;Cite&gt;&lt;Author&gt;ICRP&lt;/Author&gt;&lt;Year&gt;2003&lt;/Year&gt;&lt;RecNum&gt;356&lt;/RecNum&gt;&lt;IDText&gt;International Commission on Radiological Protection.&amp;#xA;Basic anatomical and physiological data for use in radiological&amp;#xA;protection: reference values. ICRP Publication 89&lt;/IDText&gt;&lt;MDL Ref_Type="Book, Whole"&gt;&lt;Ref_Type&gt;Book, Whole&lt;/Ref_Type&gt;&lt;Ref_ID&gt;356&lt;/Ref_ID&gt;&lt;Title_Primary&gt;&lt;f name="AdvP496EB2"&gt;International Commission on Radiological Protection.&amp;#xA;&lt;/f&gt;&lt;f name="AdvP4A48B6"&gt;Basic anatomical and physiological data for use in radiological&amp;#xA;protection: reference values&lt;/f&gt;&lt;f name="AdvP496EB2"&gt;. &lt;/f&gt;ICRP Publication 89&lt;/Title_Primary&gt;&lt;Authors_Primary&gt;ICRP&lt;/Authors_Primary&gt;&lt;Date_Primary&gt;2003&lt;/Date_Primary&gt;&lt;Reprint&gt;In File&lt;/Reprint&gt;&lt;Pub_Place&gt;Oxford&lt;/Pub_Place&gt;&lt;Publisher&gt;&lt;f name="AdvP496EB2"&gt;Pergamon Press&lt;/f&gt;&lt;/Publisher&gt;&lt;ZZ_WorkformID&gt;2&lt;/ZZ_WorkformID&gt;&lt;/MDL&gt;&lt;/Cite&gt;&lt;/Refman&gt;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[16]</w:t>
            </w:r>
            <w:r w:rsidRPr="00603A5B">
              <w:rPr>
                <w:rFonts w:ascii="Times New Roman" w:hAnsi="Times New Roman" w:cs="Times New Roman"/>
              </w:rPr>
              <w:fldChar w:fldCharType="end"/>
            </w:r>
          </w:p>
        </w:tc>
      </w:tr>
      <w:tr w:rsidR="00FA7386" w:rsidRPr="00603A5B" w:rsidTr="00E5264E">
        <w:tc>
          <w:tcPr>
            <w:tcW w:w="1809" w:type="dxa"/>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rPr>
              <w:t>Human milk</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0.044</w:t>
            </w:r>
          </w:p>
        </w:tc>
        <w:tc>
          <w:tcPr>
            <w:tcW w:w="1560" w:type="dxa"/>
            <w:gridSpan w:val="2"/>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0.079</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0.87</w:t>
            </w:r>
          </w:p>
        </w:tc>
        <w:tc>
          <w:tcPr>
            <w:tcW w:w="1134" w:type="dxa"/>
            <w:tcBorders>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&lt;Refman&gt;&lt;Cite&gt;&lt;Author&gt;USDA United States Department of Agriculture&lt;/Author&gt;&lt;Year&gt;2008&lt;/Year&gt;&lt;RecNum&gt;399&lt;/RecNum&gt;&lt;IDText&gt;National Nutrient Database for Standard Reference&lt;/IDText&gt;&lt;MDL Ref_Type="Journal (Full)"&gt;&lt;Ref_Type&gt;Journal (Full)&lt;/Ref_Type&gt;&lt;Ref_ID&gt;399&lt;/Ref_ID&gt;&lt;Title_Primary&gt;National Nutrient Database for Standard Reference&lt;/Title_Primary&gt;&lt;Authors_Primary&gt;USDA United States Department of Agriculture&lt;/Authors_Primary&gt;&lt;Date_Primary&gt;2008&lt;/Date_Primary&gt;&lt;Reprint&gt;In File&lt;/Reprint&gt;&lt;Periodical&gt;http://www.nal.usda.gov/fnic/foodcomp/search/&lt;/Periodical&gt;&lt;Web_URL&gt;http://www.nal.usda.gov/fnic/foodcomp/search/&lt;/Web_URL&gt;&lt;ZZ_JournalStdAbbrev&gt;&lt;f name="System"&gt;http://www.nal.usda.gov/fnic/foodcomp/search/&lt;/f&gt;&lt;/ZZ_JournalStdAbbrev&gt;&lt;ZZ_WorkformID&gt;32&lt;/ZZ_WorkformID&gt;&lt;/MDL&gt;&lt;/Cite&gt;&lt;/Refman&gt;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[17]</w:t>
            </w:r>
            <w:r w:rsidRPr="00603A5B">
              <w:rPr>
                <w:rFonts w:ascii="Times New Roman" w:hAnsi="Times New Roman" w:cs="Times New Roman"/>
              </w:rPr>
              <w:fldChar w:fldCharType="end"/>
            </w:r>
          </w:p>
        </w:tc>
      </w:tr>
      <w:tr w:rsidR="00FA7386" w:rsidRPr="00603A5B" w:rsidTr="00E5264E">
        <w:tc>
          <w:tcPr>
            <w:tcW w:w="1809" w:type="dxa"/>
            <w:tcBorders>
              <w:bottom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rPr>
              <w:t>Infant</w:t>
            </w:r>
          </w:p>
        </w:tc>
        <w:tc>
          <w:tcPr>
            <w:tcW w:w="1134" w:type="dxa"/>
            <w:tcBorders>
              <w:bottom w:val="single" w:sz="6" w:space="0" w:color="BFBFBF"/>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tcBorders>
              <w:bottom w:val="single" w:sz="6" w:space="0" w:color="BFBFBF"/>
            </w:tcBorders>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0.29*</w:t>
            </w:r>
          </w:p>
        </w:tc>
        <w:tc>
          <w:tcPr>
            <w:tcW w:w="1560" w:type="dxa"/>
            <w:gridSpan w:val="2"/>
            <w:tcBorders>
              <w:bottom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0.07*</w:t>
            </w:r>
          </w:p>
        </w:tc>
        <w:tc>
          <w:tcPr>
            <w:tcW w:w="708" w:type="dxa"/>
            <w:tcBorders>
              <w:bottom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0.52*</w:t>
            </w:r>
          </w:p>
        </w:tc>
        <w:tc>
          <w:tcPr>
            <w:tcW w:w="1134" w:type="dxa"/>
            <w:tcBorders>
              <w:bottom w:val="single" w:sz="6" w:space="0" w:color="BFBFBF"/>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highlight w:val="yellow"/>
              </w:rPr>
            </w:pPr>
          </w:p>
        </w:tc>
        <w:tc>
          <w:tcPr>
            <w:tcW w:w="1211" w:type="dxa"/>
            <w:tcBorders>
              <w:left w:val="single" w:sz="4" w:space="0" w:color="A6A6A6" w:themeColor="background1" w:themeShade="A6"/>
              <w:bottom w:val="single" w:sz="6" w:space="0" w:color="BFBFBF"/>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&lt;Refman&gt;&lt;Cite&gt;&lt;Author&gt;ICRP&lt;/Author&gt;&lt;Year&gt;2003&lt;/Year&gt;&lt;RecNum&gt;356&lt;/RecNum&gt;&lt;IDText&gt;International Commission on Radiological Protection.&amp;#xA;Basic anatomical and physiological data for use in radiological&amp;#xA;protection: reference values. ICRP Publication 89&lt;/IDText&gt;&lt;MDL Ref_Type="Book, Whole"&gt;&lt;Ref_Type&gt;Book, Whole&lt;/Ref_Type&gt;&lt;Ref_ID&gt;356&lt;/Ref_ID&gt;&lt;Title_Primary&gt;&lt;f name="AdvP496EB2"&gt;International Commission on Radiological Protection.&amp;#xA;&lt;/f&gt;&lt;f name="AdvP4A48B6"&gt;Basic anatomical and physiological data for use in radiological&amp;#xA;protection: reference values&lt;/f&gt;&lt;f name="AdvP496EB2"&gt;. &lt;/f&gt;ICRP Publication 89&lt;/Title_Primary&gt;&lt;Authors_Primary&gt;ICRP&lt;/Authors_Primary&gt;&lt;Date_Primary&gt;2003&lt;/Date_Primary&gt;&lt;Reprint&gt;In File&lt;/Reprint&gt;&lt;Pub_Place&gt;Oxford&lt;/Pub_Place&gt;&lt;Publisher&gt;&lt;f name="AdvP496EB2"&gt;Pergamon Press&lt;/f&gt;&lt;/Publisher&gt;&lt;ZZ_WorkformID&gt;2&lt;/ZZ_WorkformID&gt;&lt;/MDL&gt;&lt;/Cite&gt;&lt;/Refman&gt;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[16]</w:t>
            </w:r>
            <w:r w:rsidRPr="00603A5B">
              <w:rPr>
                <w:rFonts w:ascii="Times New Roman" w:hAnsi="Times New Roman" w:cs="Times New Roman"/>
              </w:rPr>
              <w:fldChar w:fldCharType="end"/>
            </w:r>
          </w:p>
        </w:tc>
      </w:tr>
      <w:tr w:rsidR="00FA7386" w:rsidRPr="00603A5B" w:rsidTr="00E5264E">
        <w:trPr>
          <w:trHeight w:val="156"/>
        </w:trPr>
        <w:tc>
          <w:tcPr>
            <w:tcW w:w="1809" w:type="dxa"/>
            <w:tcBorders>
              <w:bottom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p>
        </w:tc>
        <w:tc>
          <w:tcPr>
            <w:tcW w:w="1134" w:type="dxa"/>
            <w:tcBorders>
              <w:bottom w:val="single" w:sz="6" w:space="0" w:color="BFBFBF"/>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p>
        </w:tc>
        <w:tc>
          <w:tcPr>
            <w:tcW w:w="3402" w:type="dxa"/>
            <w:gridSpan w:val="5"/>
            <w:tcBorders>
              <w:bottom w:val="single" w:sz="6" w:space="0" w:color="BFBFBF"/>
            </w:tcBorders>
            <w:vAlign w:val="center"/>
          </w:tcPr>
          <w:p w:rsidR="00C9453F" w:rsidRPr="00603A5B" w:rsidRDefault="00FA7386" w:rsidP="00E5264E">
            <w:pPr>
              <w:spacing w:afterLines="40" w:line="240" w:lineRule="auto"/>
              <w:rPr>
                <w:rFonts w:ascii="Times New Roman" w:hAnsi="Times New Roman" w:cs="Times New Roman"/>
                <w:sz w:val="16"/>
                <w:szCs w:val="16"/>
              </w:rPr>
            </w:pPr>
            <w:r w:rsidRPr="00603A5B">
              <w:rPr>
                <w:rFonts w:ascii="Times New Roman" w:hAnsi="Times New Roman" w:cs="Times New Roman"/>
                <w:sz w:val="16"/>
                <w:szCs w:val="16"/>
              </w:rPr>
              <w:t>* Function of age</w:t>
            </w:r>
          </w:p>
        </w:tc>
        <w:tc>
          <w:tcPr>
            <w:tcW w:w="1134" w:type="dxa"/>
            <w:tcBorders>
              <w:bottom w:val="single" w:sz="6" w:space="0" w:color="BFBFBF"/>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highlight w:val="yellow"/>
              </w:rPr>
            </w:pPr>
          </w:p>
        </w:tc>
        <w:tc>
          <w:tcPr>
            <w:tcW w:w="1211" w:type="dxa"/>
            <w:tcBorders>
              <w:left w:val="single" w:sz="4" w:space="0" w:color="A6A6A6" w:themeColor="background1" w:themeShade="A6"/>
              <w:bottom w:val="single" w:sz="6" w:space="0" w:color="BFBFBF"/>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tcBorders>
              <w:top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u w:val="single"/>
              </w:rPr>
              <w:t>Vegetation</w:t>
            </w:r>
          </w:p>
        </w:tc>
        <w:tc>
          <w:tcPr>
            <w:tcW w:w="1134" w:type="dxa"/>
            <w:tcBorders>
              <w:top w:val="single" w:sz="6" w:space="0" w:color="BFBFBF"/>
            </w:tcBorders>
            <w:tcMar>
              <w:left w:w="0" w:type="dxa"/>
              <w:right w:w="0" w:type="dxa"/>
            </w:tcMar>
          </w:tcPr>
          <w:p w:rsidR="00FA7386" w:rsidRPr="00603A5B" w:rsidRDefault="00FA7386" w:rsidP="00E5264E">
            <w:pPr>
              <w:spacing w:afterLines="40" w:line="240" w:lineRule="auto"/>
              <w:rPr>
                <w:rFonts w:ascii="Times New Roman" w:hAnsi="Times New Roman" w:cs="Times New Roman"/>
              </w:rPr>
            </w:pPr>
          </w:p>
        </w:tc>
        <w:tc>
          <w:tcPr>
            <w:tcW w:w="1134" w:type="dxa"/>
            <w:gridSpan w:val="2"/>
            <w:tcBorders>
              <w:top w:val="single" w:sz="6" w:space="0" w:color="BFBFBF"/>
            </w:tcBorders>
            <w:vAlign w:val="center"/>
          </w:tcPr>
          <w:p w:rsidR="00C9453F" w:rsidRPr="00603A5B" w:rsidRDefault="00C9453F" w:rsidP="00E5264E">
            <w:pPr>
              <w:spacing w:afterLines="40" w:line="240" w:lineRule="auto"/>
              <w:jc w:val="center"/>
              <w:rPr>
                <w:rFonts w:ascii="Times New Roman" w:hAnsi="Times New Roman" w:cs="Times New Roman"/>
              </w:rPr>
            </w:pPr>
          </w:p>
        </w:tc>
        <w:tc>
          <w:tcPr>
            <w:tcW w:w="1560" w:type="dxa"/>
            <w:gridSpan w:val="2"/>
            <w:tcBorders>
              <w:top w:val="single" w:sz="6" w:space="0" w:color="BFBFBF"/>
            </w:tcBorders>
            <w:vAlign w:val="center"/>
          </w:tcPr>
          <w:p w:rsidR="00CD2EDA" w:rsidRPr="00603A5B" w:rsidRDefault="00CD2EDA" w:rsidP="00E5264E">
            <w:pPr>
              <w:spacing w:afterLines="40" w:line="240" w:lineRule="auto"/>
              <w:jc w:val="center"/>
              <w:rPr>
                <w:rFonts w:ascii="Times New Roman" w:hAnsi="Times New Roman" w:cs="Times New Roman"/>
              </w:rPr>
            </w:pPr>
          </w:p>
        </w:tc>
        <w:tc>
          <w:tcPr>
            <w:tcW w:w="708" w:type="dxa"/>
            <w:tcBorders>
              <w:top w:val="single" w:sz="6" w:space="0" w:color="BFBFBF"/>
            </w:tcBorders>
            <w:vAlign w:val="center"/>
          </w:tcPr>
          <w:p w:rsidR="00CD2EDA" w:rsidRPr="00603A5B" w:rsidRDefault="00CD2EDA" w:rsidP="00E5264E">
            <w:pPr>
              <w:spacing w:afterLines="40" w:line="240" w:lineRule="auto"/>
              <w:jc w:val="center"/>
              <w:rPr>
                <w:rFonts w:ascii="Times New Roman" w:hAnsi="Times New Roman" w:cs="Times New Roman"/>
              </w:rPr>
            </w:pPr>
          </w:p>
        </w:tc>
        <w:tc>
          <w:tcPr>
            <w:tcW w:w="1134" w:type="dxa"/>
            <w:tcBorders>
              <w:top w:val="single" w:sz="6" w:space="0" w:color="BFBFBF"/>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highlight w:val="yellow"/>
              </w:rPr>
            </w:pPr>
          </w:p>
        </w:tc>
        <w:tc>
          <w:tcPr>
            <w:tcW w:w="1211" w:type="dxa"/>
            <w:tcBorders>
              <w:top w:val="single" w:sz="6" w:space="0" w:color="BFBFBF"/>
              <w:left w:val="single" w:sz="4" w:space="0" w:color="A6A6A6" w:themeColor="background1" w:themeShade="A6"/>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vAlign w:val="center"/>
          </w:tcPr>
          <w:p w:rsidR="00FA7386" w:rsidRPr="00603A5B" w:rsidRDefault="00FA7386" w:rsidP="00E5264E">
            <w:pPr>
              <w:tabs>
                <w:tab w:val="left" w:pos="-4111"/>
              </w:tabs>
              <w:spacing w:afterLines="40" w:line="240" w:lineRule="auto"/>
              <w:ind w:left="142"/>
              <w:rPr>
                <w:rFonts w:ascii="Times New Roman" w:hAnsi="Times New Roman" w:cs="Times New Roman"/>
                <w:b/>
              </w:rPr>
            </w:pPr>
            <w:r w:rsidRPr="00603A5B">
              <w:rPr>
                <w:rFonts w:ascii="Times New Roman" w:hAnsi="Times New Roman" w:cs="Times New Roman"/>
                <w:b/>
              </w:rPr>
              <w:t xml:space="preserve"> leaf</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2694" w:type="dxa"/>
            <w:gridSpan w:val="4"/>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 xml:space="preserve">0.01 (includes all organic </w:t>
            </w:r>
            <w:proofErr w:type="spellStart"/>
            <w:r w:rsidRPr="00603A5B">
              <w:rPr>
                <w:rFonts w:ascii="Times New Roman" w:hAnsi="Times New Roman" w:cs="Times New Roman"/>
              </w:rPr>
              <w:t>sorbing</w:t>
            </w:r>
            <w:proofErr w:type="spellEnd"/>
            <w:r w:rsidRPr="00603A5B">
              <w:rPr>
                <w:rFonts w:ascii="Times New Roman" w:hAnsi="Times New Roman" w:cs="Times New Roman"/>
              </w:rPr>
              <w:t xml:space="preserve"> phases)</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0.7</w:t>
            </w:r>
          </w:p>
        </w:tc>
        <w:tc>
          <w:tcPr>
            <w:tcW w:w="1134" w:type="dxa"/>
            <w:tcBorders>
              <w:right w:val="single" w:sz="4" w:space="0" w:color="A6A6A6" w:themeColor="background1" w:themeShade="A6"/>
            </w:tcBorders>
            <w:vAlign w:val="center"/>
          </w:tcPr>
          <w:p w:rsidR="00CD2EDA" w:rsidRPr="00603A5B" w:rsidRDefault="00FA7386" w:rsidP="00E5264E">
            <w:pPr>
              <w:spacing w:afterLines="40" w:line="240" w:lineRule="auto"/>
              <w:ind w:firstLine="34"/>
              <w:rPr>
                <w:rFonts w:ascii="Times New Roman" w:hAnsi="Times New Roman" w:cs="Times New Roman"/>
              </w:rPr>
            </w:pPr>
            <w:r w:rsidRPr="00603A5B">
              <w:rPr>
                <w:rFonts w:ascii="Times New Roman" w:hAnsi="Times New Roman" w:cs="Times New Roman"/>
              </w:rPr>
              <w:t>0.29</w:t>
            </w:r>
          </w:p>
        </w:tc>
        <w:tc>
          <w:tcPr>
            <w:tcW w:w="1211" w:type="dxa"/>
            <w:tcBorders>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L0NpdGU+PENpdGU+PEF1dGhvcj5SaWVkZXJlcjwvQXV0aG9yPjxZZWFyPjE5OTA8L1llYXI+PFJl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L0NpdGU+PENpdGU+PEF1dGhvcj5SaWVkZXJlcjwvQXV0aG9yPjxZZWFyPjE5OTA8L1llYXI+PFJl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[13,18,19]</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ÿ\11\05‘\19\01\00\00\00\00\01\00\00$N:\5CLiteratur\5CReferenceManager\5Cgertje\03\00\03240\1ETolls &amp; McLachlan 1994 240 /id\00\1E\00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ÿ\11\05‘\19\01\00\00\00\00\01\00\00$N:\5CLiteratur\5CReferenceManager\5Cgertje\03\00\03740\1DCzub &amp; McLachlan 2004 740 /id\00\1D\00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c>
          <w:tcPr>
            <w:tcW w:w="1809" w:type="dxa"/>
            <w:vAlign w:val="center"/>
          </w:tcPr>
          <w:p w:rsidR="00FA7386" w:rsidRPr="00603A5B" w:rsidRDefault="00FA7386" w:rsidP="00E5264E">
            <w:pPr>
              <w:tabs>
                <w:tab w:val="left" w:pos="-4111"/>
              </w:tabs>
              <w:spacing w:afterLines="40" w:line="240" w:lineRule="auto"/>
              <w:ind w:left="142"/>
              <w:rPr>
                <w:rFonts w:ascii="Times New Roman" w:hAnsi="Times New Roman" w:cs="Times New Roman"/>
                <w:b/>
              </w:rPr>
            </w:pPr>
            <w:r w:rsidRPr="00603A5B">
              <w:rPr>
                <w:rFonts w:ascii="Times New Roman" w:hAnsi="Times New Roman" w:cs="Times New Roman"/>
                <w:b/>
              </w:rPr>
              <w:t xml:space="preserve">  root</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0.025</w:t>
            </w:r>
          </w:p>
        </w:tc>
        <w:tc>
          <w:tcPr>
            <w:tcW w:w="709"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0.01</w:t>
            </w:r>
          </w:p>
        </w:tc>
        <w:tc>
          <w:tcPr>
            <w:tcW w:w="851"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0.08</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0.885</w:t>
            </w:r>
          </w:p>
        </w:tc>
        <w:tc>
          <w:tcPr>
            <w:tcW w:w="1134" w:type="dxa"/>
            <w:tcBorders>
              <w:right w:val="single" w:sz="4" w:space="0" w:color="A6A6A6" w:themeColor="background1" w:themeShade="A6"/>
            </w:tcBorders>
            <w:vAlign w:val="center"/>
          </w:tcPr>
          <w:p w:rsidR="00CD2EDA" w:rsidRPr="00603A5B" w:rsidRDefault="00FA7386" w:rsidP="00E5264E">
            <w:pPr>
              <w:spacing w:afterLines="40" w:line="240" w:lineRule="auto"/>
              <w:ind w:firstLine="34"/>
              <w:rPr>
                <w:rFonts w:ascii="Times New Roman" w:hAnsi="Times New Roman" w:cs="Times New Roman"/>
              </w:rPr>
            </w:pPr>
            <w:r w:rsidRPr="00603A5B">
              <w:rPr>
                <w:rFonts w:ascii="Times New Roman" w:hAnsi="Times New Roman" w:cs="Times New Roman"/>
              </w:rPr>
              <w:t>1.3∙10</w:t>
            </w:r>
            <w:r w:rsidRPr="00603A5B">
              <w:rPr>
                <w:rFonts w:ascii="Times New Roman" w:hAnsi="Times New Roman" w:cs="Times New Roman"/>
                <w:vertAlign w:val="superscript"/>
              </w:rPr>
              <w:t xml:space="preserve">-4 </w:t>
            </w:r>
          </w:p>
        </w:tc>
        <w:tc>
          <w:tcPr>
            <w:tcW w:w="1211" w:type="dxa"/>
            <w:tcBorders>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highlight w:val="yellow"/>
                <w:lang w:val="sv-SE"/>
              </w:rPr>
            </w:pPr>
            <w:r w:rsidRPr="00603A5B">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ZT48QXV0aG9yPlRyYXBwPC9BdXRob3I+PFllYXI+MjAwMjwvWWVhcj48UmVjTnVtPjE3MjwvUmVj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ZT48QXV0aG9yPlRyYXBwPC9BdXRob3I+PFllYXI+MjAwMjwvWWVhcj48UmVjTnVtPjE3MjwvUmVj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[6,7,20]</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ÿ\11\05‘\19\01\00\00\00\00\01\00\00$N:\5CLiteratur\5CReferenceManager\5Cgertje\03\00\041312\13Trapp 2002 1312 /id\00\13\00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ÿ\11\05‘\19\01\00\00\00\00\01\00\00$N:\5CLiteratur\5CReferenceManager\5Cgertje\03\00\041311#Undeman, Czub, et al. 2008 1311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c>
          <w:tcPr>
            <w:tcW w:w="1809" w:type="dxa"/>
            <w:vAlign w:val="center"/>
          </w:tcPr>
          <w:p w:rsidR="00FA7386" w:rsidRPr="00603A5B" w:rsidRDefault="00FA7386" w:rsidP="00E5264E">
            <w:pPr>
              <w:tabs>
                <w:tab w:val="left" w:pos="-4111"/>
              </w:tabs>
              <w:spacing w:afterLines="40" w:line="240" w:lineRule="auto"/>
              <w:ind w:left="142"/>
              <w:rPr>
                <w:rFonts w:ascii="Times New Roman" w:hAnsi="Times New Roman" w:cs="Times New Roman"/>
                <w:b/>
              </w:rPr>
            </w:pPr>
            <w:r w:rsidRPr="00603A5B">
              <w:rPr>
                <w:rFonts w:ascii="Times New Roman" w:hAnsi="Times New Roman" w:cs="Times New Roman"/>
                <w:b/>
                <w:lang w:val="sv-SE"/>
              </w:rPr>
              <w:t xml:space="preserve">  </w:t>
            </w:r>
            <w:r w:rsidRPr="00603A5B">
              <w:rPr>
                <w:rFonts w:ascii="Times New Roman" w:hAnsi="Times New Roman" w:cs="Times New Roman"/>
                <w:b/>
              </w:rPr>
              <w:t>root fruit</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0.025</w:t>
            </w:r>
          </w:p>
        </w:tc>
        <w:tc>
          <w:tcPr>
            <w:tcW w:w="709"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0.01</w:t>
            </w:r>
          </w:p>
        </w:tc>
        <w:tc>
          <w:tcPr>
            <w:tcW w:w="851"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0.08</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0.885</w:t>
            </w:r>
          </w:p>
        </w:tc>
        <w:tc>
          <w:tcPr>
            <w:tcW w:w="1134" w:type="dxa"/>
            <w:tcBorders>
              <w:right w:val="single" w:sz="4" w:space="0" w:color="A6A6A6" w:themeColor="background1" w:themeShade="A6"/>
            </w:tcBorders>
            <w:vAlign w:val="center"/>
          </w:tcPr>
          <w:p w:rsidR="00CD2EDA" w:rsidRPr="00603A5B" w:rsidRDefault="00FA7386" w:rsidP="00E5264E">
            <w:pPr>
              <w:spacing w:afterLines="40" w:line="240" w:lineRule="auto"/>
              <w:ind w:firstLine="34"/>
              <w:rPr>
                <w:rFonts w:ascii="Times New Roman" w:hAnsi="Times New Roman" w:cs="Times New Roman"/>
              </w:rPr>
            </w:pPr>
            <w:r w:rsidRPr="00603A5B">
              <w:rPr>
                <w:rFonts w:ascii="Times New Roman" w:hAnsi="Times New Roman" w:cs="Times New Roman"/>
              </w:rPr>
              <w:t>1.3∙10</w:t>
            </w:r>
            <w:r w:rsidRPr="00603A5B">
              <w:rPr>
                <w:rFonts w:ascii="Times New Roman" w:hAnsi="Times New Roman" w:cs="Times New Roman"/>
                <w:vertAlign w:val="superscript"/>
              </w:rPr>
              <w:t xml:space="preserve">-4 </w:t>
            </w:r>
          </w:p>
        </w:tc>
        <w:tc>
          <w:tcPr>
            <w:tcW w:w="1211" w:type="dxa"/>
            <w:tcBorders>
              <w:left w:val="single" w:sz="4" w:space="0" w:color="A6A6A6" w:themeColor="background1" w:themeShade="A6"/>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vAlign w:val="center"/>
          </w:tcPr>
          <w:p w:rsidR="00FA7386" w:rsidRPr="00603A5B" w:rsidRDefault="00FA7386" w:rsidP="00E5264E">
            <w:pPr>
              <w:spacing w:afterLines="40" w:line="240" w:lineRule="auto"/>
              <w:ind w:left="142" w:right="34"/>
              <w:rPr>
                <w:rFonts w:ascii="Times New Roman" w:hAnsi="Times New Roman" w:cs="Times New Roman"/>
                <w:b/>
              </w:rPr>
            </w:pPr>
            <w:r w:rsidRPr="00603A5B">
              <w:rPr>
                <w:rFonts w:ascii="Times New Roman" w:hAnsi="Times New Roman" w:cs="Times New Roman"/>
                <w:b/>
              </w:rPr>
              <w:t xml:space="preserve"> apple </w:t>
            </w:r>
            <w:r w:rsidRPr="00603A5B">
              <w:rPr>
                <w:rFonts w:ascii="Times New Roman" w:hAnsi="Times New Roman" w:cs="Times New Roman"/>
                <w:b/>
              </w:rPr>
              <w:br/>
              <w:t>(aerial fruit)</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0.006</w:t>
            </w:r>
          </w:p>
        </w:tc>
        <w:tc>
          <w:tcPr>
            <w:tcW w:w="709" w:type="dxa"/>
            <w:vAlign w:val="center"/>
          </w:tcPr>
          <w:p w:rsidR="00CD2EDA" w:rsidRPr="00603A5B" w:rsidRDefault="00CD2EDA" w:rsidP="00E5264E">
            <w:pPr>
              <w:spacing w:afterLines="40" w:line="240" w:lineRule="auto"/>
              <w:jc w:val="center"/>
              <w:rPr>
                <w:rFonts w:ascii="Times New Roman" w:hAnsi="Times New Roman" w:cs="Times New Roman"/>
              </w:rPr>
            </w:pPr>
          </w:p>
        </w:tc>
        <w:tc>
          <w:tcPr>
            <w:tcW w:w="851" w:type="dxa"/>
            <w:vAlign w:val="center"/>
          </w:tcPr>
          <w:p w:rsidR="00CD2EDA" w:rsidRPr="00603A5B" w:rsidRDefault="00CD2EDA" w:rsidP="00E5264E">
            <w:pPr>
              <w:spacing w:afterLines="40" w:line="240" w:lineRule="auto"/>
              <w:jc w:val="center"/>
              <w:rPr>
                <w:rFonts w:ascii="Times New Roman" w:hAnsi="Times New Roman" w:cs="Times New Roman"/>
              </w:rPr>
            </w:pP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0.844</w:t>
            </w:r>
          </w:p>
        </w:tc>
        <w:tc>
          <w:tcPr>
            <w:tcW w:w="1134" w:type="dxa"/>
            <w:tcBorders>
              <w:right w:val="single" w:sz="4" w:space="0" w:color="A6A6A6" w:themeColor="background1" w:themeShade="A6"/>
            </w:tcBorders>
            <w:vAlign w:val="center"/>
          </w:tcPr>
          <w:p w:rsidR="00CD2EDA" w:rsidRPr="00603A5B" w:rsidRDefault="00FA7386" w:rsidP="00E5264E">
            <w:pPr>
              <w:spacing w:afterLines="40" w:line="240" w:lineRule="auto"/>
              <w:ind w:firstLine="34"/>
              <w:rPr>
                <w:rFonts w:ascii="Times New Roman" w:hAnsi="Times New Roman" w:cs="Times New Roman"/>
              </w:rPr>
            </w:pPr>
            <w:r w:rsidRPr="00603A5B">
              <w:rPr>
                <w:rFonts w:ascii="Times New Roman" w:hAnsi="Times New Roman" w:cs="Times New Roman"/>
              </w:rPr>
              <w:t>3.25∙10</w:t>
            </w:r>
            <w:r w:rsidRPr="00603A5B">
              <w:rPr>
                <w:rFonts w:ascii="Times New Roman" w:hAnsi="Times New Roman" w:cs="Times New Roman"/>
                <w:vertAlign w:val="superscript"/>
              </w:rPr>
              <w:t>-4</w:t>
            </w:r>
          </w:p>
        </w:tc>
        <w:tc>
          <w:tcPr>
            <w:tcW w:w="1211" w:type="dxa"/>
            <w:tcBorders>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[6]</w:t>
            </w:r>
            <w:r w:rsidRPr="00603A5B">
              <w:rPr>
                <w:rFonts w:ascii="Times New Roman" w:hAnsi="Times New Roman" w:cs="Times New Roman"/>
              </w:rPr>
              <w:fldChar w:fldCharType="end"/>
            </w:r>
          </w:p>
        </w:tc>
      </w:tr>
      <w:tr w:rsidR="00FA7386" w:rsidRPr="00603A5B" w:rsidTr="00E5264E">
        <w:tc>
          <w:tcPr>
            <w:tcW w:w="1809" w:type="dxa"/>
            <w:vAlign w:val="center"/>
          </w:tcPr>
          <w:p w:rsidR="00FA7386" w:rsidRPr="00603A5B" w:rsidRDefault="00FA7386" w:rsidP="00E5264E">
            <w:pPr>
              <w:spacing w:afterLines="40" w:line="240" w:lineRule="auto"/>
              <w:ind w:left="142" w:right="34"/>
              <w:rPr>
                <w:rFonts w:ascii="Times New Roman" w:hAnsi="Times New Roman" w:cs="Times New Roman"/>
                <w:b/>
              </w:rPr>
            </w:pPr>
            <w:r w:rsidRPr="00603A5B">
              <w:rPr>
                <w:rFonts w:ascii="Times New Roman" w:hAnsi="Times New Roman" w:cs="Times New Roman"/>
                <w:b/>
              </w:rPr>
              <w:t xml:space="preserve">  grain</w:t>
            </w:r>
            <w:r w:rsidRPr="00603A5B">
              <w:rPr>
                <w:rFonts w:ascii="Times New Roman" w:hAnsi="Times New Roman" w:cs="Times New Roman"/>
                <w:b/>
              </w:rPr>
              <w:br/>
              <w:t>(aerial fruit)</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0.03</w:t>
            </w:r>
          </w:p>
        </w:tc>
        <w:tc>
          <w:tcPr>
            <w:tcW w:w="709"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0.10</w:t>
            </w:r>
          </w:p>
        </w:tc>
        <w:tc>
          <w:tcPr>
            <w:tcW w:w="851"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0.70</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0.17</w:t>
            </w:r>
          </w:p>
        </w:tc>
        <w:tc>
          <w:tcPr>
            <w:tcW w:w="1134" w:type="dxa"/>
            <w:tcBorders>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left w:val="single" w:sz="4" w:space="0" w:color="A6A6A6" w:themeColor="background1" w:themeShade="A6"/>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vAlign w:val="center"/>
          </w:tcPr>
          <w:p w:rsidR="00FA7386" w:rsidRPr="00603A5B" w:rsidRDefault="00FA7386" w:rsidP="00E5264E">
            <w:pPr>
              <w:spacing w:afterLines="40" w:line="240" w:lineRule="auto"/>
              <w:ind w:left="142" w:right="34"/>
              <w:rPr>
                <w:rFonts w:ascii="Times New Roman" w:hAnsi="Times New Roman" w:cs="Times New Roman"/>
                <w:b/>
              </w:rPr>
            </w:pPr>
            <w:r w:rsidRPr="00603A5B">
              <w:rPr>
                <w:rFonts w:ascii="Times New Roman" w:hAnsi="Times New Roman" w:cs="Times New Roman"/>
                <w:b/>
              </w:rPr>
              <w:t xml:space="preserve">  tuber</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0.001</w:t>
            </w:r>
          </w:p>
        </w:tc>
        <w:tc>
          <w:tcPr>
            <w:tcW w:w="709"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0.02</w:t>
            </w:r>
          </w:p>
        </w:tc>
        <w:tc>
          <w:tcPr>
            <w:tcW w:w="851"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0.199</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0.78</w:t>
            </w:r>
          </w:p>
        </w:tc>
        <w:tc>
          <w:tcPr>
            <w:tcW w:w="1134" w:type="dxa"/>
            <w:tcBorders>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&lt;Refman&gt;&lt;Cite&gt;&lt;Author&gt;Legind&lt;/Author&gt;&lt;Year&gt;2009&lt;/Year&gt;&lt;RecNum&gt;597&lt;/RecNum&gt;&lt;IDText&gt;Modeling the exposure of children and adults via diet to chemicals in the environment with crop-specific models&lt;/IDText&gt;&lt;MDL Ref_Type="Journal"&gt;&lt;Ref_Type&gt;Journal&lt;/Ref_Type&gt;&lt;Ref_ID&gt;597&lt;/Ref_ID&gt;&lt;Title_Primary&gt;Modeling the exposure of children and adults via diet to chemicals in the environment with crop-specific models&lt;/Title_Primary&gt;&lt;Authors_Primary&gt;Legind,Charlotte N.&lt;/Authors_Primary&gt;&lt;Authors_Primary&gt;Trapp,Stefan&lt;/Authors_Primary&gt;&lt;Date_Primary&gt;2009/3&lt;/Date_Primary&gt;&lt;Keywords&gt;Benzo(a)pyrene&lt;/Keywords&gt;&lt;Keywords&gt;CHEMICALS&lt;/Keywords&gt;&lt;Keywords&gt;children&lt;/Keywords&gt;&lt;Keywords&gt;diet&lt;/Keywords&gt;&lt;Keywords&gt;Dioxin&lt;/Keywords&gt;&lt;Keywords&gt;exposure&lt;/Keywords&gt;&lt;Keywords&gt;Food&lt;/Keywords&gt;&lt;Keywords&gt;model&lt;/Keywords&gt;&lt;Keywords&gt;modeling&lt;/Keywords&gt;&lt;Keywords&gt;Models&lt;/Keywords&gt;&lt;Keywords&gt;risk assessment&lt;/Keywords&gt;&lt;Reprint&gt;Not in File&lt;/Reprint&gt;&lt;Start_Page&gt;778&lt;/Start_Page&gt;&lt;End_Page&gt;785&lt;/End_Page&gt;&lt;Periodical&gt;Environmental Pollution&lt;/Periodical&gt;&lt;Volume&gt;157&lt;/Volume&gt;&lt;Issue&gt;3&lt;/Issue&gt;&lt;ISSN_ISBN&gt;0269-7491&lt;/ISSN_ISBN&gt;&lt;Web_URL&gt;http://www.sciencedirect.com/science/article/B6VB5-4V75HNN-5/2/2cb3bb43a9ad25658281f12593773cde&lt;/Web_URL&gt;&lt;ZZ_JournalStdAbbrev&gt;&lt;f name="System"&gt;Environmental Pollution&lt;/f&gt;&lt;/ZZ_JournalStdAbbrev&gt;&lt;ZZ_WorkformID&gt;1&lt;/ZZ_WorkformID&gt;&lt;/MDL&gt;&lt;/Cite&gt;&lt;/Refman&gt;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[21]</w:t>
            </w:r>
            <w:r w:rsidRPr="00603A5B">
              <w:rPr>
                <w:rFonts w:ascii="Times New Roman" w:hAnsi="Times New Roman" w:cs="Times New Roman"/>
              </w:rPr>
              <w:fldChar w:fldCharType="end"/>
            </w:r>
          </w:p>
        </w:tc>
      </w:tr>
      <w:tr w:rsidR="00FA7386" w:rsidRPr="00603A5B" w:rsidTr="00E5264E">
        <w:tc>
          <w:tcPr>
            <w:tcW w:w="1809" w:type="dxa"/>
            <w:tcMar>
              <w:right w:w="0" w:type="dxa"/>
            </w:tcMar>
            <w:vAlign w:val="center"/>
          </w:tcPr>
          <w:p w:rsidR="00FA7386" w:rsidRPr="00603A5B" w:rsidRDefault="00FA7386" w:rsidP="00E5264E">
            <w:pPr>
              <w:spacing w:afterLines="40" w:line="240" w:lineRule="auto"/>
              <w:ind w:left="142" w:right="34"/>
              <w:rPr>
                <w:rFonts w:ascii="Times New Roman" w:hAnsi="Times New Roman" w:cs="Times New Roman"/>
                <w:b/>
              </w:rPr>
            </w:pPr>
            <w:r w:rsidRPr="00603A5B">
              <w:rPr>
                <w:rFonts w:ascii="Times New Roman" w:hAnsi="Times New Roman" w:cs="Times New Roman"/>
                <w:b/>
              </w:rPr>
              <w:t>transpiration flow</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 xml:space="preserve"> ]</w:t>
            </w:r>
          </w:p>
        </w:tc>
        <w:tc>
          <w:tcPr>
            <w:tcW w:w="1134" w:type="dxa"/>
            <w:gridSpan w:val="2"/>
            <w:vAlign w:val="center"/>
          </w:tcPr>
          <w:p w:rsidR="00C9453F" w:rsidRPr="00603A5B" w:rsidRDefault="00C9453F" w:rsidP="00E5264E">
            <w:pPr>
              <w:spacing w:afterLines="40" w:line="240" w:lineRule="auto"/>
              <w:jc w:val="center"/>
              <w:rPr>
                <w:rFonts w:ascii="Times New Roman" w:hAnsi="Times New Roman" w:cs="Times New Roman"/>
              </w:rPr>
            </w:pPr>
          </w:p>
        </w:tc>
        <w:tc>
          <w:tcPr>
            <w:tcW w:w="1560" w:type="dxa"/>
            <w:gridSpan w:val="2"/>
          </w:tcPr>
          <w:p w:rsidR="00CD2EDA" w:rsidRPr="00603A5B" w:rsidRDefault="00CD2EDA" w:rsidP="00E5264E">
            <w:pPr>
              <w:spacing w:afterLines="40" w:line="240" w:lineRule="auto"/>
              <w:jc w:val="center"/>
              <w:rPr>
                <w:rFonts w:ascii="Times New Roman" w:hAnsi="Times New Roman" w:cs="Times New Roman"/>
              </w:rPr>
            </w:pP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1</w:t>
            </w:r>
          </w:p>
        </w:tc>
        <w:tc>
          <w:tcPr>
            <w:tcW w:w="1134" w:type="dxa"/>
            <w:tcBorders>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left w:val="single" w:sz="4" w:space="0" w:color="A6A6A6" w:themeColor="background1" w:themeShade="A6"/>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tcMar>
              <w:right w:w="0" w:type="dxa"/>
            </w:tcMar>
            <w:vAlign w:val="center"/>
          </w:tcPr>
          <w:p w:rsidR="00FA7386" w:rsidRPr="00603A5B" w:rsidRDefault="00FA7386" w:rsidP="00E5264E">
            <w:pPr>
              <w:spacing w:afterLines="40" w:line="240" w:lineRule="auto"/>
              <w:ind w:left="142" w:right="34"/>
              <w:rPr>
                <w:rFonts w:ascii="Times New Roman" w:hAnsi="Times New Roman" w:cs="Times New Roman"/>
                <w:b/>
              </w:rPr>
            </w:pPr>
            <w:r w:rsidRPr="00603A5B">
              <w:rPr>
                <w:rFonts w:ascii="Times New Roman" w:hAnsi="Times New Roman" w:cs="Times New Roman"/>
                <w:b/>
              </w:rPr>
              <w:t>phloem flow</w:t>
            </w:r>
          </w:p>
        </w:tc>
        <w:tc>
          <w:tcPr>
            <w:tcW w:w="1134" w:type="dxa"/>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 xml:space="preserve"> ]</w:t>
            </w:r>
          </w:p>
        </w:tc>
        <w:tc>
          <w:tcPr>
            <w:tcW w:w="1134" w:type="dxa"/>
            <w:gridSpan w:val="2"/>
            <w:vAlign w:val="center"/>
          </w:tcPr>
          <w:p w:rsidR="00C9453F" w:rsidRPr="00603A5B" w:rsidRDefault="00C9453F" w:rsidP="00E5264E">
            <w:pPr>
              <w:spacing w:afterLines="40" w:line="240" w:lineRule="auto"/>
              <w:jc w:val="center"/>
              <w:rPr>
                <w:rFonts w:ascii="Times New Roman" w:hAnsi="Times New Roman" w:cs="Times New Roman"/>
              </w:rPr>
            </w:pPr>
          </w:p>
        </w:tc>
        <w:tc>
          <w:tcPr>
            <w:tcW w:w="709" w:type="dxa"/>
          </w:tcPr>
          <w:p w:rsidR="00CD2EDA" w:rsidRPr="00603A5B" w:rsidRDefault="00CD2EDA" w:rsidP="00E5264E">
            <w:pPr>
              <w:spacing w:afterLines="40" w:line="240" w:lineRule="auto"/>
              <w:jc w:val="center"/>
              <w:rPr>
                <w:rFonts w:ascii="Times New Roman" w:hAnsi="Times New Roman" w:cs="Times New Roman"/>
              </w:rPr>
            </w:pPr>
          </w:p>
        </w:tc>
        <w:tc>
          <w:tcPr>
            <w:tcW w:w="851"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0.1</w:t>
            </w:r>
          </w:p>
        </w:tc>
        <w:tc>
          <w:tcPr>
            <w:tcW w:w="708" w:type="dxa"/>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0.9</w:t>
            </w:r>
          </w:p>
        </w:tc>
        <w:tc>
          <w:tcPr>
            <w:tcW w:w="1134" w:type="dxa"/>
            <w:tcBorders>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&lt;Refman&gt;&lt;Cite&gt;&lt;Author&gt;Trapp&lt;/Author&gt;&lt;Year&gt;1995&lt;/Year&gt;&lt;RecNum&gt;295&lt;/RecNum&gt;&lt;IDText&gt;Model for uptake of xenobiotics into plants&lt;/IDText&gt;&lt;MDL Ref_Type="Book Chapter"&gt;&lt;Ref_Type&gt;Book Chapter&lt;/Ref_Type&gt;&lt;Ref_ID&gt;295&lt;/Ref_ID&gt;&lt;Title_Primary&gt;Model for uptake of xenobiotics into plants&lt;/Title_Primary&gt;&lt;Authors_Primary&gt;Trapp,Stefan&lt;/Authors_Primary&gt;&lt;Date_Primary&gt;1995&lt;/Date_Primary&gt;&lt;Keywords&gt;model&lt;/Keywords&gt;&lt;Keywords&gt;model xenobiotic uptake plant&lt;/Keywords&gt;&lt;Keywords&gt;Organic&lt;/Keywords&gt;&lt;Reprint&gt;Not in File&lt;/Reprint&gt;&lt;Start_Page&gt;107&lt;/Start_Page&gt;&lt;End_Page&gt;153&lt;/End_Page&gt;&lt;Title_Secondary&gt;Plant Contamination: modeling and simulation of organic chemical processes&lt;/Title_Secondary&gt;&lt;Authors_Secondary&gt;Trapp,Stefan&lt;/Authors_Secondary&gt;&lt;Authors_Secondary&gt;Mc Farlane,Craig&lt;/Authors_Secondary&gt;&lt;Issue&gt;5&lt;/Issue&gt;&lt;Publisher&gt;Lewis Publishers&lt;/Publisher&gt;&lt;Title_Series&gt;Plant Contam&lt;/Title_Series&gt;&lt;Address&gt;Institute Environmental Systems Research,University Osnabruck,Osnabrueck,Germany&lt;/Address&gt;&lt;ZZ_WorkformID&gt;3&lt;/ZZ_WorkformID&gt;&lt;/MDL&gt;&lt;/Cite&gt;&lt;/Refman&gt;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[22]</w:t>
            </w:r>
            <w:r w:rsidRPr="00603A5B">
              <w:rPr>
                <w:rFonts w:ascii="Times New Roman" w:hAnsi="Times New Roman" w:cs="Times New Roman"/>
              </w:rPr>
              <w:fldChar w:fldCharType="end"/>
            </w:r>
          </w:p>
        </w:tc>
      </w:tr>
      <w:tr w:rsidR="00FA7386" w:rsidRPr="00603A5B" w:rsidTr="00E5264E">
        <w:tc>
          <w:tcPr>
            <w:tcW w:w="1809" w:type="dxa"/>
            <w:tcBorders>
              <w:bottom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rPr>
              <w:t>Grass</w:t>
            </w:r>
          </w:p>
        </w:tc>
        <w:tc>
          <w:tcPr>
            <w:tcW w:w="1134" w:type="dxa"/>
            <w:tcBorders>
              <w:bottom w:val="single" w:sz="6" w:space="0" w:color="BFBFBF"/>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 xml:space="preserve"> ]</w:t>
            </w:r>
          </w:p>
        </w:tc>
        <w:tc>
          <w:tcPr>
            <w:tcW w:w="2694" w:type="dxa"/>
            <w:gridSpan w:val="4"/>
            <w:tcBorders>
              <w:bottom w:val="single" w:sz="6" w:space="0" w:color="BFBFBF"/>
            </w:tcBorders>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 xml:space="preserve">0.01 (includes all organic </w:t>
            </w:r>
            <w:proofErr w:type="spellStart"/>
            <w:r w:rsidRPr="00603A5B">
              <w:rPr>
                <w:rFonts w:ascii="Times New Roman" w:hAnsi="Times New Roman" w:cs="Times New Roman"/>
              </w:rPr>
              <w:t>sorbing</w:t>
            </w:r>
            <w:proofErr w:type="spellEnd"/>
            <w:r w:rsidRPr="00603A5B">
              <w:rPr>
                <w:rFonts w:ascii="Times New Roman" w:hAnsi="Times New Roman" w:cs="Times New Roman"/>
              </w:rPr>
              <w:t xml:space="preserve"> phases)</w:t>
            </w:r>
          </w:p>
        </w:tc>
        <w:tc>
          <w:tcPr>
            <w:tcW w:w="708" w:type="dxa"/>
            <w:tcBorders>
              <w:bottom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0.7</w:t>
            </w:r>
          </w:p>
        </w:tc>
        <w:tc>
          <w:tcPr>
            <w:tcW w:w="1134" w:type="dxa"/>
            <w:tcBorders>
              <w:bottom w:val="single" w:sz="6" w:space="0" w:color="BFBFBF"/>
              <w:right w:val="single" w:sz="4" w:space="0" w:color="A6A6A6" w:themeColor="background1" w:themeShade="A6"/>
            </w:tcBorders>
            <w:vAlign w:val="center"/>
          </w:tcPr>
          <w:p w:rsidR="00CD2EDA" w:rsidRPr="00603A5B" w:rsidRDefault="00FA7386" w:rsidP="00E5264E">
            <w:pPr>
              <w:spacing w:afterLines="40" w:line="240" w:lineRule="auto"/>
              <w:ind w:firstLine="34"/>
              <w:rPr>
                <w:rFonts w:ascii="Times New Roman" w:hAnsi="Times New Roman" w:cs="Times New Roman"/>
              </w:rPr>
            </w:pPr>
            <w:r w:rsidRPr="00603A5B">
              <w:rPr>
                <w:rFonts w:ascii="Times New Roman" w:hAnsi="Times New Roman" w:cs="Times New Roman"/>
              </w:rPr>
              <w:t>0.29</w:t>
            </w:r>
          </w:p>
        </w:tc>
        <w:tc>
          <w:tcPr>
            <w:tcW w:w="1211" w:type="dxa"/>
            <w:tcBorders>
              <w:left w:val="single" w:sz="4" w:space="0" w:color="A6A6A6" w:themeColor="background1" w:themeShade="A6"/>
              <w:bottom w:val="single" w:sz="6" w:space="0" w:color="BFBFBF"/>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tcBorders>
              <w:top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rPr>
              <w:t>Cattle(beef/milk)</w:t>
            </w:r>
          </w:p>
        </w:tc>
        <w:tc>
          <w:tcPr>
            <w:tcW w:w="1134" w:type="dxa"/>
            <w:tcBorders>
              <w:top w:val="single" w:sz="6" w:space="0" w:color="BFBFBF"/>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bscript"/>
              </w:rPr>
              <w:t>cattle</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tcBorders>
              <w:top w:val="single" w:sz="6" w:space="0" w:color="BFBFBF"/>
            </w:tcBorders>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0.2</w:t>
            </w:r>
          </w:p>
        </w:tc>
        <w:tc>
          <w:tcPr>
            <w:tcW w:w="1560" w:type="dxa"/>
            <w:gridSpan w:val="2"/>
            <w:tcBorders>
              <w:top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0.16</w:t>
            </w:r>
          </w:p>
        </w:tc>
        <w:tc>
          <w:tcPr>
            <w:tcW w:w="708" w:type="dxa"/>
            <w:tcBorders>
              <w:top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0.56</w:t>
            </w:r>
          </w:p>
        </w:tc>
        <w:tc>
          <w:tcPr>
            <w:tcW w:w="1134" w:type="dxa"/>
            <w:tcBorders>
              <w:top w:val="single" w:sz="6" w:space="0" w:color="BFBFBF"/>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top w:val="single" w:sz="6" w:space="0" w:color="BFBFBF"/>
              <w:left w:val="single" w:sz="4" w:space="0" w:color="A6A6A6" w:themeColor="background1" w:themeShade="A6"/>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&lt;Refman&gt;&lt;Cite&gt;&lt;Author&gt;McLachlan&lt;/Author&gt;&lt;Year&gt;2008&lt;/Year&gt;&lt;RecNum&gt;773&lt;/RecNum&gt;&lt;IDText&gt;Slaughter weight of cattle; unpublished data&lt;/IDText&gt;&lt;MDL Ref_Type="Personal Communication"&gt;&lt;Ref_Type&gt;Personal Communication&lt;/Ref_Type&gt;&lt;Ref_ID&gt;773&lt;/Ref_ID&gt;&lt;Title_Primary&gt;Slaughter weight of cattle; unpublished data&lt;/Title_Primary&gt;&lt;Authors_Primary&gt;McLachlan,M.S.&lt;/Authors_Primary&gt;&lt;Date_Primary&gt;2008&lt;/Date_Primary&gt;&lt;Keywords&gt;weight&lt;/Keywords&gt;&lt;Reprint&gt;Not in File&lt;/Reprint&gt;&lt;ZZ_WorkformID&gt;23&lt;/ZZ_WorkformID&gt;&lt;/MDL&gt;&lt;/Cite&gt;&lt;/Refman&gt;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[23]</w:t>
            </w:r>
            <w:r w:rsidRPr="00603A5B">
              <w:rPr>
                <w:rFonts w:ascii="Times New Roman" w:hAnsi="Times New Roman" w:cs="Times New Roman"/>
              </w:rPr>
              <w:fldChar w:fldCharType="end"/>
            </w:r>
          </w:p>
        </w:tc>
      </w:tr>
      <w:tr w:rsidR="00FA7386" w:rsidRPr="00603A5B" w:rsidTr="00E5264E">
        <w:tc>
          <w:tcPr>
            <w:tcW w:w="1809" w:type="dxa"/>
            <w:tcBorders>
              <w:top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p>
        </w:tc>
        <w:tc>
          <w:tcPr>
            <w:tcW w:w="1276" w:type="dxa"/>
            <w:gridSpan w:val="2"/>
            <w:tcBorders>
              <w:top w:val="single" w:sz="6" w:space="0" w:color="BFBFBF"/>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 xml:space="preserve">[g </w:t>
            </w:r>
            <w:proofErr w:type="spellStart"/>
            <w:r w:rsidRPr="00603A5B">
              <w:rPr>
                <w:rFonts w:ascii="Times New Roman" w:hAnsi="Times New Roman" w:cs="Times New Roman"/>
              </w:rPr>
              <w:t>g</w:t>
            </w:r>
            <w:r w:rsidRPr="00603A5B">
              <w:rPr>
                <w:rFonts w:ascii="Times New Roman" w:hAnsi="Times New Roman" w:cs="Times New Roman"/>
                <w:vertAlign w:val="subscript"/>
              </w:rPr>
              <w:t>sorbing</w:t>
            </w:r>
            <w:proofErr w:type="spellEnd"/>
            <w:r w:rsidRPr="00603A5B">
              <w:rPr>
                <w:rFonts w:ascii="Times New Roman" w:hAnsi="Times New Roman" w:cs="Times New Roman"/>
                <w:vertAlign w:val="subscript"/>
              </w:rPr>
              <w:t xml:space="preserve"> matrix</w:t>
            </w:r>
            <w:r w:rsidRPr="00603A5B">
              <w:rPr>
                <w:rFonts w:ascii="Times New Roman" w:hAnsi="Times New Roman" w:cs="Times New Roman"/>
                <w:vertAlign w:val="superscript"/>
              </w:rPr>
              <w:t>-1</w:t>
            </w:r>
            <w:r w:rsidRPr="00603A5B">
              <w:rPr>
                <w:rFonts w:ascii="Times New Roman" w:hAnsi="Times New Roman" w:cs="Times New Roman"/>
              </w:rPr>
              <w:t>]</w:t>
            </w:r>
          </w:p>
        </w:tc>
        <w:tc>
          <w:tcPr>
            <w:tcW w:w="992" w:type="dxa"/>
            <w:tcBorders>
              <w:top w:val="single" w:sz="6" w:space="0" w:color="BFBFBF"/>
            </w:tcBorders>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0.22</w:t>
            </w:r>
          </w:p>
        </w:tc>
        <w:tc>
          <w:tcPr>
            <w:tcW w:w="1560" w:type="dxa"/>
            <w:gridSpan w:val="2"/>
            <w:tcBorders>
              <w:top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0.17</w:t>
            </w:r>
          </w:p>
        </w:tc>
        <w:tc>
          <w:tcPr>
            <w:tcW w:w="708" w:type="dxa"/>
            <w:tcBorders>
              <w:top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0.61</w:t>
            </w:r>
          </w:p>
        </w:tc>
        <w:tc>
          <w:tcPr>
            <w:tcW w:w="1134" w:type="dxa"/>
            <w:tcBorders>
              <w:top w:val="single" w:sz="6" w:space="0" w:color="BFBFBF"/>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top w:val="single" w:sz="6" w:space="0" w:color="BFBFBF"/>
              <w:left w:val="single" w:sz="4" w:space="0" w:color="A6A6A6" w:themeColor="background1" w:themeShade="A6"/>
            </w:tcBorders>
            <w:vAlign w:val="center"/>
          </w:tcPr>
          <w:p w:rsidR="00CD2EDA" w:rsidRPr="00603A5B" w:rsidRDefault="00CD2EDA" w:rsidP="00E5264E">
            <w:pPr>
              <w:spacing w:afterLines="40" w:line="240" w:lineRule="auto"/>
              <w:rPr>
                <w:rFonts w:ascii="Times New Roman" w:hAnsi="Times New Roman" w:cs="Times New Roman"/>
              </w:rPr>
            </w:pPr>
          </w:p>
        </w:tc>
      </w:tr>
      <w:tr w:rsidR="00FA7386" w:rsidRPr="00603A5B" w:rsidTr="00E5264E">
        <w:tc>
          <w:tcPr>
            <w:tcW w:w="1809" w:type="dxa"/>
            <w:tcBorders>
              <w:bottom w:val="single" w:sz="6" w:space="0" w:color="BFBFBF"/>
            </w:tcBorders>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rPr>
              <w:t>milk</w:t>
            </w:r>
          </w:p>
        </w:tc>
        <w:tc>
          <w:tcPr>
            <w:tcW w:w="1134" w:type="dxa"/>
            <w:tcBorders>
              <w:bottom w:val="single" w:sz="6" w:space="0" w:color="BFBFBF"/>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tcBorders>
              <w:bottom w:val="single" w:sz="6" w:space="0" w:color="BFBFBF"/>
            </w:tcBorders>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0.05</w:t>
            </w:r>
          </w:p>
        </w:tc>
        <w:tc>
          <w:tcPr>
            <w:tcW w:w="1560" w:type="dxa"/>
            <w:gridSpan w:val="2"/>
            <w:tcBorders>
              <w:bottom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0.08</w:t>
            </w:r>
          </w:p>
        </w:tc>
        <w:tc>
          <w:tcPr>
            <w:tcW w:w="708" w:type="dxa"/>
            <w:tcBorders>
              <w:bottom w:val="single" w:sz="6" w:space="0" w:color="BFBFBF"/>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0.87</w:t>
            </w:r>
          </w:p>
        </w:tc>
        <w:tc>
          <w:tcPr>
            <w:tcW w:w="1134" w:type="dxa"/>
            <w:tcBorders>
              <w:bottom w:val="single" w:sz="6" w:space="0" w:color="BFBFBF"/>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left w:val="single" w:sz="4" w:space="0" w:color="A6A6A6" w:themeColor="background1" w:themeShade="A6"/>
              <w:bottom w:val="single" w:sz="6" w:space="0" w:color="BFBFBF"/>
            </w:tcBorders>
            <w:vAlign w:val="center"/>
          </w:tcPr>
          <w:p w:rsidR="00CD2EDA" w:rsidRPr="00603A5B" w:rsidRDefault="0094109B" w:rsidP="00E5264E">
            <w:pPr>
              <w:spacing w:afterLines="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&lt;Refman&gt;&lt;Cite&gt;&lt;Author&gt;McLachlan&lt;/Author&gt;&lt;Year&gt;1993&lt;/Year&gt;&lt;RecNum&gt;737&lt;/RecNum&gt;&lt;IDText&gt;Mass Balance of Polychlorinated-Biphenyls and Other Organochlorine Compounds in A Lactating Cow&lt;/IDText&gt;&lt;MDL Ref_Type="Journal"&gt;&lt;Ref_Type&gt;Journal&lt;/Ref_Type&gt;&lt;Ref_ID&gt;737&lt;/Ref_ID&gt;&lt;Title_Primary&gt;Mass Balance of Polychlorinated-Biphenyls and Other Organochlorine Compounds in A Lactating Cow&lt;/Title_Primary&gt;&lt;Authors_Primary&gt;McLachlan,M.S.&lt;/Authors_Primary&gt;&lt;Date_Primary&gt;1993&lt;/Date_Primary&gt;&lt;Keywords&gt;DDT&lt;/Keywords&gt;&lt;Keywords&gt;exposure&lt;/Keywords&gt;&lt;Keywords&gt;HCB&lt;/Keywords&gt;&lt;Keywords&gt;HCH&lt;/Keywords&gt;&lt;Keywords&gt;LIPOPHILICITY&lt;/Keywords&gt;&lt;Keywords&gt;mass balance&lt;/Keywords&gt;&lt;Keywords&gt;metabolism&lt;/Keywords&gt;&lt;Keywords&gt;ORGANOCHLORINE&lt;/Keywords&gt;&lt;Keywords&gt;PCB&lt;/Keywords&gt;&lt;Keywords&gt;PCBs&lt;/Keywords&gt;&lt;Keywords&gt;Persistence&lt;/Keywords&gt;&lt;Keywords&gt;PERSISTENT&lt;/Keywords&gt;&lt;Keywords&gt;Polychlorinated biphenyl&lt;/Keywords&gt;&lt;Keywords&gt;Polychlorinated biphenyls&lt;/Keywords&gt;&lt;Keywords&gt;POLYCHLORINATED-BIPHENYLS&lt;/Keywords&gt;&lt;Keywords&gt;SUBSTANCES&lt;/Keywords&gt;&lt;Reprint&gt;Not in File&lt;/Reprint&gt;&lt;Start_Page&gt;474&lt;/Start_Page&gt;&lt;End_Page&gt;480&lt;/End_Page&gt;&lt;Periodical&gt;Journal of Agricultural and Food Chemistry&lt;/Periodical&gt;&lt;Volume&gt;41&lt;/Volume&gt;&lt;Issue&gt;3&lt;/Issue&gt;&lt;ISSN_ISBN&gt;0021-8561&lt;/ISSN_ISBN&gt;&lt;Web_URL&gt;ISI:A1993KT43900024&lt;/Web_URL&gt;&lt;ZZ_JournalStdAbbrev&gt;&lt;f name="System"&gt;Journal of Agricultural and Food Chemistry&lt;/f&gt;&lt;/ZZ_JournalStdAbbrev&gt;&lt;ZZ_WorkformID&gt;1&lt;/ZZ_WorkformID&gt;&lt;/MDL&gt;&lt;/Cite&gt;&lt;/Refman&gt;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[24]</w:t>
            </w:r>
            <w:r w:rsidRPr="00603A5B">
              <w:rPr>
                <w:rFonts w:ascii="Times New Roman" w:hAnsi="Times New Roman" w:cs="Times New Roman"/>
              </w:rPr>
              <w:fldChar w:fldCharType="end"/>
            </w:r>
          </w:p>
        </w:tc>
      </w:tr>
      <w:tr w:rsidR="00FA7386" w:rsidRPr="00603A5B" w:rsidTr="00E5264E">
        <w:tc>
          <w:tcPr>
            <w:tcW w:w="1809" w:type="dxa"/>
            <w:tcBorders>
              <w:top w:val="single" w:sz="6" w:space="0" w:color="BFBFBF"/>
              <w:bottom w:val="single" w:sz="4" w:space="0" w:color="auto"/>
            </w:tcBorders>
            <w:vAlign w:val="center"/>
          </w:tcPr>
          <w:p w:rsidR="00FA7386" w:rsidRPr="00603A5B" w:rsidRDefault="00FA7386" w:rsidP="00E5264E">
            <w:pPr>
              <w:spacing w:afterLines="40" w:line="240" w:lineRule="auto"/>
              <w:rPr>
                <w:rFonts w:ascii="Times New Roman" w:hAnsi="Times New Roman" w:cs="Times New Roman"/>
                <w:b/>
              </w:rPr>
            </w:pPr>
            <w:r w:rsidRPr="00603A5B">
              <w:rPr>
                <w:rFonts w:ascii="Times New Roman" w:hAnsi="Times New Roman" w:cs="Times New Roman"/>
                <w:b/>
              </w:rPr>
              <w:t>Dairy products</w:t>
            </w:r>
          </w:p>
        </w:tc>
        <w:tc>
          <w:tcPr>
            <w:tcW w:w="1134" w:type="dxa"/>
            <w:tcBorders>
              <w:top w:val="single" w:sz="6" w:space="0" w:color="BFBFBF"/>
              <w:bottom w:val="single" w:sz="4" w:space="0" w:color="auto"/>
            </w:tcBorders>
            <w:tcMar>
              <w:left w:w="0" w:type="dxa"/>
              <w:right w:w="0" w:type="dxa"/>
            </w:tcMar>
            <w:vAlign w:val="center"/>
          </w:tcPr>
          <w:p w:rsidR="00FA7386" w:rsidRPr="00603A5B" w:rsidRDefault="00FA7386" w:rsidP="00E5264E">
            <w:pPr>
              <w:spacing w:afterLines="40" w:line="240" w:lineRule="auto"/>
              <w:rPr>
                <w:rFonts w:ascii="Times New Roman" w:hAnsi="Times New Roman" w:cs="Times New Roman"/>
              </w:rPr>
            </w:pPr>
            <w:r w:rsidRPr="00603A5B">
              <w:rPr>
                <w:rFonts w:ascii="Times New Roman" w:hAnsi="Times New Roman" w:cs="Times New Roman"/>
              </w:rPr>
              <w:t>[g g</w:t>
            </w:r>
            <w:r w:rsidRPr="00603A5B">
              <w:rPr>
                <w:rFonts w:ascii="Times New Roman" w:hAnsi="Times New Roman" w:cs="Times New Roman"/>
                <w:vertAlign w:val="superscript"/>
              </w:rPr>
              <w:t>-1</w:t>
            </w:r>
            <w:r w:rsidRPr="00603A5B">
              <w:rPr>
                <w:rFonts w:ascii="Times New Roman" w:hAnsi="Times New Roman" w:cs="Times New Roman"/>
              </w:rPr>
              <w:t>]</w:t>
            </w:r>
          </w:p>
        </w:tc>
        <w:tc>
          <w:tcPr>
            <w:tcW w:w="1134" w:type="dxa"/>
            <w:gridSpan w:val="2"/>
            <w:tcBorders>
              <w:top w:val="single" w:sz="6" w:space="0" w:color="BFBFBF"/>
              <w:bottom w:val="single" w:sz="4" w:space="0" w:color="auto"/>
            </w:tcBorders>
            <w:vAlign w:val="center"/>
          </w:tcPr>
          <w:p w:rsidR="00C9453F"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0.33</w:t>
            </w:r>
          </w:p>
        </w:tc>
        <w:tc>
          <w:tcPr>
            <w:tcW w:w="1560" w:type="dxa"/>
            <w:gridSpan w:val="2"/>
            <w:tcBorders>
              <w:top w:val="single" w:sz="6" w:space="0" w:color="BFBFBF"/>
              <w:bottom w:val="single" w:sz="4" w:space="0" w:color="auto"/>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0.29</w:t>
            </w:r>
          </w:p>
        </w:tc>
        <w:tc>
          <w:tcPr>
            <w:tcW w:w="708" w:type="dxa"/>
            <w:tcBorders>
              <w:top w:val="single" w:sz="6" w:space="0" w:color="BFBFBF"/>
              <w:bottom w:val="single" w:sz="4" w:space="0" w:color="auto"/>
            </w:tcBorders>
            <w:vAlign w:val="center"/>
          </w:tcPr>
          <w:p w:rsidR="00CD2EDA" w:rsidRPr="00603A5B" w:rsidRDefault="00FA7386" w:rsidP="00E5264E">
            <w:pPr>
              <w:spacing w:afterLines="40" w:line="240" w:lineRule="auto"/>
              <w:jc w:val="center"/>
              <w:rPr>
                <w:rFonts w:ascii="Times New Roman" w:hAnsi="Times New Roman" w:cs="Times New Roman"/>
              </w:rPr>
            </w:pPr>
            <w:r w:rsidRPr="00603A5B">
              <w:rPr>
                <w:rFonts w:ascii="Times New Roman" w:hAnsi="Times New Roman" w:cs="Times New Roman"/>
              </w:rPr>
              <w:t>0.38</w:t>
            </w:r>
          </w:p>
        </w:tc>
        <w:tc>
          <w:tcPr>
            <w:tcW w:w="1134" w:type="dxa"/>
            <w:tcBorders>
              <w:top w:val="single" w:sz="6" w:space="0" w:color="BFBFBF"/>
              <w:bottom w:val="single" w:sz="4" w:space="0" w:color="auto"/>
              <w:right w:val="single" w:sz="4" w:space="0" w:color="A6A6A6" w:themeColor="background1" w:themeShade="A6"/>
            </w:tcBorders>
            <w:vAlign w:val="center"/>
          </w:tcPr>
          <w:p w:rsidR="00CD2EDA" w:rsidRPr="00603A5B" w:rsidRDefault="00CD2EDA" w:rsidP="00E5264E">
            <w:pPr>
              <w:spacing w:afterLines="40" w:line="240" w:lineRule="auto"/>
              <w:ind w:firstLine="34"/>
              <w:rPr>
                <w:rFonts w:ascii="Times New Roman" w:hAnsi="Times New Roman" w:cs="Times New Roman"/>
              </w:rPr>
            </w:pPr>
          </w:p>
        </w:tc>
        <w:tc>
          <w:tcPr>
            <w:tcW w:w="1211" w:type="dxa"/>
            <w:tcBorders>
              <w:top w:val="single" w:sz="6" w:space="0" w:color="BFBFBF"/>
              <w:left w:val="single" w:sz="4" w:space="0" w:color="A6A6A6" w:themeColor="background1" w:themeShade="A6"/>
              <w:bottom w:val="single" w:sz="4" w:space="0" w:color="auto"/>
            </w:tcBorders>
            <w:vAlign w:val="center"/>
          </w:tcPr>
          <w:p w:rsidR="00CD2EDA" w:rsidRPr="00603A5B" w:rsidRDefault="00CD2EDA" w:rsidP="00E5264E">
            <w:pPr>
              <w:spacing w:afterLines="40" w:line="240" w:lineRule="auto"/>
              <w:rPr>
                <w:rFonts w:ascii="Times New Roman" w:hAnsi="Times New Roman" w:cs="Times New Roman"/>
              </w:rPr>
            </w:pPr>
          </w:p>
        </w:tc>
      </w:tr>
    </w:tbl>
    <w:p w:rsidR="00091F10" w:rsidRPr="00603A5B" w:rsidRDefault="00091F10" w:rsidP="00603A5B">
      <w:pPr>
        <w:spacing w:after="60" w:line="240" w:lineRule="auto"/>
        <w:rPr>
          <w:rFonts w:ascii="Times New Roman" w:hAnsi="Times New Roman" w:cs="Times New Roman"/>
          <w:b/>
        </w:rPr>
      </w:pPr>
    </w:p>
    <w:p w:rsidR="00091F10" w:rsidRPr="00603A5B" w:rsidRDefault="00091F10" w:rsidP="00603A5B">
      <w:pPr>
        <w:tabs>
          <w:tab w:val="left" w:pos="900"/>
        </w:tabs>
        <w:spacing w:after="60" w:line="240" w:lineRule="auto"/>
        <w:rPr>
          <w:rFonts w:ascii="Times New Roman" w:hAnsi="Times New Roman" w:cs="Times New Roman"/>
          <w:b/>
        </w:rPr>
      </w:pPr>
    </w:p>
    <w:p w:rsidR="00603A5B" w:rsidRDefault="00603A5B">
      <w:pPr>
        <w:rPr>
          <w:rFonts w:ascii="Times New Roman" w:hAnsi="Times New Roman" w:cs="Times New Roman"/>
          <w:b/>
        </w:rPr>
      </w:pPr>
      <w:r>
        <w:rPr>
          <w:rFonts w:ascii="Times New Roman" w:hAnsi="Times New Roman" w:cs="Times New Roman"/>
          <w:b/>
        </w:rPr>
        <w:br w:type="page"/>
      </w:r>
    </w:p>
    <w:p w:rsidR="00BA6BAE" w:rsidRPr="00603A5B" w:rsidRDefault="000C76D4" w:rsidP="00603A5B">
      <w:pPr>
        <w:spacing w:after="60" w:line="240" w:lineRule="auto"/>
        <w:rPr>
          <w:rFonts w:ascii="Times New Roman" w:hAnsi="Times New Roman" w:cs="Times New Roman"/>
        </w:rPr>
      </w:pPr>
      <w:r w:rsidRPr="00603A5B">
        <w:rPr>
          <w:rFonts w:ascii="Times New Roman" w:hAnsi="Times New Roman" w:cs="Times New Roman"/>
          <w:b/>
        </w:rPr>
        <w:lastRenderedPageBreak/>
        <w:t>Table 3</w:t>
      </w:r>
      <w:r w:rsidR="00BA6BAE" w:rsidRPr="00603A5B">
        <w:rPr>
          <w:rFonts w:ascii="Times New Roman" w:hAnsi="Times New Roman" w:cs="Times New Roman"/>
          <w:b/>
        </w:rPr>
        <w:t xml:space="preserve"> (continued).</w:t>
      </w:r>
      <w:r w:rsidR="00BA6BAE" w:rsidRPr="00603A5B">
        <w:rPr>
          <w:rFonts w:ascii="Times New Roman" w:hAnsi="Times New Roman" w:cs="Times New Roman"/>
        </w:rPr>
        <w:t xml:space="preserve">  </w:t>
      </w:r>
    </w:p>
    <w:tbl>
      <w:tblPr>
        <w:tblW w:w="8755" w:type="dxa"/>
        <w:tblLayout w:type="fixed"/>
        <w:tblLook w:val="04A0"/>
      </w:tblPr>
      <w:tblGrid>
        <w:gridCol w:w="1809"/>
        <w:gridCol w:w="709"/>
        <w:gridCol w:w="142"/>
        <w:gridCol w:w="1417"/>
        <w:gridCol w:w="709"/>
        <w:gridCol w:w="851"/>
        <w:gridCol w:w="708"/>
        <w:gridCol w:w="1134"/>
        <w:gridCol w:w="1211"/>
        <w:gridCol w:w="65"/>
      </w:tblGrid>
      <w:tr w:rsidR="00FA7386" w:rsidRPr="00603A5B" w:rsidTr="00E5264E">
        <w:trPr>
          <w:gridAfter w:val="1"/>
          <w:wAfter w:w="65" w:type="dxa"/>
        </w:trPr>
        <w:tc>
          <w:tcPr>
            <w:tcW w:w="1809" w:type="dxa"/>
            <w:tcBorders>
              <w:top w:val="single" w:sz="4" w:space="0" w:color="auto"/>
            </w:tcBorders>
          </w:tcPr>
          <w:p w:rsidR="00FA7386" w:rsidRPr="00603A5B" w:rsidRDefault="00FA7386" w:rsidP="00603A5B">
            <w:pPr>
              <w:spacing w:line="240" w:lineRule="auto"/>
              <w:jc w:val="center"/>
              <w:rPr>
                <w:rFonts w:ascii="Times New Roman" w:hAnsi="Times New Roman" w:cs="Times New Roman"/>
                <w:b/>
              </w:rPr>
            </w:pPr>
          </w:p>
        </w:tc>
        <w:tc>
          <w:tcPr>
            <w:tcW w:w="709" w:type="dxa"/>
            <w:tcBorders>
              <w:top w:val="single" w:sz="4" w:space="0" w:color="auto"/>
            </w:tcBorders>
          </w:tcPr>
          <w:p w:rsidR="00FA7386" w:rsidRPr="00603A5B" w:rsidRDefault="00FA7386" w:rsidP="00603A5B">
            <w:pPr>
              <w:spacing w:line="240" w:lineRule="auto"/>
              <w:rPr>
                <w:rFonts w:ascii="Times New Roman" w:hAnsi="Times New Roman" w:cs="Times New Roman"/>
              </w:rPr>
            </w:pPr>
          </w:p>
        </w:tc>
        <w:tc>
          <w:tcPr>
            <w:tcW w:w="4961" w:type="dxa"/>
            <w:gridSpan w:val="6"/>
            <w:tcBorders>
              <w:top w:val="single" w:sz="4" w:space="0" w:color="auto"/>
              <w:right w:val="single" w:sz="4" w:space="0" w:color="A6A6A6" w:themeColor="background1" w:themeShade="A6"/>
            </w:tcBorders>
          </w:tcPr>
          <w:p w:rsidR="00FA7386" w:rsidRPr="00603A5B" w:rsidRDefault="00FA7386" w:rsidP="00603A5B">
            <w:pPr>
              <w:spacing w:line="240" w:lineRule="auto"/>
              <w:rPr>
                <w:rFonts w:ascii="Times New Roman" w:hAnsi="Times New Roman" w:cs="Times New Roman"/>
              </w:rPr>
            </w:pPr>
          </w:p>
        </w:tc>
        <w:tc>
          <w:tcPr>
            <w:tcW w:w="1211" w:type="dxa"/>
            <w:tcBorders>
              <w:top w:val="single" w:sz="4" w:space="0" w:color="auto"/>
              <w:left w:val="single" w:sz="4" w:space="0" w:color="A6A6A6" w:themeColor="background1" w:themeShade="A6"/>
            </w:tcBorders>
          </w:tcPr>
          <w:p w:rsidR="00FA7386" w:rsidRPr="00603A5B" w:rsidRDefault="00FA7386" w:rsidP="00603A5B">
            <w:pPr>
              <w:spacing w:line="240" w:lineRule="auto"/>
              <w:jc w:val="center"/>
              <w:rPr>
                <w:rFonts w:ascii="Times New Roman" w:hAnsi="Times New Roman" w:cs="Times New Roman"/>
                <w:b/>
              </w:rPr>
            </w:pPr>
          </w:p>
        </w:tc>
      </w:tr>
      <w:tr w:rsidR="00FA7386" w:rsidRPr="00603A5B" w:rsidTr="00E5264E">
        <w:trPr>
          <w:gridAfter w:val="1"/>
          <w:wAfter w:w="65" w:type="dxa"/>
        </w:trPr>
        <w:tc>
          <w:tcPr>
            <w:tcW w:w="1809" w:type="dxa"/>
          </w:tcPr>
          <w:p w:rsidR="00FA7386" w:rsidRPr="00603A5B" w:rsidRDefault="00FA7386" w:rsidP="00603A5B">
            <w:pPr>
              <w:spacing w:line="240" w:lineRule="auto"/>
              <w:jc w:val="center"/>
              <w:rPr>
                <w:rFonts w:ascii="Times New Roman" w:hAnsi="Times New Roman" w:cs="Times New Roman"/>
                <w:b/>
              </w:rPr>
            </w:pPr>
          </w:p>
        </w:tc>
        <w:tc>
          <w:tcPr>
            <w:tcW w:w="709" w:type="dxa"/>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units</w:t>
            </w:r>
          </w:p>
        </w:tc>
        <w:tc>
          <w:tcPr>
            <w:tcW w:w="1559" w:type="dxa"/>
            <w:gridSpan w:val="2"/>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lipid</w:t>
            </w:r>
          </w:p>
        </w:tc>
        <w:tc>
          <w:tcPr>
            <w:tcW w:w="1560" w:type="dxa"/>
            <w:gridSpan w:val="2"/>
            <w:vAlign w:val="bottom"/>
          </w:tcPr>
          <w:p w:rsidR="00FA7386" w:rsidRPr="00603A5B" w:rsidRDefault="00FA7386" w:rsidP="00603A5B">
            <w:pPr>
              <w:spacing w:line="240" w:lineRule="auto"/>
              <w:jc w:val="center"/>
              <w:rPr>
                <w:rFonts w:ascii="Times New Roman" w:hAnsi="Times New Roman" w:cs="Times New Roman"/>
                <w:b/>
              </w:rPr>
            </w:pPr>
            <w:r w:rsidRPr="00603A5B">
              <w:rPr>
                <w:rFonts w:ascii="Times New Roman" w:hAnsi="Times New Roman" w:cs="Times New Roman"/>
                <w:b/>
              </w:rPr>
              <w:t>NLOM</w:t>
            </w:r>
          </w:p>
        </w:tc>
        <w:tc>
          <w:tcPr>
            <w:tcW w:w="708" w:type="dxa"/>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water</w:t>
            </w:r>
          </w:p>
        </w:tc>
        <w:tc>
          <w:tcPr>
            <w:tcW w:w="1134" w:type="dxa"/>
            <w:tcBorders>
              <w:right w:val="single" w:sz="4" w:space="0" w:color="A6A6A6" w:themeColor="background1" w:themeShade="A6"/>
            </w:tcBorders>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air</w:t>
            </w:r>
          </w:p>
        </w:tc>
        <w:tc>
          <w:tcPr>
            <w:tcW w:w="1211" w:type="dxa"/>
            <w:tcBorders>
              <w:left w:val="single" w:sz="4" w:space="0" w:color="A6A6A6" w:themeColor="background1" w:themeShade="A6"/>
            </w:tcBorders>
            <w:vAlign w:val="bottom"/>
          </w:tcPr>
          <w:p w:rsidR="00FA7386" w:rsidRPr="00603A5B" w:rsidRDefault="00FA7386"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FA7386" w:rsidRPr="00603A5B" w:rsidTr="00E5264E">
        <w:tc>
          <w:tcPr>
            <w:tcW w:w="1809" w:type="dxa"/>
            <w:tcBorders>
              <w:bottom w:val="single" w:sz="12" w:space="0" w:color="auto"/>
            </w:tcBorders>
          </w:tcPr>
          <w:p w:rsidR="00FA7386" w:rsidRPr="00603A5B" w:rsidRDefault="00FA7386" w:rsidP="00603A5B">
            <w:pPr>
              <w:spacing w:line="240" w:lineRule="auto"/>
              <w:jc w:val="center"/>
              <w:rPr>
                <w:rFonts w:ascii="Times New Roman" w:hAnsi="Times New Roman" w:cs="Times New Roman"/>
                <w:b/>
              </w:rPr>
            </w:pPr>
          </w:p>
        </w:tc>
        <w:tc>
          <w:tcPr>
            <w:tcW w:w="709" w:type="dxa"/>
            <w:tcBorders>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c>
          <w:tcPr>
            <w:tcW w:w="1559" w:type="dxa"/>
            <w:gridSpan w:val="2"/>
            <w:tcBorders>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c>
          <w:tcPr>
            <w:tcW w:w="709" w:type="dxa"/>
            <w:tcBorders>
              <w:bottom w:val="single" w:sz="12" w:space="0" w:color="auto"/>
            </w:tcBorders>
            <w:tcMar>
              <w:left w:w="28" w:type="dxa"/>
              <w:right w:w="28" w:type="dxa"/>
            </w:tcMar>
            <w:vAlign w:val="center"/>
          </w:tcPr>
          <w:p w:rsidR="00FA7386" w:rsidRPr="00603A5B" w:rsidRDefault="00FA7386" w:rsidP="00603A5B">
            <w:pPr>
              <w:spacing w:line="240" w:lineRule="auto"/>
              <w:jc w:val="center"/>
              <w:rPr>
                <w:rFonts w:ascii="Times New Roman" w:hAnsi="Times New Roman" w:cs="Times New Roman"/>
                <w:b/>
              </w:rPr>
            </w:pPr>
            <w:r w:rsidRPr="00603A5B">
              <w:rPr>
                <w:rFonts w:ascii="Times New Roman" w:hAnsi="Times New Roman" w:cs="Times New Roman"/>
                <w:b/>
              </w:rPr>
              <w:t>protein</w:t>
            </w:r>
          </w:p>
        </w:tc>
        <w:tc>
          <w:tcPr>
            <w:tcW w:w="851" w:type="dxa"/>
            <w:tcBorders>
              <w:bottom w:val="single" w:sz="12" w:space="0" w:color="auto"/>
            </w:tcBorders>
            <w:tcMar>
              <w:left w:w="28" w:type="dxa"/>
              <w:right w:w="28" w:type="dxa"/>
            </w:tcMar>
            <w:vAlign w:val="center"/>
          </w:tcPr>
          <w:p w:rsidR="00FA7386" w:rsidRPr="00603A5B" w:rsidRDefault="00FA7386" w:rsidP="00603A5B">
            <w:pPr>
              <w:spacing w:line="240" w:lineRule="auto"/>
              <w:jc w:val="center"/>
              <w:rPr>
                <w:rFonts w:ascii="Times New Roman" w:hAnsi="Times New Roman" w:cs="Times New Roman"/>
                <w:b/>
              </w:rPr>
            </w:pPr>
            <w:proofErr w:type="spellStart"/>
            <w:r w:rsidRPr="00603A5B">
              <w:rPr>
                <w:rFonts w:ascii="Times New Roman" w:hAnsi="Times New Roman" w:cs="Times New Roman"/>
                <w:b/>
              </w:rPr>
              <w:t>carbo</w:t>
            </w:r>
            <w:proofErr w:type="spellEnd"/>
            <w:r w:rsidRPr="00603A5B">
              <w:rPr>
                <w:rFonts w:ascii="Times New Roman" w:hAnsi="Times New Roman" w:cs="Times New Roman"/>
                <w:b/>
              </w:rPr>
              <w:t>-</w:t>
            </w:r>
            <w:r w:rsidRPr="00603A5B">
              <w:rPr>
                <w:rFonts w:ascii="Times New Roman" w:hAnsi="Times New Roman" w:cs="Times New Roman"/>
                <w:b/>
              </w:rPr>
              <w:br/>
              <w:t>hydrates</w:t>
            </w:r>
          </w:p>
        </w:tc>
        <w:tc>
          <w:tcPr>
            <w:tcW w:w="708" w:type="dxa"/>
            <w:tcBorders>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c>
          <w:tcPr>
            <w:tcW w:w="1134" w:type="dxa"/>
            <w:tcBorders>
              <w:bottom w:val="single" w:sz="12" w:space="0" w:color="auto"/>
              <w:right w:val="single" w:sz="4" w:space="0" w:color="A6A6A6" w:themeColor="background1" w:themeShade="A6"/>
            </w:tcBorders>
            <w:vAlign w:val="bottom"/>
          </w:tcPr>
          <w:p w:rsidR="00FA7386" w:rsidRPr="00603A5B" w:rsidRDefault="00FA7386" w:rsidP="00603A5B">
            <w:pPr>
              <w:spacing w:line="240" w:lineRule="auto"/>
              <w:rPr>
                <w:rFonts w:ascii="Times New Roman" w:hAnsi="Times New Roman" w:cs="Times New Roman"/>
                <w:b/>
              </w:rPr>
            </w:pPr>
          </w:p>
        </w:tc>
        <w:tc>
          <w:tcPr>
            <w:tcW w:w="1276" w:type="dxa"/>
            <w:gridSpan w:val="2"/>
            <w:tcBorders>
              <w:left w:val="single" w:sz="4" w:space="0" w:color="A6A6A6" w:themeColor="background1" w:themeShade="A6"/>
              <w:bottom w:val="single" w:sz="12" w:space="0" w:color="auto"/>
            </w:tcBorders>
            <w:vAlign w:val="bottom"/>
          </w:tcPr>
          <w:p w:rsidR="00FA7386" w:rsidRPr="00603A5B" w:rsidRDefault="00FA7386" w:rsidP="00603A5B">
            <w:pPr>
              <w:spacing w:line="240" w:lineRule="auto"/>
              <w:rPr>
                <w:rFonts w:ascii="Times New Roman" w:hAnsi="Times New Roman" w:cs="Times New Roman"/>
                <w:b/>
              </w:rPr>
            </w:pPr>
          </w:p>
        </w:tc>
      </w:tr>
      <w:tr w:rsidR="00FA7386" w:rsidRPr="00603A5B" w:rsidTr="00E5264E">
        <w:trPr>
          <w:gridAfter w:val="1"/>
          <w:wAfter w:w="65" w:type="dxa"/>
        </w:trPr>
        <w:tc>
          <w:tcPr>
            <w:tcW w:w="1809" w:type="dxa"/>
            <w:tcBorders>
              <w:top w:val="single" w:sz="6" w:space="0" w:color="BFBFBF"/>
            </w:tcBorders>
            <w:vAlign w:val="center"/>
          </w:tcPr>
          <w:p w:rsidR="00FA7386" w:rsidRPr="00603A5B" w:rsidRDefault="00FA7386" w:rsidP="00603A5B">
            <w:pPr>
              <w:spacing w:before="40" w:after="40" w:line="240" w:lineRule="auto"/>
              <w:rPr>
                <w:rFonts w:ascii="Times New Roman" w:hAnsi="Times New Roman" w:cs="Times New Roman"/>
                <w:b/>
              </w:rPr>
            </w:pPr>
            <w:r w:rsidRPr="00603A5B">
              <w:rPr>
                <w:rFonts w:ascii="Times New Roman" w:hAnsi="Times New Roman" w:cs="Times New Roman"/>
                <w:b/>
              </w:rPr>
              <w:t>Zooplankton</w:t>
            </w:r>
          </w:p>
        </w:tc>
        <w:tc>
          <w:tcPr>
            <w:tcW w:w="851" w:type="dxa"/>
            <w:gridSpan w:val="2"/>
            <w:tcBorders>
              <w:top w:val="single" w:sz="6" w:space="0" w:color="BFBFBF"/>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417" w:type="dxa"/>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0.05</w:t>
            </w:r>
          </w:p>
        </w:tc>
        <w:tc>
          <w:tcPr>
            <w:tcW w:w="1560"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w:t>
            </w:r>
          </w:p>
        </w:tc>
        <w:tc>
          <w:tcPr>
            <w:tcW w:w="708" w:type="dxa"/>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0.75</w:t>
            </w:r>
          </w:p>
        </w:tc>
        <w:tc>
          <w:tcPr>
            <w:tcW w:w="1134" w:type="dxa"/>
            <w:tcBorders>
              <w:top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ind w:firstLine="34"/>
              <w:rPr>
                <w:rFonts w:ascii="Times New Roman" w:hAnsi="Times New Roman" w:cs="Times New Roman"/>
              </w:rPr>
            </w:pPr>
          </w:p>
        </w:tc>
        <w:tc>
          <w:tcPr>
            <w:tcW w:w="1211" w:type="dxa"/>
            <w:tcBorders>
              <w:top w:val="single" w:sz="6" w:space="0" w:color="BFBFBF"/>
              <w:left w:val="single" w:sz="4" w:space="0" w:color="A6A6A6" w:themeColor="background1" w:themeShade="A6"/>
            </w:tcBorders>
            <w:vAlign w:val="center"/>
          </w:tcPr>
          <w:p w:rsidR="00FA7386"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[13,15]</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ÿ\11\05‘\19\01\00\00\00\00\01\00\00$N:\5CLiteratur\5CReferenceManager\5Cgertje\03\00\03968\1AArnot &amp; Gobas 2004 968 /id\00\1A\00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vAlign w:val="center"/>
          </w:tcPr>
          <w:p w:rsidR="00FA7386" w:rsidRPr="00603A5B" w:rsidRDefault="00FA7386" w:rsidP="00603A5B">
            <w:pPr>
              <w:spacing w:before="40" w:after="40" w:line="240" w:lineRule="auto"/>
              <w:rPr>
                <w:rFonts w:ascii="Times New Roman" w:hAnsi="Times New Roman" w:cs="Times New Roman"/>
                <w:b/>
                <w:u w:val="single"/>
              </w:rPr>
            </w:pPr>
            <w:r w:rsidRPr="00603A5B">
              <w:rPr>
                <w:rFonts w:ascii="Times New Roman" w:hAnsi="Times New Roman" w:cs="Times New Roman"/>
                <w:b/>
                <w:u w:val="single"/>
              </w:rPr>
              <w:t>Benthos</w:t>
            </w:r>
          </w:p>
        </w:tc>
        <w:tc>
          <w:tcPr>
            <w:tcW w:w="709" w:type="dxa"/>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p>
        </w:tc>
        <w:tc>
          <w:tcPr>
            <w:tcW w:w="1559" w:type="dxa"/>
            <w:gridSpan w:val="2"/>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560" w:type="dxa"/>
            <w:gridSpan w:val="2"/>
          </w:tcPr>
          <w:p w:rsidR="00FA7386" w:rsidRPr="00603A5B" w:rsidRDefault="00FA7386" w:rsidP="00603A5B">
            <w:pPr>
              <w:spacing w:before="40" w:after="40" w:line="240" w:lineRule="auto"/>
              <w:jc w:val="center"/>
              <w:rPr>
                <w:rFonts w:ascii="Times New Roman" w:hAnsi="Times New Roman" w:cs="Times New Roman"/>
              </w:rPr>
            </w:pPr>
          </w:p>
        </w:tc>
        <w:tc>
          <w:tcPr>
            <w:tcW w:w="708" w:type="dxa"/>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134" w:type="dxa"/>
            <w:tcBorders>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211" w:type="dxa"/>
            <w:tcBorders>
              <w:left w:val="single" w:sz="4" w:space="0" w:color="A6A6A6" w:themeColor="background1" w:themeShade="A6"/>
            </w:tcBorders>
            <w:vAlign w:val="center"/>
          </w:tcPr>
          <w:p w:rsidR="00FA7386" w:rsidRPr="00603A5B" w:rsidRDefault="00FA7386" w:rsidP="00603A5B">
            <w:pPr>
              <w:spacing w:before="40" w:after="40" w:line="240" w:lineRule="auto"/>
              <w:rPr>
                <w:rFonts w:ascii="Times New Roman" w:hAnsi="Times New Roman" w:cs="Times New Roman"/>
              </w:rPr>
            </w:pPr>
          </w:p>
        </w:tc>
      </w:tr>
      <w:tr w:rsidR="00FA7386" w:rsidRPr="00603A5B" w:rsidTr="00E5264E">
        <w:trPr>
          <w:gridAfter w:val="1"/>
          <w:wAfter w:w="65" w:type="dxa"/>
        </w:trPr>
        <w:tc>
          <w:tcPr>
            <w:tcW w:w="1809" w:type="dxa"/>
            <w:vAlign w:val="center"/>
          </w:tcPr>
          <w:p w:rsidR="00FA7386" w:rsidRPr="00603A5B" w:rsidRDefault="00FA7386" w:rsidP="00603A5B">
            <w:pPr>
              <w:spacing w:before="40" w:after="40" w:line="240" w:lineRule="auto"/>
              <w:ind w:left="142"/>
              <w:rPr>
                <w:rFonts w:ascii="Times New Roman" w:hAnsi="Times New Roman" w:cs="Times New Roman"/>
                <w:b/>
              </w:rPr>
            </w:pPr>
            <w:r w:rsidRPr="00603A5B">
              <w:rPr>
                <w:rFonts w:ascii="Times New Roman" w:hAnsi="Times New Roman" w:cs="Times New Roman"/>
                <w:b/>
              </w:rPr>
              <w:t>b1</w:t>
            </w:r>
          </w:p>
        </w:tc>
        <w:tc>
          <w:tcPr>
            <w:tcW w:w="709" w:type="dxa"/>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0.05</w:t>
            </w:r>
          </w:p>
        </w:tc>
        <w:tc>
          <w:tcPr>
            <w:tcW w:w="1560" w:type="dxa"/>
            <w:gridSpan w:val="2"/>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w:t>
            </w:r>
          </w:p>
        </w:tc>
        <w:tc>
          <w:tcPr>
            <w:tcW w:w="708" w:type="dxa"/>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0.75</w:t>
            </w:r>
          </w:p>
        </w:tc>
        <w:tc>
          <w:tcPr>
            <w:tcW w:w="1134" w:type="dxa"/>
            <w:tcBorders>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211" w:type="dxa"/>
            <w:tcBorders>
              <w:left w:val="single" w:sz="4" w:space="0" w:color="A6A6A6" w:themeColor="background1" w:themeShade="A6"/>
            </w:tcBorders>
            <w:vAlign w:val="center"/>
          </w:tcPr>
          <w:p w:rsidR="00FA7386"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[13,15]</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ÿ\11\05‘\19\01\00\00\00\00\01\00\00$N:\5CLiteratur\5CReferenceManager\5Cgertje\03\00\03968\1AArnot &amp; Gobas 2004 968 /id\00\1A\00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vAlign w:val="center"/>
          </w:tcPr>
          <w:p w:rsidR="00FA7386" w:rsidRPr="00603A5B" w:rsidRDefault="00FA7386" w:rsidP="00603A5B">
            <w:pPr>
              <w:spacing w:before="40" w:after="40" w:line="240" w:lineRule="auto"/>
              <w:ind w:left="142"/>
              <w:rPr>
                <w:rFonts w:ascii="Times New Roman" w:hAnsi="Times New Roman" w:cs="Times New Roman"/>
                <w:b/>
              </w:rPr>
            </w:pPr>
            <w:r w:rsidRPr="00603A5B">
              <w:rPr>
                <w:rFonts w:ascii="Times New Roman" w:hAnsi="Times New Roman" w:cs="Times New Roman"/>
                <w:b/>
              </w:rPr>
              <w:t xml:space="preserve">b2 </w:t>
            </w:r>
            <w:r w:rsidRPr="00603A5B">
              <w:rPr>
                <w:rFonts w:ascii="Times New Roman" w:hAnsi="Times New Roman" w:cs="Times New Roman"/>
              </w:rPr>
              <w:t>(filter feeder)</w:t>
            </w:r>
          </w:p>
        </w:tc>
        <w:tc>
          <w:tcPr>
            <w:tcW w:w="709" w:type="dxa"/>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0.03</w:t>
            </w:r>
          </w:p>
        </w:tc>
        <w:tc>
          <w:tcPr>
            <w:tcW w:w="1560" w:type="dxa"/>
            <w:gridSpan w:val="2"/>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0.17</w:t>
            </w:r>
          </w:p>
        </w:tc>
        <w:tc>
          <w:tcPr>
            <w:tcW w:w="708" w:type="dxa"/>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0.8</w:t>
            </w:r>
          </w:p>
        </w:tc>
        <w:tc>
          <w:tcPr>
            <w:tcW w:w="1134" w:type="dxa"/>
            <w:tcBorders>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211" w:type="dxa"/>
            <w:tcBorders>
              <w:left w:val="single" w:sz="4" w:space="0" w:color="A6A6A6" w:themeColor="background1" w:themeShade="A6"/>
            </w:tcBorders>
            <w:vAlign w:val="center"/>
          </w:tcPr>
          <w:p w:rsidR="00FA7386"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&lt;Refman&gt;&lt;Cite&gt;&lt;Author&gt;Vareltzis&lt;/Author&gt;&lt;Year&gt;2008&lt;/Year&gt;&lt;RecNum&gt;774&lt;/RecNum&gt;&lt;IDText&gt;Removal of lipids and diarrhetic shellfish poisoning toxins from blue mussels (Mytilus edulis) during acid and alkaline isolation of proteins&lt;/IDText&gt;&lt;MDL Ref_Type="Journal"&gt;&lt;Ref_Type&gt;Journal&lt;/Ref_Type&gt;&lt;Ref_ID&gt;774&lt;/Ref_ID&gt;&lt;Title_Primary&gt;Removal of lipids and diarrhetic shellfish poisoning toxins from blue mussels (Mytilus edulis) during acid and alkaline isolation of proteins&lt;/Title_Primary&gt;&lt;Authors_Primary&gt;Vareltzis,P.&lt;/Authors_Primary&gt;&lt;Authors_Primary&gt;Undeland,I.&lt;/Authors_Primary&gt;&lt;Date_Primary&gt;2008&lt;/Date_Primary&gt;&lt;Keywords&gt;ACID&lt;/Keywords&gt;&lt;Keywords&gt;Food&lt;/Keywords&gt;&lt;Keywords&gt;HEALTH&lt;/Keywords&gt;&lt;Keywords&gt;mass balance&lt;/Keywords&gt;&lt;Keywords&gt;Meat&lt;/Keywords&gt;&lt;Keywords&gt;RISK&lt;/Keywords&gt;&lt;Reprint&gt;Not in File&lt;/Reprint&gt;&lt;Start_Page&gt;3675&lt;/Start_Page&gt;&lt;End_Page&gt;3681&lt;/End_Page&gt;&lt;Periodical&gt;Journal of Agricultural and Food Chemistry&lt;/Periodical&gt;&lt;Volume&gt;56&lt;/Volume&gt;&lt;Issue&gt;10&lt;/Issue&gt;&lt;ISSN_ISBN&gt;0021-8561&lt;/ISSN_ISBN&gt;&lt;Web_URL&gt;ISI:000256034800034&lt;/Web_URL&gt;&lt;ZZ_JournalStdAbbrev&gt;&lt;f name="System"&gt;Journal of Agricultural and Food Chemistry&lt;/f&gt;&lt;/ZZ_JournalStdAbbrev&gt;&lt;ZZ_WorkformID&gt;1&lt;/ZZ_WorkformID&gt;&lt;/MDL&gt;&lt;/Cite&gt;&lt;/Refman&gt;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[25]</w:t>
            </w:r>
            <w:r w:rsidRPr="00603A5B">
              <w:rPr>
                <w:rFonts w:ascii="Times New Roman" w:hAnsi="Times New Roman" w:cs="Times New Roman"/>
              </w:rPr>
              <w:fldChar w:fldCharType="end"/>
            </w:r>
          </w:p>
        </w:tc>
      </w:tr>
      <w:tr w:rsidR="00FA7386" w:rsidRPr="00603A5B" w:rsidTr="00E5264E">
        <w:trPr>
          <w:gridAfter w:val="1"/>
          <w:wAfter w:w="65" w:type="dxa"/>
        </w:trPr>
        <w:tc>
          <w:tcPr>
            <w:tcW w:w="1809" w:type="dxa"/>
            <w:tcBorders>
              <w:bottom w:val="single" w:sz="6" w:space="0" w:color="BFBFBF"/>
            </w:tcBorders>
            <w:vAlign w:val="center"/>
          </w:tcPr>
          <w:p w:rsidR="00FA7386" w:rsidRPr="00603A5B" w:rsidRDefault="00FA7386" w:rsidP="00603A5B">
            <w:pPr>
              <w:spacing w:before="40" w:after="40" w:line="240" w:lineRule="auto"/>
              <w:ind w:left="142"/>
              <w:rPr>
                <w:rFonts w:ascii="Times New Roman" w:hAnsi="Times New Roman" w:cs="Times New Roman"/>
                <w:b/>
              </w:rPr>
            </w:pPr>
            <w:r w:rsidRPr="00603A5B">
              <w:rPr>
                <w:rFonts w:ascii="Times New Roman" w:hAnsi="Times New Roman" w:cs="Times New Roman"/>
                <w:b/>
              </w:rPr>
              <w:t xml:space="preserve">b3 </w:t>
            </w:r>
            <w:r w:rsidRPr="00603A5B">
              <w:rPr>
                <w:rFonts w:ascii="Times New Roman" w:hAnsi="Times New Roman" w:cs="Times New Roman"/>
                <w:b/>
              </w:rPr>
              <w:br/>
            </w:r>
            <w:r w:rsidRPr="00603A5B">
              <w:rPr>
                <w:rFonts w:ascii="Times New Roman" w:hAnsi="Times New Roman" w:cs="Times New Roman"/>
              </w:rPr>
              <w:t>(deposit feeder / predator)</w:t>
            </w:r>
          </w:p>
        </w:tc>
        <w:tc>
          <w:tcPr>
            <w:tcW w:w="709" w:type="dxa"/>
            <w:tcBorders>
              <w:bottom w:val="single" w:sz="6" w:space="0" w:color="BFBFBF"/>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0.02</w:t>
            </w:r>
          </w:p>
        </w:tc>
        <w:tc>
          <w:tcPr>
            <w:tcW w:w="1560" w:type="dxa"/>
            <w:gridSpan w:val="2"/>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w:t>
            </w:r>
          </w:p>
        </w:tc>
        <w:tc>
          <w:tcPr>
            <w:tcW w:w="708" w:type="dxa"/>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0.78</w:t>
            </w:r>
          </w:p>
        </w:tc>
        <w:tc>
          <w:tcPr>
            <w:tcW w:w="1134" w:type="dxa"/>
            <w:tcBorders>
              <w:bottom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211" w:type="dxa"/>
            <w:tcBorders>
              <w:left w:val="single" w:sz="4" w:space="0" w:color="A6A6A6" w:themeColor="background1" w:themeShade="A6"/>
              <w:bottom w:val="single" w:sz="6" w:space="0" w:color="BFBFBF"/>
            </w:tcBorders>
            <w:vAlign w:val="center"/>
          </w:tcPr>
          <w:p w:rsidR="00FA7386" w:rsidRPr="00603A5B" w:rsidRDefault="0094109B" w:rsidP="00603A5B">
            <w:pPr>
              <w:spacing w:before="40" w:after="40" w:line="240" w:lineRule="auto"/>
              <w:rPr>
                <w:rFonts w:ascii="Times New Roman" w:hAnsi="Times New Roman" w:cs="Times New Roman"/>
                <w:lang w:val="sv-SE"/>
              </w:rPr>
            </w:pPr>
            <w:r w:rsidRPr="00603A5B">
              <w:rPr>
                <w:rFonts w:ascii="Times New Roman" w:hAnsi="Times New Roman" w:cs="Times New Roman"/>
              </w:rPr>
              <w:fldChar w:fldCharType="begin">
                <w:fldData xml:space="preserve">PFJlZm1hbj48Q2l0ZT48QXV0aG9yPkFybm90PC9BdXRob3I+PFllYXI+MjAwNDwvWWVhcj48UmVj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=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PFJlZm1hbj48Q2l0ZT48QXV0aG9yPkFybm90PC9BdXRob3I+PFllYXI+MjAwNDwvWWVhcj48UmVj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=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[15,26,27]</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ÿ\11\05‘\19\01\00\00\00\00\01\00\00$N:\5CLiteratur\5CReferenceManager\5Cgertje\03\00\041301)Aljetlawi, Sparevik, et al. 2004 1301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ÿ\11\05‘\19\01\00\00\00\00\01\00\00$N:\5CLiteratur\5CReferenceManager\5Cgertje\03\00\03968\1AArnot &amp; Gobas 2004 968 /id\00\1A\00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tcBorders>
              <w:top w:val="single" w:sz="6" w:space="0" w:color="BFBFBF"/>
            </w:tcBorders>
            <w:vAlign w:val="center"/>
          </w:tcPr>
          <w:p w:rsidR="00FA7386" w:rsidRPr="00603A5B" w:rsidRDefault="00FA7386" w:rsidP="00E5264E">
            <w:pPr>
              <w:spacing w:before="40" w:after="40" w:line="240" w:lineRule="auto"/>
              <w:jc w:val="left"/>
              <w:rPr>
                <w:rFonts w:ascii="Times New Roman" w:hAnsi="Times New Roman" w:cs="Times New Roman"/>
                <w:b/>
              </w:rPr>
            </w:pPr>
            <w:r w:rsidRPr="00603A5B">
              <w:rPr>
                <w:rFonts w:ascii="Times New Roman" w:hAnsi="Times New Roman" w:cs="Times New Roman"/>
                <w:b/>
              </w:rPr>
              <w:t xml:space="preserve">Fish 1 </w:t>
            </w:r>
            <w:r w:rsidRPr="00603A5B">
              <w:rPr>
                <w:rFonts w:ascii="Times New Roman" w:hAnsi="Times New Roman" w:cs="Times New Roman"/>
              </w:rPr>
              <w:t>(</w:t>
            </w:r>
            <w:proofErr w:type="spellStart"/>
            <w:r w:rsidRPr="00603A5B">
              <w:rPr>
                <w:rFonts w:ascii="Times New Roman" w:hAnsi="Times New Roman" w:cs="Times New Roman"/>
              </w:rPr>
              <w:t>planktivore</w:t>
            </w:r>
            <w:proofErr w:type="spellEnd"/>
            <w:r w:rsidRPr="00603A5B">
              <w:rPr>
                <w:rFonts w:ascii="Times New Roman" w:hAnsi="Times New Roman" w:cs="Times New Roman"/>
              </w:rPr>
              <w:t>)</w:t>
            </w:r>
          </w:p>
        </w:tc>
        <w:tc>
          <w:tcPr>
            <w:tcW w:w="709" w:type="dxa"/>
            <w:tcBorders>
              <w:top w:val="single" w:sz="6" w:space="0" w:color="BFBFBF"/>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0.035</w:t>
            </w:r>
          </w:p>
        </w:tc>
        <w:tc>
          <w:tcPr>
            <w:tcW w:w="1560"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0.265</w:t>
            </w:r>
          </w:p>
        </w:tc>
        <w:tc>
          <w:tcPr>
            <w:tcW w:w="708" w:type="dxa"/>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w:t>
            </w:r>
          </w:p>
        </w:tc>
        <w:tc>
          <w:tcPr>
            <w:tcW w:w="1134" w:type="dxa"/>
            <w:tcBorders>
              <w:top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w:t>
            </w:r>
          </w:p>
        </w:tc>
        <w:tc>
          <w:tcPr>
            <w:tcW w:w="1211" w:type="dxa"/>
            <w:tcBorders>
              <w:top w:val="single" w:sz="6" w:space="0" w:color="BFBFBF"/>
              <w:left w:val="single" w:sz="4" w:space="0" w:color="A6A6A6" w:themeColor="background1" w:themeShade="A6"/>
            </w:tcBorders>
            <w:vAlign w:val="center"/>
          </w:tcPr>
          <w:p w:rsidR="00FA7386"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L0NpdGU+PENpdGU+PEF1dGhvcj5TY2h3YWxtZTwvQXV0aG9yPjxZZWFyPjE5OTk8L1llYXI+PFJl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L0NpdGU+PENpdGU+PEF1dGhvcj5TY2h3YWxtZTwvQXV0aG9yPjxZZWFyPjE5OTk8L1llYXI+PFJl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[13,28,29]</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ÿ\11\05‘\19\01\00\00\00\00\01\00\00$N:\5CLiteratur\5CReferenceManager\5Cgertje\03\00\041282"Schwalme &amp; Chouinard 1999 1282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ÿ\11\05‘\19\01\00\00\00\00\01\00\00$N:\5CLiteratur\5CReferenceManager\5Cgertje\03\00\041285\1CHoar &amp; Randall 1969 1285 /id\00\1C\00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tcBorders>
              <w:bottom w:val="single" w:sz="6" w:space="0" w:color="BFBFBF"/>
            </w:tcBorders>
            <w:vAlign w:val="center"/>
          </w:tcPr>
          <w:p w:rsidR="00FA7386" w:rsidRPr="00603A5B" w:rsidRDefault="00FA7386" w:rsidP="00E5264E">
            <w:pPr>
              <w:spacing w:before="40" w:after="40" w:line="240" w:lineRule="auto"/>
              <w:ind w:left="284"/>
              <w:jc w:val="left"/>
              <w:rPr>
                <w:rFonts w:ascii="Times New Roman" w:hAnsi="Times New Roman" w:cs="Times New Roman"/>
                <w:b/>
              </w:rPr>
            </w:pPr>
            <w:r w:rsidRPr="00603A5B">
              <w:rPr>
                <w:rFonts w:ascii="Times New Roman" w:hAnsi="Times New Roman" w:cs="Times New Roman"/>
                <w:b/>
              </w:rPr>
              <w:t>filet</w:t>
            </w:r>
          </w:p>
        </w:tc>
        <w:tc>
          <w:tcPr>
            <w:tcW w:w="709" w:type="dxa"/>
            <w:tcBorders>
              <w:bottom w:val="single" w:sz="6" w:space="0" w:color="BFBFBF"/>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0.035</w:t>
            </w:r>
          </w:p>
        </w:tc>
        <w:tc>
          <w:tcPr>
            <w:tcW w:w="1560" w:type="dxa"/>
            <w:gridSpan w:val="2"/>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0.265</w:t>
            </w:r>
          </w:p>
        </w:tc>
        <w:tc>
          <w:tcPr>
            <w:tcW w:w="708" w:type="dxa"/>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w:t>
            </w:r>
          </w:p>
        </w:tc>
        <w:tc>
          <w:tcPr>
            <w:tcW w:w="1134" w:type="dxa"/>
            <w:tcBorders>
              <w:bottom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w:t>
            </w:r>
          </w:p>
        </w:tc>
        <w:tc>
          <w:tcPr>
            <w:tcW w:w="1211" w:type="dxa"/>
            <w:tcBorders>
              <w:left w:val="single" w:sz="4" w:space="0" w:color="A6A6A6" w:themeColor="background1" w:themeShade="A6"/>
              <w:bottom w:val="single" w:sz="6" w:space="0" w:color="BFBFBF"/>
            </w:tcBorders>
            <w:vAlign w:val="center"/>
          </w:tcPr>
          <w:p w:rsidR="00FA7386" w:rsidRPr="00603A5B" w:rsidRDefault="0094109B" w:rsidP="00603A5B">
            <w:pPr>
              <w:spacing w:before="40" w:after="40" w:line="240" w:lineRule="auto"/>
              <w:rPr>
                <w:rFonts w:ascii="Times New Roman" w:hAnsi="Times New Roman" w:cs="Times New Roman"/>
                <w:lang w:val="sv-SE"/>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L0NpdGU+PENpdGU+PEF1dGhvcj5Tb2VuZ2FzPC9BdXRob3I+PFllYXI+MTk5NjwvWWVhcj48UmVj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L0NpdGU+PENpdGU+PEF1dGhvcj5Tb2VuZ2FzPC9BdXRob3I+PFllYXI+MTk5NjwvWWVhcj48UmVj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[13,30]</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ÿ\11\05‘\19\01\00\00\00\00\01\00\00$N:\5CLiteratur\5CReferenceManager\5Cgertje\03\00\041284%Soengas, Strong, et al. 1996 1284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tcBorders>
              <w:top w:val="single" w:sz="6" w:space="0" w:color="BFBFBF"/>
            </w:tcBorders>
            <w:vAlign w:val="center"/>
          </w:tcPr>
          <w:p w:rsidR="00FA7386" w:rsidRPr="00603A5B" w:rsidRDefault="00FA7386" w:rsidP="00E5264E">
            <w:pPr>
              <w:spacing w:before="40" w:after="40" w:line="240" w:lineRule="auto"/>
              <w:jc w:val="left"/>
              <w:rPr>
                <w:rFonts w:ascii="Times New Roman" w:hAnsi="Times New Roman" w:cs="Times New Roman"/>
                <w:b/>
              </w:rPr>
            </w:pPr>
            <w:r w:rsidRPr="00603A5B">
              <w:rPr>
                <w:rFonts w:ascii="Times New Roman" w:hAnsi="Times New Roman" w:cs="Times New Roman"/>
                <w:b/>
              </w:rPr>
              <w:t xml:space="preserve">Fish 2 </w:t>
            </w:r>
            <w:r w:rsidRPr="00603A5B">
              <w:rPr>
                <w:rFonts w:ascii="Times New Roman" w:hAnsi="Times New Roman" w:cs="Times New Roman"/>
              </w:rPr>
              <w:t>(</w:t>
            </w:r>
            <w:proofErr w:type="spellStart"/>
            <w:r w:rsidRPr="00603A5B">
              <w:rPr>
                <w:rFonts w:ascii="Times New Roman" w:hAnsi="Times New Roman" w:cs="Times New Roman"/>
              </w:rPr>
              <w:t>piscivore</w:t>
            </w:r>
            <w:proofErr w:type="spellEnd"/>
            <w:r w:rsidRPr="00603A5B">
              <w:rPr>
                <w:rFonts w:ascii="Times New Roman" w:hAnsi="Times New Roman" w:cs="Times New Roman"/>
              </w:rPr>
              <w:t>)</w:t>
            </w:r>
          </w:p>
        </w:tc>
        <w:tc>
          <w:tcPr>
            <w:tcW w:w="709" w:type="dxa"/>
            <w:tcBorders>
              <w:top w:val="single" w:sz="6" w:space="0" w:color="BFBFBF"/>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0.044</w:t>
            </w:r>
          </w:p>
        </w:tc>
        <w:tc>
          <w:tcPr>
            <w:tcW w:w="1560"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0.256</w:t>
            </w:r>
          </w:p>
        </w:tc>
        <w:tc>
          <w:tcPr>
            <w:tcW w:w="708" w:type="dxa"/>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w:t>
            </w:r>
          </w:p>
        </w:tc>
        <w:tc>
          <w:tcPr>
            <w:tcW w:w="1134" w:type="dxa"/>
            <w:tcBorders>
              <w:top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w:t>
            </w:r>
          </w:p>
        </w:tc>
        <w:tc>
          <w:tcPr>
            <w:tcW w:w="1211" w:type="dxa"/>
            <w:tcBorders>
              <w:top w:val="single" w:sz="6" w:space="0" w:color="BFBFBF"/>
              <w:left w:val="single" w:sz="4" w:space="0" w:color="A6A6A6" w:themeColor="background1" w:themeShade="A6"/>
            </w:tcBorders>
            <w:vAlign w:val="center"/>
          </w:tcPr>
          <w:p w:rsidR="00FA7386"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L0NpdGU+PENpdGU+PEF1dGhvcj5TY2h3YWxtZTwvQXV0aG9yPjxZZWFyPjE5OTk8L1llYXI+PFJl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L0NpdGU+PENpdGU+PEF1dGhvcj5TY2h3YWxtZTwvQXV0aG9yPjxZZWFyPjE5OTk8L1llYXI+PFJl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[13,28,29]</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ÿ\11\05‘\19\01\00\00\00\00\01\00\00$N:\5CLiteratur\5CReferenceManager\5Cgertje\03\00\041282"Schwalme &amp; Chouinard 1999 1282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ÿ\11\05‘\19\01\00\00\00\00\01\00\00$N:\5CLiteratur\5CReferenceManager\5Cgertje\03\00\041285\1CHoar &amp; Randall 1969 1285 /id\00\1C\00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tcBorders>
              <w:bottom w:val="single" w:sz="6" w:space="0" w:color="BFBFBF"/>
            </w:tcBorders>
            <w:vAlign w:val="center"/>
          </w:tcPr>
          <w:p w:rsidR="00FA7386" w:rsidRPr="00603A5B" w:rsidRDefault="00FA7386" w:rsidP="00E5264E">
            <w:pPr>
              <w:spacing w:before="40" w:after="40" w:line="240" w:lineRule="auto"/>
              <w:ind w:left="284"/>
              <w:jc w:val="left"/>
              <w:rPr>
                <w:rFonts w:ascii="Times New Roman" w:hAnsi="Times New Roman" w:cs="Times New Roman"/>
                <w:b/>
              </w:rPr>
            </w:pPr>
            <w:r w:rsidRPr="00603A5B">
              <w:rPr>
                <w:rFonts w:ascii="Times New Roman" w:hAnsi="Times New Roman" w:cs="Times New Roman"/>
                <w:b/>
              </w:rPr>
              <w:t>Filet</w:t>
            </w:r>
          </w:p>
        </w:tc>
        <w:tc>
          <w:tcPr>
            <w:tcW w:w="709" w:type="dxa"/>
            <w:tcBorders>
              <w:bottom w:val="single" w:sz="6" w:space="0" w:color="BFBFBF"/>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1559" w:type="dxa"/>
            <w:gridSpan w:val="2"/>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0.005</w:t>
            </w:r>
          </w:p>
        </w:tc>
        <w:tc>
          <w:tcPr>
            <w:tcW w:w="1560" w:type="dxa"/>
            <w:gridSpan w:val="2"/>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0.295</w:t>
            </w:r>
          </w:p>
        </w:tc>
        <w:tc>
          <w:tcPr>
            <w:tcW w:w="708" w:type="dxa"/>
            <w:tcBorders>
              <w:bottom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0.7</w:t>
            </w:r>
          </w:p>
        </w:tc>
        <w:tc>
          <w:tcPr>
            <w:tcW w:w="1134" w:type="dxa"/>
            <w:tcBorders>
              <w:bottom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w:t>
            </w:r>
          </w:p>
        </w:tc>
        <w:tc>
          <w:tcPr>
            <w:tcW w:w="1211" w:type="dxa"/>
            <w:tcBorders>
              <w:left w:val="single" w:sz="4" w:space="0" w:color="A6A6A6" w:themeColor="background1" w:themeShade="A6"/>
              <w:bottom w:val="single" w:sz="6" w:space="0" w:color="BFBFBF"/>
            </w:tcBorders>
            <w:vAlign w:val="center"/>
          </w:tcPr>
          <w:p w:rsidR="00FA7386" w:rsidRPr="00603A5B" w:rsidRDefault="0094109B" w:rsidP="00603A5B">
            <w:pPr>
              <w:spacing w:before="40" w:after="40" w:line="240" w:lineRule="auto"/>
              <w:rPr>
                <w:rFonts w:ascii="Times New Roman" w:hAnsi="Times New Roman" w:cs="Times New Roman"/>
                <w:lang w:val="sv-SE"/>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L0NpdGU+PENpdGU+PEF1dGhvcj5Tb2VuZ2FzPC9BdXRob3I+PFllYXI+MTk5NjwvWWVhcj48UmVj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L0NpdGU+PENpdGU+PEF1dGhvcj5Tb2VuZ2FzPC9BdXRob3I+PFllYXI+MTk5NjwvWWVhcj48UmVj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[13,30]</w:t>
            </w:r>
            <w:r w:rsidRPr="00603A5B">
              <w:rPr>
                <w:rFonts w:ascii="Times New Roman" w:hAnsi="Times New Roman" w:cs="Times New Roman"/>
              </w:rPr>
              <w:fldChar w:fldCharType="end"/>
            </w:r>
            <w:r w:rsidRPr="00603A5B">
              <w:rPr>
                <w:rFonts w:ascii="Times New Roman" w:hAnsi="Times New Roman" w:cs="Times New Roman"/>
              </w:rPr>
              <w:fldChar w:fldCharType="begin"/>
            </w:r>
            <w:r w:rsidR="00FA7386"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FA7386" w:rsidRPr="00603A5B">
              <w:rPr>
                <w:rFonts w:ascii="Times New Roman" w:hAnsi="Times New Roman" w:cs="Times New Roman"/>
                <w:vanish/>
              </w:rPr>
              <w:instrText xml:space="preserve"> ADDIN REFMAN ÿ\11\05‘\19\01\00\00\00\00\01\00\00$N:\5CLiteratur\5CReferenceManager\5Cgertje\03\00\041284%Soengas, Strong, et al. 1996 1284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FA7386" w:rsidRPr="00603A5B" w:rsidTr="00E5264E">
        <w:trPr>
          <w:gridAfter w:val="1"/>
          <w:wAfter w:w="65" w:type="dxa"/>
        </w:trPr>
        <w:tc>
          <w:tcPr>
            <w:tcW w:w="1809" w:type="dxa"/>
            <w:tcBorders>
              <w:top w:val="single" w:sz="6" w:space="0" w:color="BFBFBF"/>
            </w:tcBorders>
            <w:vAlign w:val="center"/>
          </w:tcPr>
          <w:p w:rsidR="00FA7386" w:rsidRPr="00603A5B" w:rsidRDefault="00FA7386" w:rsidP="00603A5B">
            <w:pPr>
              <w:spacing w:before="40" w:after="40" w:line="240" w:lineRule="auto"/>
              <w:rPr>
                <w:rFonts w:ascii="Times New Roman" w:hAnsi="Times New Roman" w:cs="Times New Roman"/>
                <w:b/>
                <w:u w:val="single"/>
              </w:rPr>
            </w:pPr>
            <w:r w:rsidRPr="00603A5B">
              <w:rPr>
                <w:rFonts w:ascii="Times New Roman" w:hAnsi="Times New Roman" w:cs="Times New Roman"/>
                <w:b/>
                <w:u w:val="single"/>
              </w:rPr>
              <w:t>Densities:</w:t>
            </w:r>
          </w:p>
        </w:tc>
        <w:tc>
          <w:tcPr>
            <w:tcW w:w="709" w:type="dxa"/>
            <w:tcBorders>
              <w:top w:val="single" w:sz="6" w:space="0" w:color="BFBFBF"/>
            </w:tcBorders>
            <w:tcMar>
              <w:left w:w="0" w:type="dxa"/>
              <w:right w:w="0" w:type="dxa"/>
            </w:tcMar>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559"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560" w:type="dxa"/>
            <w:gridSpan w:val="2"/>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708" w:type="dxa"/>
            <w:tcBorders>
              <w:top w:val="single" w:sz="6" w:space="0" w:color="BFBFBF"/>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134" w:type="dxa"/>
            <w:tcBorders>
              <w:top w:val="single" w:sz="6" w:space="0" w:color="BFBFBF"/>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p>
        </w:tc>
        <w:tc>
          <w:tcPr>
            <w:tcW w:w="1211" w:type="dxa"/>
            <w:tcBorders>
              <w:top w:val="single" w:sz="6" w:space="0" w:color="BFBFBF"/>
              <w:left w:val="single" w:sz="4" w:space="0" w:color="A6A6A6" w:themeColor="background1" w:themeShade="A6"/>
            </w:tcBorders>
            <w:vAlign w:val="center"/>
          </w:tcPr>
          <w:p w:rsidR="00FA7386" w:rsidRPr="00603A5B" w:rsidRDefault="00FA7386" w:rsidP="00603A5B">
            <w:pPr>
              <w:spacing w:before="40" w:after="40" w:line="240" w:lineRule="auto"/>
              <w:rPr>
                <w:rFonts w:ascii="Times New Roman" w:hAnsi="Times New Roman" w:cs="Times New Roman"/>
              </w:rPr>
            </w:pPr>
          </w:p>
        </w:tc>
      </w:tr>
      <w:tr w:rsidR="00FA7386" w:rsidRPr="00603A5B" w:rsidTr="00E5264E">
        <w:trPr>
          <w:gridAfter w:val="1"/>
          <w:wAfter w:w="65" w:type="dxa"/>
        </w:trPr>
        <w:tc>
          <w:tcPr>
            <w:tcW w:w="1809" w:type="dxa"/>
            <w:tcBorders>
              <w:bottom w:val="single" w:sz="12" w:space="0" w:color="auto"/>
            </w:tcBorders>
            <w:vAlign w:val="center"/>
          </w:tcPr>
          <w:p w:rsidR="00FA7386" w:rsidRPr="00603A5B" w:rsidRDefault="00FA7386" w:rsidP="00603A5B">
            <w:pPr>
              <w:spacing w:before="40" w:after="40" w:line="240" w:lineRule="auto"/>
              <w:rPr>
                <w:rFonts w:ascii="Times New Roman" w:hAnsi="Times New Roman" w:cs="Times New Roman"/>
                <w:b/>
              </w:rPr>
            </w:pPr>
          </w:p>
        </w:tc>
        <w:tc>
          <w:tcPr>
            <w:tcW w:w="709" w:type="dxa"/>
            <w:tcBorders>
              <w:bottom w:val="single" w:sz="12" w:space="0" w:color="auto"/>
            </w:tcBorders>
            <w:tcMar>
              <w:left w:w="0" w:type="dxa"/>
              <w:right w:w="0" w:type="dxa"/>
            </w:tcMar>
            <w:vAlign w:val="center"/>
          </w:tcPr>
          <w:p w:rsidR="00FA7386" w:rsidRPr="00603A5B" w:rsidRDefault="00FA7386" w:rsidP="00603A5B">
            <w:pPr>
              <w:spacing w:before="40" w:after="40" w:line="240" w:lineRule="auto"/>
              <w:rPr>
                <w:rFonts w:ascii="Times New Roman" w:hAnsi="Times New Roman" w:cs="Times New Roman"/>
              </w:rPr>
            </w:pPr>
            <w:r w:rsidRPr="00603A5B">
              <w:rPr>
                <w:rFonts w:ascii="Times New Roman" w:hAnsi="Times New Roman" w:cs="Times New Roman"/>
              </w:rPr>
              <w:t>[kg L</w:t>
            </w:r>
            <w:r w:rsidRPr="00603A5B">
              <w:rPr>
                <w:rFonts w:ascii="Times New Roman" w:hAnsi="Times New Roman" w:cs="Times New Roman"/>
                <w:vertAlign w:val="superscript"/>
              </w:rPr>
              <w:t>-1</w:t>
            </w:r>
            <w:r w:rsidRPr="00603A5B">
              <w:rPr>
                <w:rFonts w:ascii="Times New Roman" w:hAnsi="Times New Roman" w:cs="Times New Roman"/>
              </w:rPr>
              <w:t>]</w:t>
            </w:r>
          </w:p>
        </w:tc>
        <w:tc>
          <w:tcPr>
            <w:tcW w:w="1559" w:type="dxa"/>
            <w:gridSpan w:val="2"/>
            <w:tcBorders>
              <w:bottom w:val="single" w:sz="12" w:space="0" w:color="auto"/>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0.92</w:t>
            </w:r>
          </w:p>
        </w:tc>
        <w:tc>
          <w:tcPr>
            <w:tcW w:w="1560" w:type="dxa"/>
            <w:gridSpan w:val="2"/>
            <w:tcBorders>
              <w:bottom w:val="single" w:sz="12" w:space="0" w:color="auto"/>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1.0</w:t>
            </w:r>
          </w:p>
        </w:tc>
        <w:tc>
          <w:tcPr>
            <w:tcW w:w="708" w:type="dxa"/>
            <w:tcBorders>
              <w:bottom w:val="single" w:sz="12" w:space="0" w:color="auto"/>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1.0</w:t>
            </w:r>
          </w:p>
        </w:tc>
        <w:tc>
          <w:tcPr>
            <w:tcW w:w="1134" w:type="dxa"/>
            <w:tcBorders>
              <w:bottom w:val="single" w:sz="12" w:space="0" w:color="auto"/>
              <w:right w:val="single" w:sz="4" w:space="0" w:color="A6A6A6" w:themeColor="background1" w:themeShade="A6"/>
            </w:tcBorders>
            <w:vAlign w:val="center"/>
          </w:tcPr>
          <w:p w:rsidR="00FA7386" w:rsidRPr="00603A5B" w:rsidRDefault="00FA7386" w:rsidP="00603A5B">
            <w:pPr>
              <w:spacing w:before="40" w:after="40" w:line="240" w:lineRule="auto"/>
              <w:jc w:val="center"/>
              <w:rPr>
                <w:rFonts w:ascii="Times New Roman" w:hAnsi="Times New Roman" w:cs="Times New Roman"/>
              </w:rPr>
            </w:pPr>
            <w:r w:rsidRPr="00603A5B">
              <w:rPr>
                <w:rFonts w:ascii="Times New Roman" w:hAnsi="Times New Roman" w:cs="Times New Roman"/>
              </w:rPr>
              <w:t>1.3∙10</w:t>
            </w:r>
            <w:r w:rsidRPr="00603A5B">
              <w:rPr>
                <w:rFonts w:ascii="Times New Roman" w:hAnsi="Times New Roman" w:cs="Times New Roman"/>
                <w:vertAlign w:val="superscript"/>
              </w:rPr>
              <w:t>-3</w:t>
            </w:r>
          </w:p>
        </w:tc>
        <w:tc>
          <w:tcPr>
            <w:tcW w:w="1211" w:type="dxa"/>
            <w:tcBorders>
              <w:left w:val="single" w:sz="4" w:space="0" w:color="A6A6A6" w:themeColor="background1" w:themeShade="A6"/>
              <w:bottom w:val="single" w:sz="12" w:space="0" w:color="auto"/>
            </w:tcBorders>
            <w:vAlign w:val="center"/>
          </w:tcPr>
          <w:p w:rsidR="00FA7386" w:rsidRPr="00603A5B" w:rsidRDefault="0094109B" w:rsidP="00603A5B">
            <w:pPr>
              <w:spacing w:before="40" w:after="40" w:line="240" w:lineRule="auto"/>
              <w:rPr>
                <w:rFonts w:ascii="Times New Roman" w:hAnsi="Times New Roman" w:cs="Times New Roman"/>
                <w:lang w:val="sv-SE"/>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&lt;Refman&gt;&lt;Cite&gt;&lt;Author&gt;ICRP&lt;/Author&gt;&lt;Year&gt;2003&lt;/Year&gt;&lt;RecNum&gt;356&lt;/RecNum&gt;&lt;IDText&gt;International Commission on Radiological Protection.&amp;#xA;Basic anatomical and physiological data for use in radiological&amp;#xA;protection: reference values. ICRP Publication 89&lt;/IDText&gt;&lt;MDL Ref_Type="Book, Whole"&gt;&lt;Ref_Type&gt;Book, Whole&lt;/Ref_Type&gt;&lt;Ref_ID&gt;356&lt;/Ref_ID&gt;&lt;Title_Primary&gt;&lt;f name="AdvP496EB2"&gt;International Commission on Radiological Protection.&amp;#xA;&lt;/f&gt;&lt;f name="AdvP4A48B6"&gt;Basic anatomical and physiological data for use in radiological&amp;#xA;protection: reference values&lt;/f&gt;&lt;f name="AdvP496EB2"&gt;. &lt;/f&gt;ICRP Publication 89&lt;/Title_Primary&gt;&lt;Authors_Primary&gt;ICRP&lt;/Authors_Primary&gt;&lt;Date_Primary&gt;2003&lt;/Date_Primary&gt;&lt;Reprint&gt;In File&lt;/Reprint&gt;&lt;Pub_Place&gt;Oxford&lt;/Pub_Place&gt;&lt;Publisher&gt;&lt;f name="AdvP496EB2"&gt;Pergamon Press&lt;/f&gt;&lt;/Publisher&gt;&lt;ZZ_WorkformID&gt;2&lt;/ZZ_WorkformID&gt;&lt;/MDL&gt;&lt;/Cite&gt;&lt;Cite&gt;&lt;Author&gt;Sarkar&lt;/Author&gt;&lt;Year&gt;2005&lt;/Year&gt;&lt;RecNum&gt;536&lt;/RecNum&gt;&lt;IDText&gt;Assessment of body composition in long-term hemodialysis patients: Rationale and methodology&lt;/IDText&gt;&lt;MDL Ref_Type="Journal"&gt;&lt;Ref_Type&gt;Journal&lt;/Ref_Type&gt;&lt;Ref_ID&gt;536&lt;/Ref_ID&gt;&lt;Title_Primary&gt;Assessment of body composition in long-term hemodialysis patients: Rationale and methodology&lt;/Title_Primary&gt;&lt;Authors_Primary&gt;Sarkar,S.R.&lt;/Authors_Primary&gt;&lt;Authors_Primary&gt;Kuhlmann,M.K.&lt;/Authors_Primary&gt;&lt;Authors_Primary&gt;Khilnani,R.&lt;/Authors_Primary&gt;&lt;Authors_Primary&gt;Zhu,F.S.&lt;/Authors_Primary&gt;&lt;Authors_Primary&gt;Heymsfield,S.B.&lt;/Authors_Primary&gt;&lt;Authors_Primary&gt;Kaysen,G.A.&lt;/Authors_Primary&gt;&lt;Authors_Primary&gt;Levin,N.W.&lt;/Authors_Primary&gt;&lt;Date_Primary&gt;2005&lt;/Date_Primary&gt;&lt;Reprint&gt;Not in File&lt;/Reprint&gt;&lt;Start_Page&gt;152&lt;/Start_Page&gt;&lt;End_Page&gt;158&lt;/End_Page&gt;&lt;Periodical&gt;Journal of Renal Nutrition&lt;/Periodical&gt;&lt;Volume&gt;15&lt;/Volume&gt;&lt;Issue&gt;1&lt;/Issue&gt;&lt;ISSN_ISBN&gt;1051-2276&lt;/ISSN_ISBN&gt;&lt;Web_URL&gt;ISI:000226927100030&lt;/Web_URL&gt;&lt;ZZ_JournalFull&gt;&lt;f name="System"&gt;Journal of Renal Nutrition&lt;/f&gt;&lt;/ZZ_JournalFull&gt;&lt;ZZ_WorkformID&gt;1&lt;/ZZ_WorkformID&gt;&lt;/MDL&gt;&lt;/Cite&gt;&lt;/Refman&gt;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[16,31]</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FA7386"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FA7386" w:rsidRPr="00603A5B">
              <w:rPr>
                <w:rFonts w:ascii="Times New Roman" w:hAnsi="Times New Roman" w:cs="Times New Roman"/>
                <w:vanish/>
                <w:lang w:val="en-CA"/>
              </w:rPr>
              <w:instrText xml:space="preserve"> ADDIN REFMAN ÿ\11\05‘\19\01\00\00\00\00\01\00\00$N:\5CLiteratur\5CReferenceManager\5Cgertje\03\00\041308\16Valentin 2002 1308 /id\00\16\00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bl>
    <w:p w:rsidR="00603A5B" w:rsidRDefault="00603A5B" w:rsidP="00603A5B">
      <w:pPr>
        <w:pStyle w:val="Heading2"/>
        <w:spacing w:line="240" w:lineRule="auto"/>
        <w:rPr>
          <w:rFonts w:ascii="Times New Roman" w:hAnsi="Times New Roman" w:cs="Times New Roman"/>
        </w:rPr>
      </w:pPr>
    </w:p>
    <w:p w:rsidR="001F6AF8" w:rsidRPr="00603A5B" w:rsidRDefault="001F6AF8" w:rsidP="00603A5B">
      <w:pPr>
        <w:pStyle w:val="Heading2"/>
        <w:spacing w:line="240" w:lineRule="auto"/>
        <w:rPr>
          <w:rFonts w:ascii="Times New Roman" w:hAnsi="Times New Roman" w:cs="Times New Roman"/>
        </w:rPr>
      </w:pPr>
      <w:bookmarkStart w:id="8" w:name="_Toc295720366"/>
      <w:proofErr w:type="spellStart"/>
      <w:proofErr w:type="gramStart"/>
      <w:r w:rsidRPr="00603A5B">
        <w:rPr>
          <w:rFonts w:ascii="Times New Roman" w:hAnsi="Times New Roman" w:cs="Times New Roman"/>
        </w:rPr>
        <w:t>Bioconcentration</w:t>
      </w:r>
      <w:proofErr w:type="spellEnd"/>
      <w:r w:rsidRPr="00603A5B">
        <w:rPr>
          <w:rFonts w:ascii="Times New Roman" w:hAnsi="Times New Roman" w:cs="Times New Roman"/>
        </w:rPr>
        <w:t xml:space="preserve">, bioaccumulation and </w:t>
      </w:r>
      <w:proofErr w:type="spellStart"/>
      <w:r w:rsidRPr="00603A5B">
        <w:rPr>
          <w:rFonts w:ascii="Times New Roman" w:hAnsi="Times New Roman" w:cs="Times New Roman"/>
        </w:rPr>
        <w:t>biomagnification</w:t>
      </w:r>
      <w:proofErr w:type="spellEnd"/>
      <w:r w:rsidRPr="00603A5B">
        <w:rPr>
          <w:rFonts w:ascii="Times New Roman" w:hAnsi="Times New Roman" w:cs="Times New Roman"/>
        </w:rPr>
        <w:t xml:space="preserve"> factors.</w:t>
      </w:r>
      <w:bookmarkEnd w:id="8"/>
      <w:proofErr w:type="gramEnd"/>
    </w:p>
    <w:p w:rsidR="001F6AF8" w:rsidRPr="00603A5B" w:rsidRDefault="001F6AF8" w:rsidP="00E5264E">
      <w:pPr>
        <w:spacing w:afterLines="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w:t>
      </w:r>
      <w:proofErr w:type="spellStart"/>
      <w:r w:rsidRPr="00603A5B">
        <w:rPr>
          <w:rFonts w:ascii="Times New Roman" w:hAnsi="Times New Roman" w:cs="Times New Roman"/>
          <w:sz w:val="22"/>
          <w:szCs w:val="22"/>
          <w:lang w:val="en-CA"/>
        </w:rPr>
        <w:t>bioconcentration</w:t>
      </w:r>
      <w:proofErr w:type="spellEnd"/>
      <w:r w:rsidRPr="00603A5B">
        <w:rPr>
          <w:rFonts w:ascii="Times New Roman" w:hAnsi="Times New Roman" w:cs="Times New Roman"/>
          <w:sz w:val="22"/>
          <w:szCs w:val="22"/>
          <w:lang w:val="en-CA"/>
        </w:rPr>
        <w:t xml:space="preserve"> factor </w:t>
      </w:r>
      <w:smartTag w:uri="urn:schemas-microsoft-com:office:smarttags" w:element="stockticker">
        <w:r w:rsidRPr="00603A5B">
          <w:rPr>
            <w:rFonts w:ascii="Times New Roman" w:hAnsi="Times New Roman" w:cs="Times New Roman"/>
            <w:sz w:val="22"/>
            <w:szCs w:val="22"/>
            <w:lang w:val="en-CA"/>
          </w:rPr>
          <w:t>BCF</w:t>
        </w:r>
      </w:smartTag>
      <w:r w:rsidRPr="00603A5B">
        <w:rPr>
          <w:rFonts w:ascii="Times New Roman" w:hAnsi="Times New Roman" w:cs="Times New Roman"/>
          <w:sz w:val="22"/>
          <w:szCs w:val="22"/>
          <w:lang w:val="en-CA"/>
        </w:rPr>
        <w:t xml:space="preserve"> is a measure </w:t>
      </w:r>
      <w:r w:rsidR="003076D7" w:rsidRPr="00603A5B">
        <w:rPr>
          <w:rFonts w:ascii="Times New Roman" w:hAnsi="Times New Roman" w:cs="Times New Roman"/>
          <w:sz w:val="22"/>
          <w:szCs w:val="22"/>
          <w:lang w:val="en-CA"/>
        </w:rPr>
        <w:t>of the bioaccumulation resulting from</w:t>
      </w:r>
      <w:r w:rsidRPr="00603A5B">
        <w:rPr>
          <w:rFonts w:ascii="Times New Roman" w:hAnsi="Times New Roman" w:cs="Times New Roman"/>
          <w:sz w:val="22"/>
          <w:szCs w:val="22"/>
          <w:lang w:val="en-CA"/>
        </w:rPr>
        <w:t xml:space="preserve"> exposure via respiratory surfaces, e.g. via gill ventilation. The </w:t>
      </w:r>
      <w:smartTag w:uri="urn:schemas-microsoft-com:office:smarttags" w:element="stockticker">
        <w:r w:rsidRPr="00603A5B">
          <w:rPr>
            <w:rFonts w:ascii="Times New Roman" w:hAnsi="Times New Roman" w:cs="Times New Roman"/>
            <w:sz w:val="22"/>
            <w:szCs w:val="22"/>
            <w:lang w:val="en-CA"/>
          </w:rPr>
          <w:t>BCF</w:t>
        </w:r>
      </w:smartTag>
      <w:r w:rsidRPr="00603A5B">
        <w:rPr>
          <w:rFonts w:ascii="Times New Roman" w:hAnsi="Times New Roman" w:cs="Times New Roman"/>
          <w:sz w:val="22"/>
          <w:szCs w:val="22"/>
          <w:lang w:val="en-CA"/>
        </w:rPr>
        <w:t xml:space="preserve"> is equal to the (density corrected and lipid normalized) </w:t>
      </w:r>
      <w:r w:rsidR="003076D7" w:rsidRPr="00603A5B">
        <w:rPr>
          <w:rFonts w:ascii="Times New Roman" w:hAnsi="Times New Roman" w:cs="Times New Roman"/>
          <w:sz w:val="22"/>
          <w:szCs w:val="22"/>
          <w:lang w:val="en-CA"/>
        </w:rPr>
        <w:t xml:space="preserve">concentration </w:t>
      </w:r>
      <w:r w:rsidRPr="00603A5B">
        <w:rPr>
          <w:rFonts w:ascii="Times New Roman" w:hAnsi="Times New Roman" w:cs="Times New Roman"/>
          <w:sz w:val="22"/>
          <w:szCs w:val="22"/>
          <w:lang w:val="en-CA"/>
        </w:rPr>
        <w:t xml:space="preserve">ratio </w:t>
      </w:r>
      <w:r w:rsidR="003076D7" w:rsidRPr="00603A5B">
        <w:rPr>
          <w:rFonts w:ascii="Times New Roman" w:hAnsi="Times New Roman" w:cs="Times New Roman"/>
          <w:sz w:val="22"/>
          <w:szCs w:val="22"/>
          <w:lang w:val="en-CA"/>
        </w:rPr>
        <w:t xml:space="preserve">between </w:t>
      </w:r>
      <w:r w:rsidRPr="00603A5B">
        <w:rPr>
          <w:rFonts w:ascii="Times New Roman" w:hAnsi="Times New Roman" w:cs="Times New Roman"/>
          <w:sz w:val="22"/>
          <w:szCs w:val="22"/>
          <w:lang w:val="en-CA"/>
        </w:rPr>
        <w:t xml:space="preserve">the organism </w:t>
      </w:r>
      <w:proofErr w:type="spellStart"/>
      <w:r w:rsidRPr="00603A5B">
        <w:rPr>
          <w:rFonts w:ascii="Times New Roman" w:hAnsi="Times New Roman" w:cs="Times New Roman"/>
          <w:sz w:val="22"/>
          <w:szCs w:val="22"/>
          <w:lang w:val="en-CA"/>
        </w:rPr>
        <w:t>Z</w:t>
      </w:r>
      <w:r w:rsidRPr="00603A5B">
        <w:rPr>
          <w:rFonts w:ascii="Times New Roman" w:hAnsi="Times New Roman" w:cs="Times New Roman"/>
          <w:sz w:val="22"/>
          <w:szCs w:val="22"/>
          <w:vertAlign w:val="subscript"/>
          <w:lang w:val="en-CA"/>
        </w:rPr>
        <w:t>biota</w:t>
      </w:r>
      <w:r w:rsidR="003076D7" w:rsidRPr="00603A5B">
        <w:rPr>
          <w:rFonts w:ascii="Times New Roman" w:hAnsi="Times New Roman" w:cs="Times New Roman"/>
          <w:sz w:val="22"/>
          <w:szCs w:val="22"/>
          <w:lang w:val="en-CA"/>
        </w:rPr>
        <w:t>∙f</w:t>
      </w:r>
      <w:r w:rsidR="003076D7" w:rsidRPr="00603A5B">
        <w:rPr>
          <w:rFonts w:ascii="Times New Roman" w:hAnsi="Times New Roman" w:cs="Times New Roman"/>
          <w:sz w:val="22"/>
          <w:szCs w:val="22"/>
          <w:vertAlign w:val="subscript"/>
          <w:lang w:val="en-CA"/>
        </w:rPr>
        <w:t>biota</w:t>
      </w:r>
      <w:proofErr w:type="spellEnd"/>
      <w:r w:rsidRPr="00603A5B">
        <w:rPr>
          <w:rFonts w:ascii="Times New Roman" w:hAnsi="Times New Roman" w:cs="Times New Roman"/>
          <w:sz w:val="22"/>
          <w:szCs w:val="22"/>
          <w:lang w:val="en-CA"/>
        </w:rPr>
        <w:t xml:space="preserve"> and the ambient medium </w:t>
      </w:r>
      <w:proofErr w:type="spellStart"/>
      <w:r w:rsidRPr="00603A5B">
        <w:rPr>
          <w:rFonts w:ascii="Times New Roman" w:hAnsi="Times New Roman" w:cs="Times New Roman"/>
          <w:sz w:val="22"/>
          <w:szCs w:val="22"/>
          <w:lang w:val="en-CA"/>
        </w:rPr>
        <w:t>Z</w:t>
      </w:r>
      <w:r w:rsidRPr="00603A5B">
        <w:rPr>
          <w:rFonts w:ascii="Times New Roman" w:hAnsi="Times New Roman" w:cs="Times New Roman"/>
          <w:sz w:val="22"/>
          <w:szCs w:val="22"/>
          <w:vertAlign w:val="subscript"/>
          <w:lang w:val="en-CA"/>
        </w:rPr>
        <w:t>env</w:t>
      </w:r>
      <w:r w:rsidR="003076D7" w:rsidRPr="00603A5B">
        <w:rPr>
          <w:rFonts w:ascii="Times New Roman" w:hAnsi="Times New Roman" w:cs="Times New Roman"/>
          <w:sz w:val="22"/>
          <w:szCs w:val="22"/>
          <w:lang w:val="en-CA"/>
        </w:rPr>
        <w:t>∙f</w:t>
      </w:r>
      <w:r w:rsidR="003076D7" w:rsidRPr="00603A5B">
        <w:rPr>
          <w:rFonts w:ascii="Times New Roman" w:hAnsi="Times New Roman" w:cs="Times New Roman"/>
          <w:sz w:val="22"/>
          <w:szCs w:val="22"/>
          <w:vertAlign w:val="subscript"/>
          <w:lang w:val="en-CA"/>
        </w:rPr>
        <w:t>env</w:t>
      </w:r>
      <w:proofErr w:type="spellEnd"/>
      <w:r w:rsidR="003076D7" w:rsidRPr="00603A5B">
        <w:rPr>
          <w:rFonts w:ascii="Times New Roman" w:hAnsi="Times New Roman" w:cs="Times New Roman"/>
          <w:sz w:val="22"/>
          <w:szCs w:val="22"/>
          <w:vertAlign w:val="subscript"/>
          <w:lang w:val="en-CA"/>
        </w:rPr>
        <w:t xml:space="preserve"> </w:t>
      </w:r>
      <w:r w:rsidR="003076D7" w:rsidRPr="00603A5B">
        <w:rPr>
          <w:rFonts w:ascii="Times New Roman" w:hAnsi="Times New Roman" w:cs="Times New Roman"/>
          <w:sz w:val="22"/>
          <w:szCs w:val="22"/>
          <w:lang w:val="en-CA"/>
        </w:rPr>
        <w:t>under laboratory conditions</w:t>
      </w:r>
      <w:r w:rsidRPr="00603A5B">
        <w:rPr>
          <w:rFonts w:ascii="Times New Roman" w:hAnsi="Times New Roman" w:cs="Times New Roman"/>
          <w:sz w:val="22"/>
          <w:szCs w:val="22"/>
          <w:lang w:val="en-CA"/>
        </w:rPr>
        <w:t>:</w:t>
      </w:r>
    </w:p>
    <w:p w:rsidR="00C9453F" w:rsidRPr="00603A5B" w:rsidRDefault="003076D7"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3220" w:dyaOrig="639">
          <v:shape id="_x0000_i1047" type="#_x0000_t75" style="width:161.3pt;height:31.7pt" o:ole="">
            <v:imagedata r:id="rId54" o:title=""/>
          </v:shape>
          <o:OLEObject Type="Embed" ProgID="Equation.3" ShapeID="_x0000_i1047" DrawAspect="Content" ObjectID="_1369462946" r:id="rId55"/>
        </w:object>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9</w:t>
      </w:r>
      <w:r w:rsidR="001F6AF8" w:rsidRPr="00603A5B">
        <w:rPr>
          <w:rFonts w:ascii="Times New Roman" w:hAnsi="Times New Roman" w:cs="Times New Roman"/>
          <w:sz w:val="22"/>
          <w:szCs w:val="22"/>
          <w:lang w:val="en-CA"/>
        </w:rPr>
        <w:t>)</w:t>
      </w:r>
    </w:p>
    <w:p w:rsidR="00CD2EDA" w:rsidRPr="00603A5B" w:rsidRDefault="00534E56" w:rsidP="00E5264E">
      <w:pPr>
        <w:spacing w:afterLines="60" w:line="240" w:lineRule="auto"/>
        <w:rPr>
          <w:rFonts w:ascii="Times New Roman" w:hAnsi="Times New Roman" w:cs="Times New Roman"/>
          <w:sz w:val="22"/>
          <w:szCs w:val="22"/>
          <w:lang w:val="en-CA"/>
        </w:rPr>
      </w:pPr>
      <w:proofErr w:type="gramStart"/>
      <w:r w:rsidRPr="00603A5B">
        <w:rPr>
          <w:rFonts w:ascii="Times New Roman" w:hAnsi="Times New Roman" w:cs="Times New Roman"/>
          <w:sz w:val="22"/>
          <w:szCs w:val="22"/>
          <w:lang w:val="en-CA"/>
        </w:rPr>
        <w:t>where</w:t>
      </w:r>
      <w:proofErr w:type="gramEnd"/>
      <w:r w:rsidRPr="00603A5B">
        <w:rPr>
          <w:rFonts w:ascii="Times New Roman" w:hAnsi="Times New Roman" w:cs="Times New Roman"/>
          <w:sz w:val="22"/>
          <w:szCs w:val="22"/>
          <w:lang w:val="en-CA"/>
        </w:rPr>
        <w:t xml:space="preserve"> </w:t>
      </w:r>
      <w:proofErr w:type="spellStart"/>
      <w:r w:rsidR="00D454B7">
        <w:rPr>
          <w:rFonts w:ascii="Times New Roman" w:hAnsi="Times New Roman" w:cs="Times New Roman"/>
          <w:sz w:val="22"/>
          <w:szCs w:val="22"/>
          <w:lang w:val="en-CA"/>
        </w:rPr>
        <w:t>ρ</w:t>
      </w:r>
      <w:r w:rsidRPr="00603A5B">
        <w:rPr>
          <w:rFonts w:ascii="Times New Roman" w:hAnsi="Times New Roman" w:cs="Times New Roman"/>
          <w:sz w:val="22"/>
          <w:szCs w:val="22"/>
          <w:vertAlign w:val="subscript"/>
          <w:lang w:val="en-CA"/>
        </w:rPr>
        <w:t>lip</w:t>
      </w:r>
      <w:proofErr w:type="spellEnd"/>
      <w:r w:rsidRPr="00603A5B">
        <w:rPr>
          <w:rFonts w:ascii="Times New Roman" w:hAnsi="Times New Roman" w:cs="Times New Roman"/>
          <w:sz w:val="22"/>
          <w:szCs w:val="22"/>
          <w:lang w:val="en-CA"/>
        </w:rPr>
        <w:t xml:space="preserve"> is the lipid density and </w:t>
      </w:r>
      <w:proofErr w:type="spellStart"/>
      <w:r w:rsidRPr="00603A5B">
        <w:rPr>
          <w:rFonts w:ascii="Times New Roman" w:hAnsi="Times New Roman" w:cs="Times New Roman"/>
          <w:sz w:val="22"/>
          <w:szCs w:val="22"/>
          <w:lang w:val="en-CA"/>
        </w:rPr>
        <w:t>v</w:t>
      </w:r>
      <w:r w:rsidRPr="00603A5B">
        <w:rPr>
          <w:rFonts w:ascii="Times New Roman" w:hAnsi="Times New Roman" w:cs="Times New Roman"/>
          <w:sz w:val="22"/>
          <w:szCs w:val="22"/>
          <w:vertAlign w:val="subscript"/>
          <w:lang w:val="en-CA"/>
        </w:rPr>
        <w:t>lip_b</w:t>
      </w:r>
      <w:proofErr w:type="spellEnd"/>
      <w:r w:rsidRPr="00603A5B">
        <w:rPr>
          <w:rFonts w:ascii="Times New Roman" w:hAnsi="Times New Roman" w:cs="Times New Roman"/>
          <w:sz w:val="22"/>
          <w:szCs w:val="22"/>
          <w:lang w:val="en-CA"/>
        </w:rPr>
        <w:t xml:space="preserve"> is the lipid volume fraction of the organism (Table </w:t>
      </w:r>
      <w:r w:rsidR="000C76D4" w:rsidRPr="00603A5B">
        <w:rPr>
          <w:rFonts w:ascii="Times New Roman" w:hAnsi="Times New Roman" w:cs="Times New Roman"/>
        </w:rPr>
        <w:t>3</w:t>
      </w:r>
      <w:r w:rsidRPr="00603A5B">
        <w:rPr>
          <w:rFonts w:ascii="Times New Roman" w:hAnsi="Times New Roman" w:cs="Times New Roman"/>
          <w:sz w:val="22"/>
          <w:szCs w:val="22"/>
          <w:lang w:val="en-CA"/>
        </w:rPr>
        <w:t>).</w:t>
      </w:r>
    </w:p>
    <w:p w:rsidR="00CD2EDA" w:rsidRPr="00603A5B" w:rsidRDefault="001F6AF8" w:rsidP="00E5264E">
      <w:pPr>
        <w:spacing w:afterLines="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The bioaccumulation factor BAF is a measure for the exposure from both respiratory and dietary pathways, defined as the (observed) concentration between organism and ambient medium:</w:t>
      </w:r>
    </w:p>
    <w:p w:rsidR="00CD2EDA" w:rsidRPr="00603A5B" w:rsidRDefault="00534E56"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3240" w:dyaOrig="639">
          <v:shape id="_x0000_i1048" type="#_x0000_t75" style="width:161.3pt;height:31.7pt" o:ole="">
            <v:imagedata r:id="rId56" o:title=""/>
          </v:shape>
          <o:OLEObject Type="Embed" ProgID="Equation.3" ShapeID="_x0000_i1048" DrawAspect="Content" ObjectID="_1369462947" r:id="rId57"/>
        </w:object>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10</w:t>
      </w:r>
      <w:r w:rsidR="001F6AF8" w:rsidRPr="00603A5B">
        <w:rPr>
          <w:rFonts w:ascii="Times New Roman" w:hAnsi="Times New Roman" w:cs="Times New Roman"/>
          <w:sz w:val="22"/>
          <w:szCs w:val="22"/>
          <w:lang w:val="en-CA"/>
        </w:rPr>
        <w:t>)</w:t>
      </w:r>
    </w:p>
    <w:p w:rsidR="00CD2EDA" w:rsidRPr="00603A5B" w:rsidRDefault="001F6AF8" w:rsidP="00E5264E">
      <w:pPr>
        <w:spacing w:afterLines="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w:t>
      </w:r>
      <w:proofErr w:type="spellStart"/>
      <w:r w:rsidRPr="00603A5B">
        <w:rPr>
          <w:rFonts w:ascii="Times New Roman" w:hAnsi="Times New Roman" w:cs="Times New Roman"/>
          <w:sz w:val="22"/>
          <w:szCs w:val="22"/>
          <w:lang w:val="en-CA"/>
        </w:rPr>
        <w:t>biomagnification</w:t>
      </w:r>
      <w:proofErr w:type="spellEnd"/>
      <w:r w:rsidRPr="00603A5B">
        <w:rPr>
          <w:rFonts w:ascii="Times New Roman" w:hAnsi="Times New Roman" w:cs="Times New Roman"/>
          <w:sz w:val="22"/>
          <w:szCs w:val="22"/>
          <w:lang w:val="en-CA"/>
        </w:rPr>
        <w:t xml:space="preserve"> factor BMF is a measure </w:t>
      </w:r>
      <w:r w:rsidR="003076D7" w:rsidRPr="00603A5B">
        <w:rPr>
          <w:rFonts w:ascii="Times New Roman" w:hAnsi="Times New Roman" w:cs="Times New Roman"/>
          <w:sz w:val="22"/>
          <w:szCs w:val="22"/>
          <w:lang w:val="en-CA"/>
        </w:rPr>
        <w:t>of</w:t>
      </w:r>
      <w:r w:rsidRPr="00603A5B">
        <w:rPr>
          <w:rFonts w:ascii="Times New Roman" w:hAnsi="Times New Roman" w:cs="Times New Roman"/>
          <w:sz w:val="22"/>
          <w:szCs w:val="22"/>
          <w:lang w:val="en-CA"/>
        </w:rPr>
        <w:t xml:space="preserve"> the fugacity increase along a food chain and can be expressed as the fugacity ratio between pre</w:t>
      </w:r>
      <w:r w:rsidR="00DA4B7F" w:rsidRPr="00603A5B">
        <w:rPr>
          <w:rFonts w:ascii="Times New Roman" w:hAnsi="Times New Roman" w:cs="Times New Roman"/>
          <w:sz w:val="22"/>
          <w:szCs w:val="22"/>
          <w:lang w:val="en-CA"/>
        </w:rPr>
        <w:t>dator and prey. Often the BMF</w:t>
      </w:r>
      <w:r w:rsidRPr="00603A5B">
        <w:rPr>
          <w:rFonts w:ascii="Times New Roman" w:hAnsi="Times New Roman" w:cs="Times New Roman"/>
          <w:sz w:val="22"/>
          <w:szCs w:val="22"/>
          <w:lang w:val="en-CA"/>
        </w:rPr>
        <w:t xml:space="preserve"> is reported as the</w:t>
      </w:r>
      <w:r w:rsidR="00534E56" w:rsidRPr="00603A5B">
        <w:rPr>
          <w:rFonts w:ascii="Times New Roman" w:hAnsi="Times New Roman" w:cs="Times New Roman"/>
          <w:sz w:val="22"/>
          <w:szCs w:val="22"/>
          <w:lang w:val="en-CA"/>
        </w:rPr>
        <w:t xml:space="preserve"> fugacity</w:t>
      </w:r>
      <w:r w:rsidRPr="00603A5B">
        <w:rPr>
          <w:rFonts w:ascii="Times New Roman" w:hAnsi="Times New Roman" w:cs="Times New Roman"/>
          <w:sz w:val="22"/>
          <w:szCs w:val="22"/>
          <w:lang w:val="en-CA"/>
        </w:rPr>
        <w:t xml:space="preserve"> ratio to individual prey items</w:t>
      </w:r>
      <w:r w:rsidR="00534E56" w:rsidRPr="00603A5B">
        <w:rPr>
          <w:rFonts w:ascii="Times New Roman" w:hAnsi="Times New Roman" w:cs="Times New Roman"/>
          <w:sz w:val="22"/>
          <w:szCs w:val="22"/>
          <w:lang w:val="en-CA"/>
        </w:rPr>
        <w:t>. This does</w:t>
      </w:r>
      <w:r w:rsidRPr="00603A5B">
        <w:rPr>
          <w:rFonts w:ascii="Times New Roman" w:hAnsi="Times New Roman" w:cs="Times New Roman"/>
          <w:sz w:val="22"/>
          <w:szCs w:val="22"/>
          <w:lang w:val="en-CA"/>
        </w:rPr>
        <w:t>,</w:t>
      </w:r>
      <w:r w:rsidR="00534E56" w:rsidRPr="00603A5B">
        <w:rPr>
          <w:rFonts w:ascii="Times New Roman" w:hAnsi="Times New Roman" w:cs="Times New Roman"/>
          <w:sz w:val="22"/>
          <w:szCs w:val="22"/>
          <w:lang w:val="en-CA"/>
        </w:rPr>
        <w:t xml:space="preserve"> however,</w:t>
      </w:r>
      <w:r w:rsidRPr="00603A5B">
        <w:rPr>
          <w:rFonts w:ascii="Times New Roman" w:hAnsi="Times New Roman" w:cs="Times New Roman"/>
          <w:sz w:val="22"/>
          <w:szCs w:val="22"/>
          <w:lang w:val="en-CA"/>
        </w:rPr>
        <w:t xml:space="preserve"> not reflect the contribution of the given prey item to the overall exposure of the organism. </w:t>
      </w:r>
      <w:r w:rsidR="00534E56" w:rsidRPr="00603A5B">
        <w:rPr>
          <w:rFonts w:ascii="Times New Roman" w:hAnsi="Times New Roman" w:cs="Times New Roman"/>
          <w:sz w:val="22"/>
          <w:szCs w:val="22"/>
          <w:lang w:val="en-CA"/>
        </w:rPr>
        <w:t>In this model</w:t>
      </w:r>
      <w:r w:rsidRPr="00603A5B">
        <w:rPr>
          <w:rFonts w:ascii="Times New Roman" w:hAnsi="Times New Roman" w:cs="Times New Roman"/>
          <w:sz w:val="22"/>
          <w:szCs w:val="22"/>
          <w:lang w:val="en-CA"/>
        </w:rPr>
        <w:t xml:space="preserve">, an overall BMF is </w:t>
      </w:r>
      <w:r w:rsidR="00534E56" w:rsidRPr="00603A5B">
        <w:rPr>
          <w:rFonts w:ascii="Times New Roman" w:hAnsi="Times New Roman" w:cs="Times New Roman"/>
          <w:sz w:val="22"/>
          <w:szCs w:val="22"/>
          <w:lang w:val="en-CA"/>
        </w:rPr>
        <w:t>calculated</w:t>
      </w:r>
      <w:r w:rsidRPr="00603A5B">
        <w:rPr>
          <w:rFonts w:ascii="Times New Roman" w:hAnsi="Times New Roman" w:cs="Times New Roman"/>
          <w:sz w:val="22"/>
          <w:szCs w:val="22"/>
          <w:lang w:val="en-CA"/>
        </w:rPr>
        <w:t xml:space="preserve"> which is calculated on the basis of the weighted mean prey fugacity according to the dietary preferences (Table </w:t>
      </w:r>
      <w:r w:rsidR="000C76D4" w:rsidRPr="00603A5B">
        <w:rPr>
          <w:rFonts w:ascii="Times New Roman" w:hAnsi="Times New Roman" w:cs="Times New Roman"/>
        </w:rPr>
        <w:t>11</w:t>
      </w:r>
      <w:r w:rsidRPr="00603A5B">
        <w:rPr>
          <w:rFonts w:ascii="Times New Roman" w:hAnsi="Times New Roman" w:cs="Times New Roman"/>
          <w:sz w:val="22"/>
          <w:szCs w:val="22"/>
          <w:lang w:val="en-CA"/>
        </w:rPr>
        <w:t>):</w:t>
      </w:r>
    </w:p>
    <w:p w:rsidR="001F6AF8" w:rsidRPr="00603A5B" w:rsidRDefault="003A301D" w:rsidP="00603A5B">
      <w:pPr>
        <w:spacing w:after="60" w:line="240" w:lineRule="auto"/>
        <w:jc w:val="right"/>
        <w:rPr>
          <w:rFonts w:ascii="Times New Roman" w:hAnsi="Times New Roman" w:cs="Times New Roman"/>
          <w:sz w:val="22"/>
          <w:szCs w:val="22"/>
        </w:rPr>
      </w:pPr>
      <w:r w:rsidRPr="00603A5B">
        <w:rPr>
          <w:rFonts w:ascii="Times New Roman" w:hAnsi="Times New Roman" w:cs="Times New Roman"/>
          <w:position w:val="-28"/>
          <w:sz w:val="22"/>
          <w:szCs w:val="22"/>
          <w:lang w:val="en-CA"/>
        </w:rPr>
        <w:object w:dxaOrig="2380" w:dyaOrig="660">
          <v:shape id="_x0000_i1049" type="#_x0000_t75" style="width:118.65pt;height:32.25pt" o:ole="">
            <v:imagedata r:id="rId58" o:title=""/>
          </v:shape>
          <o:OLEObject Type="Embed" ProgID="Equation.3" ShapeID="_x0000_i1049" DrawAspect="Content" ObjectID="_1369462948" r:id="rId59"/>
        </w:object>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11</w:t>
      </w:r>
      <w:r w:rsidR="001F6AF8" w:rsidRPr="00603A5B">
        <w:rPr>
          <w:rFonts w:ascii="Times New Roman" w:hAnsi="Times New Roman" w:cs="Times New Roman"/>
          <w:sz w:val="22"/>
          <w:szCs w:val="22"/>
          <w:lang w:val="en-CA"/>
        </w:rPr>
        <w:t>)</w:t>
      </w:r>
    </w:p>
    <w:p w:rsidR="001F6AF8" w:rsidRPr="00603A5B" w:rsidRDefault="003A301D"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1080" w:dyaOrig="620">
          <v:shape id="_x0000_i1050" type="#_x0000_t75" style="width:54.15pt;height:30.55pt" o:ole="">
            <v:imagedata r:id="rId60" o:title=""/>
          </v:shape>
          <o:OLEObject Type="Embed" ProgID="Equation.3" ShapeID="_x0000_i1050" DrawAspect="Content" ObjectID="_1369462949" r:id="rId61"/>
        </w:object>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12</w:t>
      </w:r>
      <w:r w:rsidR="001F6AF8" w:rsidRPr="00603A5B">
        <w:rPr>
          <w:rFonts w:ascii="Times New Roman" w:hAnsi="Times New Roman" w:cs="Times New Roman"/>
          <w:sz w:val="22"/>
          <w:szCs w:val="22"/>
          <w:lang w:val="en-CA"/>
        </w:rPr>
        <w:t>)</w:t>
      </w:r>
    </w:p>
    <w:p w:rsidR="00C9453F" w:rsidRPr="00603A5B" w:rsidRDefault="001F6AF8" w:rsidP="00E5264E">
      <w:pPr>
        <w:spacing w:afterLines="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lastRenderedPageBreak/>
        <w:t xml:space="preserve">The </w:t>
      </w:r>
      <w:r w:rsidR="00FA0CAB" w:rsidRPr="00603A5B">
        <w:rPr>
          <w:rFonts w:ascii="Times New Roman" w:hAnsi="Times New Roman" w:cs="Times New Roman"/>
          <w:sz w:val="22"/>
          <w:szCs w:val="22"/>
          <w:lang w:val="en-CA"/>
        </w:rPr>
        <w:t>multimedia</w:t>
      </w:r>
      <w:r w:rsidRPr="00603A5B">
        <w:rPr>
          <w:rFonts w:ascii="Times New Roman" w:hAnsi="Times New Roman" w:cs="Times New Roman"/>
          <w:sz w:val="22"/>
          <w:szCs w:val="22"/>
          <w:lang w:val="en-CA"/>
        </w:rPr>
        <w:t xml:space="preserve"> bioaccumulation factor </w:t>
      </w:r>
      <w:proofErr w:type="spellStart"/>
      <w:r w:rsidR="00FA0CAB" w:rsidRPr="00603A5B">
        <w:rPr>
          <w:rFonts w:ascii="Times New Roman" w:hAnsi="Times New Roman" w:cs="Times New Roman"/>
          <w:sz w:val="22"/>
          <w:szCs w:val="22"/>
          <w:lang w:val="en-CA"/>
        </w:rPr>
        <w:t>mmBAF</w:t>
      </w:r>
      <w:proofErr w:type="spellEnd"/>
      <w:r w:rsidR="00FA0CAB"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 xml:space="preserve">is a measure </w:t>
      </w:r>
      <w:r w:rsidR="009649FA" w:rsidRPr="00603A5B">
        <w:rPr>
          <w:rFonts w:ascii="Times New Roman" w:hAnsi="Times New Roman" w:cs="Times New Roman"/>
          <w:sz w:val="22"/>
          <w:szCs w:val="22"/>
          <w:lang w:val="en-CA"/>
        </w:rPr>
        <w:t>of</w:t>
      </w:r>
      <w:r w:rsidRPr="00603A5B">
        <w:rPr>
          <w:rFonts w:ascii="Times New Roman" w:hAnsi="Times New Roman" w:cs="Times New Roman"/>
          <w:sz w:val="22"/>
          <w:szCs w:val="22"/>
          <w:lang w:val="en-CA"/>
        </w:rPr>
        <w:t xml:space="preserve"> the </w:t>
      </w:r>
      <w:r w:rsidR="00FA0CAB" w:rsidRPr="00603A5B">
        <w:rPr>
          <w:rFonts w:ascii="Times New Roman" w:hAnsi="Times New Roman" w:cs="Times New Roman"/>
          <w:sz w:val="22"/>
          <w:szCs w:val="22"/>
          <w:lang w:val="en-CA"/>
        </w:rPr>
        <w:t xml:space="preserve">exposure of an </w:t>
      </w:r>
      <w:r w:rsidRPr="00603A5B">
        <w:rPr>
          <w:rFonts w:ascii="Times New Roman" w:hAnsi="Times New Roman" w:cs="Times New Roman"/>
          <w:sz w:val="22"/>
          <w:szCs w:val="22"/>
          <w:lang w:val="en-CA"/>
        </w:rPr>
        <w:t>organism to</w:t>
      </w:r>
      <w:r w:rsidR="00B80FCE" w:rsidRPr="00603A5B">
        <w:rPr>
          <w:rFonts w:ascii="Times New Roman" w:hAnsi="Times New Roman" w:cs="Times New Roman"/>
          <w:sz w:val="22"/>
          <w:szCs w:val="22"/>
          <w:lang w:val="en-CA"/>
        </w:rPr>
        <w:t xml:space="preserve"> the </w:t>
      </w:r>
      <w:r w:rsidR="00FA0CAB" w:rsidRPr="00603A5B">
        <w:rPr>
          <w:rFonts w:ascii="Times New Roman" w:hAnsi="Times New Roman" w:cs="Times New Roman"/>
          <w:sz w:val="22"/>
          <w:szCs w:val="22"/>
          <w:lang w:val="en-CA"/>
        </w:rPr>
        <w:t>total quantity of chemical in the multimedia environment (normalized to 1 m</w:t>
      </w:r>
      <w:r w:rsidR="00FA0CAB" w:rsidRPr="00603A5B">
        <w:rPr>
          <w:rFonts w:ascii="Times New Roman" w:hAnsi="Times New Roman" w:cs="Times New Roman"/>
          <w:sz w:val="22"/>
          <w:szCs w:val="22"/>
          <w:vertAlign w:val="superscript"/>
          <w:lang w:val="en-CA"/>
        </w:rPr>
        <w:t>2</w:t>
      </w:r>
      <w:r w:rsidR="00FA0CAB" w:rsidRPr="00603A5B">
        <w:rPr>
          <w:rFonts w:ascii="Times New Roman" w:hAnsi="Times New Roman" w:cs="Times New Roman"/>
          <w:sz w:val="22"/>
          <w:szCs w:val="22"/>
          <w:lang w:val="en-CA"/>
        </w:rPr>
        <w:t xml:space="preserve">) the </w:t>
      </w:r>
      <w:r w:rsidRPr="00603A5B">
        <w:rPr>
          <w:rFonts w:ascii="Times New Roman" w:hAnsi="Times New Roman" w:cs="Times New Roman"/>
          <w:sz w:val="22"/>
          <w:szCs w:val="22"/>
          <w:lang w:val="en-CA"/>
        </w:rPr>
        <w:t>organism is living in</w:t>
      </w:r>
      <w:r w:rsidR="006969E8"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&lt;Refman&gt;&lt;Cite&gt;&lt;Author&gt;McLachlan&lt;/Author&gt;&lt;Year&gt;2011&lt;/Year&gt;&lt;RecNum&gt;582&lt;/RecNum&gt;&lt;IDText&gt;Bioaccumulation of organic contaminants in humans: a multimedia perspective and the importance of biotransformation&lt;/IDText&gt;&lt;MDL Ref_Type="Journal"&gt;&lt;Ref_Type&gt;Journal&lt;/Ref_Type&gt;&lt;Ref_ID&gt;582&lt;/Ref_ID&gt;&lt;Title_Primary&gt;Bioaccumulation of organic contaminants in humans: a multimedia perspective and the importance of biotransformation&lt;/Title_Primary&gt;&lt;Authors_Primary&gt;McLachlan,M.S.&lt;/Authors_Primary&gt;&lt;Authors_Primary&gt;Czub,G.&lt;/Authors_Primary&gt;&lt;Authors_Primary&gt;Macleod,M.&lt;/Authors_Primary&gt;&lt;Authors_Primary&gt;Arnot,J.A.&lt;/Authors_Primary&gt;&lt;Date_Primary&gt;2011&lt;/Date_Primary&gt;&lt;Keywords&gt;Bioaccumulation&lt;/Keywords&gt;&lt;Keywords&gt;Organic&lt;/Keywords&gt;&lt;Keywords&gt;Organic contaminants&lt;/Keywords&gt;&lt;Keywords&gt;Contaminants&lt;/Keywords&gt;&lt;Keywords&gt;Multimedia&lt;/Keywords&gt;&lt;Reprint&gt;In File&lt;/Reprint&gt;&lt;Start_Page&gt;197&lt;/Start_Page&gt;&lt;End_Page&gt;202&lt;/End_Page&gt;&lt;Periodical&gt;Environ.Sci.Technol.&lt;/Periodical&gt;&lt;Volume&gt;45&lt;/Volume&gt;&lt;Issue&gt;1&lt;/Issue&gt;&lt;ZZ_JournalStdAbbrev&gt;&lt;f name="System"&gt;Environ.Sci.Technol.&lt;/f&gt;&lt;/ZZ_JournalStdAbbrev&gt;&lt;ZZ_WorkformID&gt;1&lt;/ZZ_WorkformID&gt;&lt;/MDL&gt;&lt;/Cite&gt;&lt;/Refman&gt;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[32]</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w:t>
      </w:r>
    </w:p>
    <w:p w:rsidR="001F6AF8" w:rsidRPr="00603A5B" w:rsidRDefault="00205FC8" w:rsidP="00603A5B">
      <w:pPr>
        <w:spacing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26"/>
          <w:sz w:val="22"/>
          <w:szCs w:val="22"/>
          <w:lang w:val="en-CA"/>
        </w:rPr>
        <w:object w:dxaOrig="2360" w:dyaOrig="620">
          <v:shape id="_x0000_i1051" type="#_x0000_t75" style="width:117.5pt;height:30.55pt" o:ole="">
            <v:imagedata r:id="rId62" o:title=""/>
          </v:shape>
          <o:OLEObject Type="Embed" ProgID="Equation.3" ShapeID="_x0000_i1051" DrawAspect="Content" ObjectID="_1369462950" r:id="rId63"/>
        </w:object>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r>
      <w:r w:rsidR="001F6AF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13</w:t>
      </w:r>
      <w:r w:rsidR="001F6AF8" w:rsidRPr="00603A5B">
        <w:rPr>
          <w:rFonts w:ascii="Times New Roman" w:hAnsi="Times New Roman" w:cs="Times New Roman"/>
          <w:sz w:val="22"/>
          <w:szCs w:val="22"/>
          <w:lang w:val="en-CA"/>
        </w:rPr>
        <w:t>)</w:t>
      </w:r>
    </w:p>
    <w:p w:rsidR="00FA0CAB" w:rsidRPr="00603A5B" w:rsidRDefault="00FA0CAB" w:rsidP="00603A5B">
      <w:pPr>
        <w:spacing w:after="60" w:line="240" w:lineRule="auto"/>
        <w:rPr>
          <w:rFonts w:ascii="Times New Roman" w:hAnsi="Times New Roman" w:cs="Times New Roman"/>
          <w:sz w:val="22"/>
          <w:szCs w:val="22"/>
        </w:rPr>
      </w:pPr>
      <w:r w:rsidRPr="00603A5B">
        <w:rPr>
          <w:rFonts w:ascii="Times New Roman" w:hAnsi="Times New Roman" w:cs="Times New Roman"/>
          <w:sz w:val="22"/>
          <w:szCs w:val="22"/>
          <w:lang w:val="en-CA"/>
        </w:rPr>
        <w:t xml:space="preserve">In contrast to the BAF, the </w:t>
      </w:r>
      <w:proofErr w:type="spellStart"/>
      <w:r w:rsidRPr="00603A5B">
        <w:rPr>
          <w:rFonts w:ascii="Times New Roman" w:hAnsi="Times New Roman" w:cs="Times New Roman"/>
          <w:sz w:val="22"/>
          <w:szCs w:val="22"/>
          <w:lang w:val="en-CA"/>
        </w:rPr>
        <w:t>mmBAF</w:t>
      </w:r>
      <w:proofErr w:type="spellEnd"/>
      <w:r w:rsidRPr="00603A5B">
        <w:rPr>
          <w:rFonts w:ascii="Times New Roman" w:hAnsi="Times New Roman" w:cs="Times New Roman"/>
          <w:sz w:val="22"/>
          <w:szCs w:val="22"/>
          <w:lang w:val="en-CA"/>
        </w:rPr>
        <w:t xml:space="preserve"> accounts for </w:t>
      </w:r>
      <w:r w:rsidR="00214257" w:rsidRPr="00603A5B">
        <w:rPr>
          <w:rFonts w:ascii="Times New Roman" w:hAnsi="Times New Roman" w:cs="Times New Roman"/>
          <w:sz w:val="22"/>
          <w:szCs w:val="22"/>
          <w:lang w:val="en-CA"/>
        </w:rPr>
        <w:t>simultaneous exposure</w:t>
      </w:r>
      <w:r w:rsidR="00205FC8" w:rsidRPr="00603A5B">
        <w:rPr>
          <w:rFonts w:ascii="Times New Roman" w:hAnsi="Times New Roman" w:cs="Times New Roman"/>
          <w:sz w:val="22"/>
          <w:szCs w:val="22"/>
          <w:lang w:val="en-CA"/>
        </w:rPr>
        <w:t xml:space="preserve"> from different </w:t>
      </w:r>
      <w:proofErr w:type="spellStart"/>
      <w:r w:rsidR="00205FC8" w:rsidRPr="00603A5B">
        <w:rPr>
          <w:rFonts w:ascii="Times New Roman" w:hAnsi="Times New Roman" w:cs="Times New Roman"/>
          <w:sz w:val="22"/>
          <w:szCs w:val="22"/>
          <w:lang w:val="en-CA"/>
        </w:rPr>
        <w:t>abiotic</w:t>
      </w:r>
      <w:proofErr w:type="spellEnd"/>
      <w:r w:rsidR="00205FC8" w:rsidRPr="00603A5B">
        <w:rPr>
          <w:rFonts w:ascii="Times New Roman" w:hAnsi="Times New Roman" w:cs="Times New Roman"/>
          <w:sz w:val="22"/>
          <w:szCs w:val="22"/>
          <w:lang w:val="en-CA"/>
        </w:rPr>
        <w:t xml:space="preserve"> phases. </w:t>
      </w:r>
      <w:r w:rsidR="009649FA" w:rsidRPr="00603A5B">
        <w:rPr>
          <w:rFonts w:ascii="Times New Roman" w:hAnsi="Times New Roman" w:cs="Times New Roman"/>
          <w:sz w:val="22"/>
          <w:szCs w:val="22"/>
          <w:lang w:val="en-CA"/>
        </w:rPr>
        <w:t>H</w:t>
      </w:r>
      <w:r w:rsidR="00214257" w:rsidRPr="00603A5B">
        <w:rPr>
          <w:rFonts w:ascii="Times New Roman" w:hAnsi="Times New Roman" w:cs="Times New Roman"/>
          <w:sz w:val="22"/>
          <w:szCs w:val="22"/>
          <w:lang w:val="en-CA"/>
        </w:rPr>
        <w:t>uman</w:t>
      </w:r>
      <w:r w:rsidR="009649FA" w:rsidRPr="00603A5B">
        <w:rPr>
          <w:rFonts w:ascii="Times New Roman" w:hAnsi="Times New Roman" w:cs="Times New Roman"/>
          <w:sz w:val="22"/>
          <w:szCs w:val="22"/>
          <w:lang w:val="en-CA"/>
        </w:rPr>
        <w:t>s</w:t>
      </w:r>
      <w:r w:rsidR="00214257" w:rsidRPr="00603A5B">
        <w:rPr>
          <w:rFonts w:ascii="Times New Roman" w:hAnsi="Times New Roman" w:cs="Times New Roman"/>
          <w:sz w:val="22"/>
          <w:szCs w:val="22"/>
          <w:lang w:val="en-CA"/>
        </w:rPr>
        <w:t>, for example</w:t>
      </w:r>
      <w:r w:rsidR="00205FC8" w:rsidRPr="00603A5B">
        <w:rPr>
          <w:rFonts w:ascii="Times New Roman" w:hAnsi="Times New Roman" w:cs="Times New Roman"/>
          <w:sz w:val="22"/>
          <w:szCs w:val="22"/>
          <w:lang w:val="en-CA"/>
        </w:rPr>
        <w:t>,</w:t>
      </w:r>
      <w:r w:rsidR="00214257" w:rsidRPr="00603A5B">
        <w:rPr>
          <w:rFonts w:ascii="Times New Roman" w:hAnsi="Times New Roman" w:cs="Times New Roman"/>
          <w:sz w:val="22"/>
          <w:szCs w:val="22"/>
          <w:lang w:val="en-CA"/>
        </w:rPr>
        <w:t xml:space="preserve"> </w:t>
      </w:r>
      <w:r w:rsidR="00205FC8" w:rsidRPr="00603A5B">
        <w:rPr>
          <w:rFonts w:ascii="Times New Roman" w:hAnsi="Times New Roman" w:cs="Times New Roman"/>
          <w:sz w:val="22"/>
          <w:szCs w:val="22"/>
          <w:lang w:val="en-CA"/>
        </w:rPr>
        <w:t>is</w:t>
      </w:r>
      <w:r w:rsidR="00214257" w:rsidRPr="00603A5B">
        <w:rPr>
          <w:rFonts w:ascii="Times New Roman" w:hAnsi="Times New Roman" w:cs="Times New Roman"/>
          <w:sz w:val="22"/>
          <w:szCs w:val="22"/>
          <w:lang w:val="en-CA"/>
        </w:rPr>
        <w:t xml:space="preserve"> directly exposed to chemicals in air and water via inhalation and drinking, but also indirectly by consumption of food originating from both aquatic and terrestrial biota. With units of </w:t>
      </w:r>
      <w:r w:rsidR="00214257" w:rsidRPr="00603A5B">
        <w:rPr>
          <w:rFonts w:ascii="Times New Roman" w:hAnsi="Times New Roman" w:cs="Times New Roman"/>
          <w:sz w:val="22"/>
          <w:szCs w:val="22"/>
        </w:rPr>
        <w:t>m</w:t>
      </w:r>
      <w:r w:rsidR="00214257" w:rsidRPr="00603A5B">
        <w:rPr>
          <w:rFonts w:ascii="Times New Roman" w:hAnsi="Times New Roman" w:cs="Times New Roman"/>
          <w:sz w:val="22"/>
          <w:szCs w:val="22"/>
          <w:vertAlign w:val="superscript"/>
        </w:rPr>
        <w:t>2</w:t>
      </w:r>
      <w:r w:rsidR="00214257" w:rsidRPr="00603A5B">
        <w:rPr>
          <w:rFonts w:ascii="Times New Roman" w:hAnsi="Times New Roman" w:cs="Times New Roman"/>
          <w:sz w:val="22"/>
          <w:szCs w:val="22"/>
        </w:rPr>
        <w:t xml:space="preserve"> organism</w:t>
      </w:r>
      <w:r w:rsidR="00214257" w:rsidRPr="00603A5B">
        <w:rPr>
          <w:rFonts w:ascii="Times New Roman" w:hAnsi="Times New Roman" w:cs="Times New Roman"/>
          <w:sz w:val="22"/>
          <w:szCs w:val="22"/>
          <w:vertAlign w:val="superscript"/>
        </w:rPr>
        <w:t>-1</w:t>
      </w:r>
      <w:r w:rsidR="00214257" w:rsidRPr="00603A5B">
        <w:rPr>
          <w:rFonts w:ascii="Times New Roman" w:hAnsi="Times New Roman" w:cs="Times New Roman"/>
          <w:sz w:val="22"/>
          <w:szCs w:val="22"/>
        </w:rPr>
        <w:t xml:space="preserve">, </w:t>
      </w:r>
      <w:r w:rsidR="00205FC8" w:rsidRPr="00603A5B">
        <w:rPr>
          <w:rFonts w:ascii="Times New Roman" w:hAnsi="Times New Roman" w:cs="Times New Roman"/>
          <w:sz w:val="22"/>
          <w:szCs w:val="22"/>
        </w:rPr>
        <w:t xml:space="preserve">the </w:t>
      </w:r>
      <w:proofErr w:type="spellStart"/>
      <w:r w:rsidR="00205FC8" w:rsidRPr="00603A5B">
        <w:rPr>
          <w:rFonts w:ascii="Times New Roman" w:hAnsi="Times New Roman" w:cs="Times New Roman"/>
          <w:sz w:val="22"/>
          <w:szCs w:val="22"/>
        </w:rPr>
        <w:t>mmBAF</w:t>
      </w:r>
      <w:proofErr w:type="spellEnd"/>
      <w:r w:rsidR="00214257" w:rsidRPr="00603A5B">
        <w:rPr>
          <w:rFonts w:ascii="Times New Roman" w:hAnsi="Times New Roman" w:cs="Times New Roman"/>
          <w:sz w:val="22"/>
          <w:szCs w:val="22"/>
        </w:rPr>
        <w:t xml:space="preserve"> can be viewed as the surface area of the environment containing the same amount of chemical as </w:t>
      </w:r>
      <w:r w:rsidR="00205FC8" w:rsidRPr="00603A5B">
        <w:rPr>
          <w:rFonts w:ascii="Times New Roman" w:hAnsi="Times New Roman" w:cs="Times New Roman"/>
          <w:sz w:val="22"/>
          <w:szCs w:val="22"/>
        </w:rPr>
        <w:t xml:space="preserve">having been accumulated in </w:t>
      </w:r>
      <w:r w:rsidR="00214257" w:rsidRPr="00603A5B">
        <w:rPr>
          <w:rFonts w:ascii="Times New Roman" w:hAnsi="Times New Roman" w:cs="Times New Roman"/>
          <w:sz w:val="22"/>
          <w:szCs w:val="22"/>
        </w:rPr>
        <w:t>the organism.</w:t>
      </w:r>
      <w:r w:rsidR="009649FA" w:rsidRPr="00603A5B">
        <w:rPr>
          <w:rFonts w:ascii="Times New Roman" w:hAnsi="Times New Roman" w:cs="Times New Roman"/>
          <w:sz w:val="22"/>
          <w:szCs w:val="22"/>
        </w:rPr>
        <w:t xml:space="preserve"> In this model, the </w:t>
      </w:r>
      <w:proofErr w:type="spellStart"/>
      <w:r w:rsidR="009649FA" w:rsidRPr="00603A5B">
        <w:rPr>
          <w:rFonts w:ascii="Times New Roman" w:hAnsi="Times New Roman" w:cs="Times New Roman"/>
          <w:sz w:val="22"/>
          <w:szCs w:val="22"/>
        </w:rPr>
        <w:t>mmBAF</w:t>
      </w:r>
      <w:proofErr w:type="spellEnd"/>
      <w:r w:rsidR="009649FA" w:rsidRPr="00603A5B">
        <w:rPr>
          <w:rFonts w:ascii="Times New Roman" w:hAnsi="Times New Roman" w:cs="Times New Roman"/>
          <w:sz w:val="22"/>
          <w:szCs w:val="22"/>
        </w:rPr>
        <w:t xml:space="preserve"> is calculated </w:t>
      </w:r>
      <w:r w:rsidR="00C90B50" w:rsidRPr="00603A5B">
        <w:rPr>
          <w:rFonts w:ascii="Times New Roman" w:hAnsi="Times New Roman" w:cs="Times New Roman"/>
          <w:sz w:val="22"/>
          <w:szCs w:val="22"/>
        </w:rPr>
        <w:t xml:space="preserve">if </w:t>
      </w:r>
      <w:r w:rsidR="009649FA" w:rsidRPr="00603A5B">
        <w:rPr>
          <w:rFonts w:ascii="Times New Roman" w:hAnsi="Times New Roman" w:cs="Times New Roman"/>
          <w:sz w:val="22"/>
          <w:szCs w:val="22"/>
        </w:rPr>
        <w:t>the optional Level I environmental fate model is used.</w:t>
      </w:r>
    </w:p>
    <w:p w:rsidR="00603A5B" w:rsidRDefault="00603A5B" w:rsidP="00603A5B">
      <w:pPr>
        <w:spacing w:line="240" w:lineRule="auto"/>
        <w:rPr>
          <w:rFonts w:ascii="Times New Roman" w:hAnsi="Times New Roman" w:cs="Times New Roman"/>
          <w:b/>
        </w:rPr>
      </w:pPr>
    </w:p>
    <w:p w:rsidR="00515F41" w:rsidRPr="00603A5B" w:rsidRDefault="000C76D4" w:rsidP="00603A5B">
      <w:pPr>
        <w:spacing w:line="240" w:lineRule="auto"/>
        <w:rPr>
          <w:rFonts w:ascii="Times New Roman" w:hAnsi="Times New Roman" w:cs="Times New Roman"/>
        </w:rPr>
      </w:pPr>
      <w:proofErr w:type="gramStart"/>
      <w:r w:rsidRPr="00603A5B">
        <w:rPr>
          <w:rFonts w:ascii="Times New Roman" w:hAnsi="Times New Roman" w:cs="Times New Roman"/>
          <w:b/>
        </w:rPr>
        <w:t>Table 4</w:t>
      </w:r>
      <w:r w:rsidR="00515F41" w:rsidRPr="00603A5B">
        <w:rPr>
          <w:rFonts w:ascii="Times New Roman" w:hAnsi="Times New Roman" w:cs="Times New Roman"/>
          <w:b/>
        </w:rPr>
        <w:t>.</w:t>
      </w:r>
      <w:proofErr w:type="gramEnd"/>
      <w:r w:rsidR="00515F41" w:rsidRPr="00603A5B">
        <w:rPr>
          <w:rFonts w:ascii="Times New Roman" w:hAnsi="Times New Roman" w:cs="Times New Roman"/>
        </w:rPr>
        <w:t xml:space="preserve">  D values in (mol </w:t>
      </w:r>
      <w:r w:rsidR="00FF0424" w:rsidRPr="00603A5B">
        <w:rPr>
          <w:rFonts w:ascii="Times New Roman" w:hAnsi="Times New Roman" w:cs="Times New Roman"/>
        </w:rPr>
        <w:t>d</w:t>
      </w:r>
      <w:r w:rsidR="00FF0424" w:rsidRPr="00603A5B">
        <w:rPr>
          <w:rFonts w:ascii="Times New Roman" w:hAnsi="Times New Roman" w:cs="Times New Roman"/>
          <w:vertAlign w:val="superscript"/>
        </w:rPr>
        <w:t>-1</w:t>
      </w:r>
      <w:r w:rsidR="00515F41" w:rsidRPr="00603A5B">
        <w:rPr>
          <w:rFonts w:ascii="Times New Roman" w:hAnsi="Times New Roman" w:cs="Times New Roman"/>
        </w:rPr>
        <w:t xml:space="preserve"> Pa</w:t>
      </w:r>
      <w:r w:rsidR="00515F41" w:rsidRPr="00603A5B">
        <w:rPr>
          <w:rFonts w:ascii="Times New Roman" w:hAnsi="Times New Roman" w:cs="Times New Roman"/>
          <w:vertAlign w:val="superscript"/>
        </w:rPr>
        <w:t>-1</w:t>
      </w:r>
      <w:r w:rsidR="00515F41" w:rsidRPr="00603A5B">
        <w:rPr>
          <w:rFonts w:ascii="Times New Roman" w:hAnsi="Times New Roman" w:cs="Times New Roman"/>
        </w:rPr>
        <w:t>) for contamina</w:t>
      </w:r>
      <w:r w:rsidR="00106517" w:rsidRPr="00603A5B">
        <w:rPr>
          <w:rFonts w:ascii="Times New Roman" w:hAnsi="Times New Roman" w:cs="Times New Roman"/>
        </w:rPr>
        <w:t>nt uptake and elimination</w:t>
      </w:r>
      <w:r w:rsidR="00515F41" w:rsidRPr="00603A5B">
        <w:rPr>
          <w:rFonts w:ascii="Times New Roman" w:hAnsi="Times New Roman" w:cs="Times New Roman"/>
        </w:rPr>
        <w:t>. Details about the definition of the parameters are given in the text</w:t>
      </w:r>
      <w:r w:rsidR="00A106E9" w:rsidRPr="00603A5B">
        <w:rPr>
          <w:rFonts w:ascii="Times New Roman" w:hAnsi="Times New Roman" w:cs="Times New Roman"/>
        </w:rPr>
        <w:t xml:space="preserve"> and in Tables </w:t>
      </w:r>
      <w:r w:rsidRPr="00603A5B">
        <w:rPr>
          <w:rFonts w:ascii="Times New Roman" w:hAnsi="Times New Roman" w:cs="Times New Roman"/>
        </w:rPr>
        <w:t>5-11</w:t>
      </w:r>
      <w:r w:rsidR="00515F41" w:rsidRPr="00603A5B">
        <w:rPr>
          <w:rFonts w:ascii="Times New Roman" w:hAnsi="Times New Roman" w:cs="Times New Roman"/>
        </w:rPr>
        <w:t>.</w:t>
      </w:r>
    </w:p>
    <w:tbl>
      <w:tblPr>
        <w:tblW w:w="9322" w:type="dxa"/>
        <w:tblLayout w:type="fixed"/>
        <w:tblLook w:val="04A0"/>
      </w:tblPr>
      <w:tblGrid>
        <w:gridCol w:w="1809"/>
        <w:gridCol w:w="709"/>
        <w:gridCol w:w="284"/>
        <w:gridCol w:w="708"/>
        <w:gridCol w:w="520"/>
        <w:gridCol w:w="425"/>
        <w:gridCol w:w="4867"/>
      </w:tblGrid>
      <w:tr w:rsidR="00515F41" w:rsidRPr="00603A5B" w:rsidTr="003762F9">
        <w:tc>
          <w:tcPr>
            <w:tcW w:w="2518" w:type="dxa"/>
            <w:gridSpan w:val="2"/>
            <w:tcBorders>
              <w:top w:val="single" w:sz="4" w:space="0" w:color="auto"/>
              <w:bottom w:val="single" w:sz="12" w:space="0" w:color="auto"/>
            </w:tcBorders>
            <w:tcMar>
              <w:right w:w="0" w:type="dxa"/>
            </w:tcMar>
          </w:tcPr>
          <w:p w:rsidR="00515F41" w:rsidRPr="00603A5B" w:rsidRDefault="00656686" w:rsidP="00603A5B">
            <w:pPr>
              <w:spacing w:line="240" w:lineRule="auto"/>
              <w:jc w:val="center"/>
              <w:rPr>
                <w:rFonts w:ascii="Times New Roman" w:hAnsi="Times New Roman" w:cs="Times New Roman"/>
                <w:b/>
              </w:rPr>
            </w:pPr>
            <w:r w:rsidRPr="00603A5B">
              <w:rPr>
                <w:rFonts w:ascii="Times New Roman" w:hAnsi="Times New Roman" w:cs="Times New Roman"/>
                <w:b/>
              </w:rPr>
              <w:t>Process</w:t>
            </w:r>
          </w:p>
        </w:tc>
        <w:tc>
          <w:tcPr>
            <w:tcW w:w="1512" w:type="dxa"/>
            <w:gridSpan w:val="3"/>
            <w:tcBorders>
              <w:top w:val="single" w:sz="4" w:space="0" w:color="auto"/>
              <w:bottom w:val="single" w:sz="12" w:space="0" w:color="auto"/>
            </w:tcBorders>
            <w:tcMar>
              <w:left w:w="0" w:type="dxa"/>
              <w:right w:w="0" w:type="dxa"/>
            </w:tcMar>
          </w:tcPr>
          <w:p w:rsidR="00515F41" w:rsidRPr="00603A5B" w:rsidRDefault="00656686" w:rsidP="00603A5B">
            <w:pPr>
              <w:spacing w:line="240" w:lineRule="auto"/>
              <w:rPr>
                <w:rFonts w:ascii="Times New Roman" w:hAnsi="Times New Roman" w:cs="Times New Roman"/>
                <w:b/>
              </w:rPr>
            </w:pPr>
            <w:r w:rsidRPr="00603A5B">
              <w:rPr>
                <w:rFonts w:ascii="Times New Roman" w:hAnsi="Times New Roman" w:cs="Times New Roman"/>
                <w:b/>
              </w:rPr>
              <w:t>Organism</w:t>
            </w:r>
          </w:p>
        </w:tc>
        <w:tc>
          <w:tcPr>
            <w:tcW w:w="5292" w:type="dxa"/>
            <w:gridSpan w:val="2"/>
            <w:tcBorders>
              <w:top w:val="single" w:sz="4" w:space="0" w:color="auto"/>
              <w:bottom w:val="single" w:sz="12" w:space="0" w:color="auto"/>
            </w:tcBorders>
            <w:tcMar>
              <w:left w:w="28" w:type="dxa"/>
              <w:right w:w="0" w:type="dxa"/>
            </w:tcMar>
          </w:tcPr>
          <w:p w:rsidR="00515F41" w:rsidRPr="00603A5B" w:rsidRDefault="00656686" w:rsidP="00603A5B">
            <w:pPr>
              <w:spacing w:line="240" w:lineRule="auto"/>
              <w:rPr>
                <w:rFonts w:ascii="Times New Roman" w:hAnsi="Times New Roman" w:cs="Times New Roman"/>
                <w:b/>
              </w:rPr>
            </w:pPr>
            <w:r w:rsidRPr="00603A5B">
              <w:rPr>
                <w:rFonts w:ascii="Times New Roman" w:hAnsi="Times New Roman" w:cs="Times New Roman"/>
                <w:b/>
              </w:rPr>
              <w:t>Equation</w:t>
            </w:r>
          </w:p>
        </w:tc>
      </w:tr>
      <w:tr w:rsidR="00891963" w:rsidRPr="00603A5B" w:rsidTr="003762F9">
        <w:tc>
          <w:tcPr>
            <w:tcW w:w="2518" w:type="dxa"/>
            <w:gridSpan w:val="2"/>
            <w:tcBorders>
              <w:top w:val="single" w:sz="12" w:space="0" w:color="auto"/>
            </w:tcBorders>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Ingestion</w:t>
            </w:r>
          </w:p>
        </w:tc>
        <w:tc>
          <w:tcPr>
            <w:tcW w:w="1512" w:type="dxa"/>
            <w:gridSpan w:val="3"/>
            <w:tcBorders>
              <w:top w:val="single" w:sz="12" w:space="0" w:color="auto"/>
            </w:tcBorders>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rPr>
              <w:t>all biota</w:t>
            </w:r>
          </w:p>
        </w:tc>
        <w:tc>
          <w:tcPr>
            <w:tcW w:w="5292" w:type="dxa"/>
            <w:gridSpan w:val="2"/>
            <w:tcBorders>
              <w:top w:val="single" w:sz="12" w:space="0" w:color="auto"/>
            </w:tcBorders>
            <w:tcMar>
              <w:left w:w="28"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1880" w:dyaOrig="320">
                <v:shape id="_x0000_i1052" type="#_x0000_t75" style="width:94.45pt;height:15.55pt" o:ole="">
                  <v:imagedata r:id="rId64" o:title=""/>
                </v:shape>
                <o:OLEObject Type="Embed" ProgID="Equation.3" ShapeID="_x0000_i1052" DrawAspect="Content" ObjectID="_1369462951" r:id="rId65"/>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proofErr w:type="spellStart"/>
            <w:r w:rsidRPr="00603A5B">
              <w:rPr>
                <w:rFonts w:ascii="Times New Roman" w:hAnsi="Times New Roman" w:cs="Times New Roman"/>
              </w:rPr>
              <w:t>Egestion</w:t>
            </w:r>
            <w:proofErr w:type="spellEnd"/>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position w:val="-28"/>
                <w:lang w:val="en-CA"/>
              </w:rPr>
            </w:pPr>
            <w:r w:rsidRPr="00603A5B">
              <w:rPr>
                <w:rFonts w:ascii="Times New Roman" w:hAnsi="Times New Roman" w:cs="Times New Roman"/>
              </w:rPr>
              <w:t>human</w:t>
            </w:r>
          </w:p>
        </w:tc>
        <w:tc>
          <w:tcPr>
            <w:tcW w:w="5292" w:type="dxa"/>
            <w:gridSpan w:val="2"/>
            <w:tcMar>
              <w:left w:w="28"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2840" w:dyaOrig="320">
                <v:shape id="_x0000_i1053" type="#_x0000_t75" style="width:2in;height:15.55pt" o:ole="">
                  <v:imagedata r:id="rId66" o:title=""/>
                </v:shape>
                <o:OLEObject Type="Embed" ProgID="Equation.3" ShapeID="_x0000_i1053" DrawAspect="Content" ObjectID="_1369462952" r:id="rId67"/>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proofErr w:type="spellStart"/>
            <w:r w:rsidRPr="00603A5B">
              <w:rPr>
                <w:rFonts w:ascii="Times New Roman" w:hAnsi="Times New Roman" w:cs="Times New Roman"/>
              </w:rPr>
              <w:t>Egestion</w:t>
            </w:r>
            <w:proofErr w:type="spellEnd"/>
            <w:r w:rsidRPr="00603A5B">
              <w:rPr>
                <w:rFonts w:ascii="Times New Roman" w:hAnsi="Times New Roman" w:cs="Times New Roman"/>
              </w:rPr>
              <w:t xml:space="preserve"> </w:t>
            </w:r>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rPr>
              <w:t>fish</w:t>
            </w:r>
          </w:p>
        </w:tc>
        <w:tc>
          <w:tcPr>
            <w:tcW w:w="5292" w:type="dxa"/>
            <w:gridSpan w:val="2"/>
            <w:tcMar>
              <w:left w:w="28" w:type="dxa"/>
              <w:right w:w="0" w:type="dxa"/>
            </w:tcMar>
            <w:vAlign w:val="center"/>
          </w:tcPr>
          <w:p w:rsidR="00891963" w:rsidRPr="00603A5B" w:rsidRDefault="00205FC8" w:rsidP="00603A5B">
            <w:pPr>
              <w:spacing w:before="120" w:after="40" w:line="240" w:lineRule="auto"/>
              <w:rPr>
                <w:rFonts w:ascii="Times New Roman" w:hAnsi="Times New Roman" w:cs="Times New Roman"/>
              </w:rPr>
            </w:pPr>
            <w:r w:rsidRPr="00603A5B">
              <w:rPr>
                <w:rFonts w:ascii="Times New Roman" w:hAnsi="Times New Roman" w:cs="Times New Roman"/>
                <w:position w:val="-26"/>
                <w:lang w:val="en-CA"/>
              </w:rPr>
              <w:object w:dxaOrig="1400" w:dyaOrig="580">
                <v:shape id="_x0000_i1054" type="#_x0000_t75" style="width:70.25pt;height:28.2pt" o:ole="">
                  <v:imagedata r:id="rId68" o:title=""/>
                </v:shape>
                <o:OLEObject Type="Embed" ProgID="Equation.3" ShapeID="_x0000_i1054" DrawAspect="Content" ObjectID="_1369462953" r:id="rId69"/>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 xml:space="preserve">Transfer across </w:t>
            </w:r>
            <w:r w:rsidR="00DE6DDA" w:rsidRPr="00603A5B">
              <w:rPr>
                <w:rFonts w:ascii="Times New Roman" w:hAnsi="Times New Roman" w:cs="Times New Roman"/>
              </w:rPr>
              <w:br/>
              <w:t xml:space="preserve">intestinal </w:t>
            </w:r>
            <w:r w:rsidRPr="00603A5B">
              <w:rPr>
                <w:rFonts w:ascii="Times New Roman" w:hAnsi="Times New Roman" w:cs="Times New Roman"/>
              </w:rPr>
              <w:t>wall</w:t>
            </w:r>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position w:val="-12"/>
                <w:lang w:val="en-CA"/>
              </w:rPr>
            </w:pPr>
            <w:r w:rsidRPr="00603A5B">
              <w:rPr>
                <w:rFonts w:ascii="Times New Roman" w:hAnsi="Times New Roman" w:cs="Times New Roman"/>
              </w:rPr>
              <w:t>cattle</w:t>
            </w:r>
          </w:p>
        </w:tc>
        <w:tc>
          <w:tcPr>
            <w:tcW w:w="5292" w:type="dxa"/>
            <w:gridSpan w:val="2"/>
            <w:tcMar>
              <w:left w:w="28"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position w:val="-32"/>
                <w:lang w:val="en-CA"/>
              </w:rPr>
              <w:object w:dxaOrig="4560" w:dyaOrig="800">
                <v:shape id="_x0000_i1055" type="#_x0000_t75" style="width:231pt;height:39.15pt" o:ole="">
                  <v:imagedata r:id="rId70" o:title=""/>
                </v:shape>
                <o:OLEObject Type="Embed" ProgID="Equation.3" ShapeID="_x0000_i1055" DrawAspect="Content" ObjectID="_1369462954" r:id="rId71"/>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Urination</w:t>
            </w:r>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position w:val="-28"/>
                <w:lang w:val="en-CA"/>
              </w:rPr>
            </w:pPr>
            <w:r w:rsidRPr="00603A5B">
              <w:rPr>
                <w:rFonts w:ascii="Times New Roman" w:hAnsi="Times New Roman" w:cs="Times New Roman"/>
                <w:position w:val="-28"/>
                <w:lang w:val="en-CA"/>
              </w:rPr>
              <w:t>mammals</w:t>
            </w:r>
          </w:p>
        </w:tc>
        <w:tc>
          <w:tcPr>
            <w:tcW w:w="5292" w:type="dxa"/>
            <w:gridSpan w:val="2"/>
            <w:tcMar>
              <w:left w:w="28"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2420" w:dyaOrig="320">
                <v:shape id="_x0000_i1056" type="#_x0000_t75" style="width:122.1pt;height:15.55pt" o:ole="">
                  <v:imagedata r:id="rId72" o:title=""/>
                </v:shape>
                <o:OLEObject Type="Embed" ProgID="Equation.3" ShapeID="_x0000_i1056" DrawAspect="Content" ObjectID="_1369462955" r:id="rId73"/>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Respiration</w:t>
            </w:r>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rPr>
              <w:t>mammals</w:t>
            </w:r>
          </w:p>
        </w:tc>
        <w:tc>
          <w:tcPr>
            <w:tcW w:w="5292" w:type="dxa"/>
            <w:gridSpan w:val="2"/>
            <w:tcMar>
              <w:left w:w="28" w:type="dxa"/>
              <w:right w:w="0" w:type="dxa"/>
            </w:tcMar>
            <w:vAlign w:val="center"/>
          </w:tcPr>
          <w:p w:rsidR="00891963" w:rsidRPr="00603A5B" w:rsidRDefault="007F2F07"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2640" w:dyaOrig="320">
                <v:shape id="_x0000_i1057" type="#_x0000_t75" style="width:133.05pt;height:15.55pt" o:ole="">
                  <v:imagedata r:id="rId74" o:title=""/>
                </v:shape>
                <o:OLEObject Type="Embed" ProgID="Equation.3" ShapeID="_x0000_i1057" DrawAspect="Content" ObjectID="_1369462956" r:id="rId75"/>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Gill ventilation</w:t>
            </w:r>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rPr>
              <w:t>fish, benthos</w:t>
            </w:r>
          </w:p>
        </w:tc>
        <w:tc>
          <w:tcPr>
            <w:tcW w:w="5292" w:type="dxa"/>
            <w:gridSpan w:val="2"/>
            <w:tcMar>
              <w:left w:w="28"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position w:val="-24"/>
                <w:lang w:val="en-CA"/>
              </w:rPr>
              <w:object w:dxaOrig="3280" w:dyaOrig="580">
                <v:shape id="_x0000_i1058" type="#_x0000_t75" style="width:163.6pt;height:29.4pt" o:ole="">
                  <v:imagedata r:id="rId76" o:title=""/>
                </v:shape>
                <o:OLEObject Type="Embed" ProgID="Equation.3" ShapeID="_x0000_i1058" DrawAspect="Content" ObjectID="_1369462957" r:id="rId77"/>
              </w:object>
            </w:r>
          </w:p>
        </w:tc>
      </w:tr>
      <w:tr w:rsidR="00891963" w:rsidRPr="00603A5B" w:rsidTr="003762F9">
        <w:tc>
          <w:tcPr>
            <w:tcW w:w="2518" w:type="dxa"/>
            <w:gridSpan w:val="2"/>
            <w:tcMar>
              <w:right w:w="0" w:type="dxa"/>
            </w:tcMar>
            <w:vAlign w:val="center"/>
          </w:tcPr>
          <w:p w:rsidR="00891963" w:rsidRPr="00B4061D" w:rsidRDefault="009948A6" w:rsidP="00253851">
            <w:pPr>
              <w:spacing w:before="120" w:after="40" w:line="240" w:lineRule="auto"/>
              <w:jc w:val="left"/>
              <w:rPr>
                <w:rFonts w:ascii="Times New Roman" w:hAnsi="Times New Roman" w:cs="Times New Roman"/>
              </w:rPr>
            </w:pPr>
            <w:proofErr w:type="spellStart"/>
            <w:r w:rsidRPr="00B4061D">
              <w:rPr>
                <w:rFonts w:ascii="Times New Roman" w:hAnsi="Times New Roman" w:cs="Times New Roman"/>
              </w:rPr>
              <w:t>Percutaneous</w:t>
            </w:r>
            <w:proofErr w:type="spellEnd"/>
            <w:r w:rsidRPr="00B4061D">
              <w:rPr>
                <w:rFonts w:ascii="Times New Roman" w:hAnsi="Times New Roman" w:cs="Times New Roman"/>
              </w:rPr>
              <w:t xml:space="preserve"> excretion </w:t>
            </w:r>
          </w:p>
        </w:tc>
        <w:tc>
          <w:tcPr>
            <w:tcW w:w="1512" w:type="dxa"/>
            <w:gridSpan w:val="3"/>
            <w:tcMar>
              <w:left w:w="0" w:type="dxa"/>
              <w:right w:w="0" w:type="dxa"/>
            </w:tcMar>
            <w:vAlign w:val="center"/>
          </w:tcPr>
          <w:p w:rsidR="00891963" w:rsidRPr="00B4061D" w:rsidRDefault="009948A6" w:rsidP="00603A5B">
            <w:pPr>
              <w:spacing w:before="120" w:after="40" w:line="240" w:lineRule="auto"/>
              <w:rPr>
                <w:rFonts w:ascii="Times New Roman" w:hAnsi="Times New Roman" w:cs="Times New Roman"/>
                <w:position w:val="-28"/>
                <w:lang w:val="en-CA"/>
              </w:rPr>
            </w:pPr>
            <w:r w:rsidRPr="00B4061D">
              <w:rPr>
                <w:rFonts w:ascii="Times New Roman" w:hAnsi="Times New Roman" w:cs="Times New Roman"/>
              </w:rPr>
              <w:t>human</w:t>
            </w:r>
          </w:p>
        </w:tc>
        <w:tc>
          <w:tcPr>
            <w:tcW w:w="5292" w:type="dxa"/>
            <w:gridSpan w:val="2"/>
            <w:tcMar>
              <w:left w:w="28" w:type="dxa"/>
              <w:right w:w="0" w:type="dxa"/>
            </w:tcMar>
            <w:vAlign w:val="center"/>
          </w:tcPr>
          <w:p w:rsidR="00891963" w:rsidRPr="00B4061D" w:rsidRDefault="00891963" w:rsidP="00603A5B">
            <w:pPr>
              <w:spacing w:before="120" w:after="40" w:line="240" w:lineRule="auto"/>
              <w:rPr>
                <w:rFonts w:ascii="Times New Roman" w:hAnsi="Times New Roman" w:cs="Times New Roman"/>
              </w:rPr>
            </w:pPr>
            <w:r w:rsidRPr="00B4061D">
              <w:rPr>
                <w:rFonts w:ascii="Times New Roman" w:hAnsi="Times New Roman" w:cs="Times New Roman"/>
                <w:position w:val="-12"/>
                <w:lang w:val="en-CA"/>
              </w:rPr>
              <w:object w:dxaOrig="2320" w:dyaOrig="320">
                <v:shape id="_x0000_i1059" type="#_x0000_t75" style="width:116.95pt;height:15.55pt" o:ole="">
                  <v:imagedata r:id="rId78" o:title=""/>
                </v:shape>
                <o:OLEObject Type="Embed" ProgID="Equation.3" ShapeID="_x0000_i1059" DrawAspect="Content" ObjectID="_1369462958" r:id="rId79"/>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 xml:space="preserve">Lactation </w:t>
            </w:r>
          </w:p>
        </w:tc>
        <w:tc>
          <w:tcPr>
            <w:tcW w:w="1512" w:type="dxa"/>
            <w:gridSpan w:val="3"/>
            <w:tcMar>
              <w:left w:w="0" w:type="dxa"/>
              <w:right w:w="0" w:type="dxa"/>
            </w:tcMar>
            <w:vAlign w:val="center"/>
          </w:tcPr>
          <w:p w:rsidR="00891963" w:rsidRPr="00603A5B" w:rsidRDefault="001B519C" w:rsidP="00603A5B">
            <w:pPr>
              <w:spacing w:before="120" w:after="40" w:line="240" w:lineRule="auto"/>
              <w:rPr>
                <w:rFonts w:ascii="Times New Roman" w:hAnsi="Times New Roman" w:cs="Times New Roman"/>
                <w:position w:val="-28"/>
                <w:lang w:val="en-CA"/>
              </w:rPr>
            </w:pPr>
            <w:r w:rsidRPr="00603A5B">
              <w:rPr>
                <w:rFonts w:ascii="Times New Roman" w:hAnsi="Times New Roman" w:cs="Times New Roman"/>
                <w:position w:val="-28"/>
                <w:lang w:val="en-CA"/>
              </w:rPr>
              <w:t>cattle</w:t>
            </w:r>
          </w:p>
        </w:tc>
        <w:tc>
          <w:tcPr>
            <w:tcW w:w="5292" w:type="dxa"/>
            <w:gridSpan w:val="2"/>
            <w:tcMar>
              <w:left w:w="28"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2760" w:dyaOrig="320">
                <v:shape id="_x0000_i1060" type="#_x0000_t75" style="width:139.4pt;height:15.55pt" o:ole="">
                  <v:imagedata r:id="rId80" o:title=""/>
                </v:shape>
                <o:OLEObject Type="Embed" ProgID="Equation.3" ShapeID="_x0000_i1060" DrawAspect="Content" ObjectID="_1369462959" r:id="rId81"/>
              </w:object>
            </w:r>
          </w:p>
        </w:tc>
      </w:tr>
      <w:tr w:rsidR="00891963" w:rsidRPr="00603A5B" w:rsidTr="003762F9">
        <w:tc>
          <w:tcPr>
            <w:tcW w:w="2518" w:type="dxa"/>
            <w:gridSpan w:val="2"/>
            <w:tcMar>
              <w:right w:w="0" w:type="dxa"/>
            </w:tcMar>
            <w:vAlign w:val="center"/>
          </w:tcPr>
          <w:p w:rsidR="00891963" w:rsidRPr="00603A5B" w:rsidRDefault="00891963" w:rsidP="00253851">
            <w:pPr>
              <w:spacing w:before="120" w:after="40" w:line="240" w:lineRule="auto"/>
              <w:jc w:val="left"/>
              <w:rPr>
                <w:rFonts w:ascii="Times New Roman" w:hAnsi="Times New Roman" w:cs="Times New Roman"/>
              </w:rPr>
            </w:pPr>
            <w:r w:rsidRPr="00603A5B">
              <w:rPr>
                <w:rFonts w:ascii="Times New Roman" w:hAnsi="Times New Roman" w:cs="Times New Roman"/>
              </w:rPr>
              <w:t>Child birth</w:t>
            </w:r>
          </w:p>
        </w:tc>
        <w:tc>
          <w:tcPr>
            <w:tcW w:w="1512" w:type="dxa"/>
            <w:gridSpan w:val="3"/>
            <w:tcMar>
              <w:left w:w="0" w:type="dxa"/>
              <w:right w:w="0" w:type="dxa"/>
            </w:tcMar>
            <w:vAlign w:val="center"/>
          </w:tcPr>
          <w:p w:rsidR="00891963" w:rsidRPr="00603A5B" w:rsidRDefault="00891963" w:rsidP="00603A5B">
            <w:pPr>
              <w:spacing w:before="120" w:after="40" w:line="240" w:lineRule="auto"/>
              <w:rPr>
                <w:rFonts w:ascii="Times New Roman" w:hAnsi="Times New Roman" w:cs="Times New Roman"/>
              </w:rPr>
            </w:pPr>
            <w:r w:rsidRPr="00603A5B">
              <w:rPr>
                <w:rFonts w:ascii="Times New Roman" w:hAnsi="Times New Roman" w:cs="Times New Roman"/>
              </w:rPr>
              <w:t>woman</w:t>
            </w:r>
          </w:p>
        </w:tc>
        <w:tc>
          <w:tcPr>
            <w:tcW w:w="5292" w:type="dxa"/>
            <w:gridSpan w:val="2"/>
            <w:tcMar>
              <w:left w:w="28" w:type="dxa"/>
              <w:right w:w="0" w:type="dxa"/>
            </w:tcMar>
            <w:vAlign w:val="center"/>
          </w:tcPr>
          <w:p w:rsidR="00891963" w:rsidRPr="00603A5B" w:rsidRDefault="00BB0597"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3480" w:dyaOrig="320">
                <v:shape id="_x0000_i1061" type="#_x0000_t75" style="width:176.25pt;height:15.55pt" o:ole="">
                  <v:imagedata r:id="rId82" o:title=""/>
                </v:shape>
                <o:OLEObject Type="Embed" ProgID="Equation.3" ShapeID="_x0000_i1061" DrawAspect="Content" ObjectID="_1369462960" r:id="rId83"/>
              </w:object>
            </w:r>
          </w:p>
        </w:tc>
      </w:tr>
      <w:tr w:rsidR="00BB0597" w:rsidRPr="00603A5B" w:rsidTr="003762F9">
        <w:tc>
          <w:tcPr>
            <w:tcW w:w="2518" w:type="dxa"/>
            <w:gridSpan w:val="2"/>
            <w:tcMar>
              <w:right w:w="0" w:type="dxa"/>
            </w:tcMar>
            <w:vAlign w:val="center"/>
          </w:tcPr>
          <w:p w:rsidR="00BB0597" w:rsidRPr="00603A5B" w:rsidRDefault="00BB0597" w:rsidP="00253851">
            <w:pPr>
              <w:spacing w:before="120" w:after="40" w:line="240" w:lineRule="auto"/>
              <w:jc w:val="left"/>
              <w:rPr>
                <w:rFonts w:ascii="Times New Roman" w:hAnsi="Times New Roman" w:cs="Times New Roman"/>
              </w:rPr>
            </w:pPr>
            <w:r w:rsidRPr="00603A5B">
              <w:rPr>
                <w:rFonts w:ascii="Times New Roman" w:hAnsi="Times New Roman" w:cs="Times New Roman"/>
              </w:rPr>
              <w:t>Metabolism (fauna) Biotransformation (flora)</w:t>
            </w:r>
          </w:p>
        </w:tc>
        <w:tc>
          <w:tcPr>
            <w:tcW w:w="1512" w:type="dxa"/>
            <w:gridSpan w:val="3"/>
            <w:tcMar>
              <w:left w:w="0" w:type="dxa"/>
              <w:right w:w="0" w:type="dxa"/>
            </w:tcMar>
            <w:vAlign w:val="center"/>
          </w:tcPr>
          <w:p w:rsidR="00BB0597" w:rsidRPr="00603A5B" w:rsidRDefault="00BB0597" w:rsidP="00603A5B">
            <w:pPr>
              <w:spacing w:before="120" w:after="40" w:line="240" w:lineRule="auto"/>
              <w:rPr>
                <w:rFonts w:ascii="Times New Roman" w:hAnsi="Times New Roman" w:cs="Times New Roman"/>
              </w:rPr>
            </w:pPr>
            <w:r w:rsidRPr="00603A5B">
              <w:rPr>
                <w:rFonts w:ascii="Times New Roman" w:hAnsi="Times New Roman" w:cs="Times New Roman"/>
              </w:rPr>
              <w:t>All biota</w:t>
            </w:r>
          </w:p>
        </w:tc>
        <w:tc>
          <w:tcPr>
            <w:tcW w:w="5292" w:type="dxa"/>
            <w:gridSpan w:val="2"/>
            <w:tcMar>
              <w:left w:w="28" w:type="dxa"/>
              <w:right w:w="0" w:type="dxa"/>
            </w:tcMar>
            <w:vAlign w:val="center"/>
          </w:tcPr>
          <w:p w:rsidR="00BB0597" w:rsidRPr="00603A5B" w:rsidRDefault="00BB0597"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3080" w:dyaOrig="320">
                <v:shape id="_x0000_i1062" type="#_x0000_t75" style="width:154.35pt;height:15.55pt" o:ole="">
                  <v:imagedata r:id="rId84" o:title=""/>
                </v:shape>
                <o:OLEObject Type="Embed" ProgID="Equation.3" ShapeID="_x0000_i1062" DrawAspect="Content" ObjectID="_1369462961" r:id="rId85"/>
              </w:object>
            </w:r>
          </w:p>
        </w:tc>
      </w:tr>
      <w:tr w:rsidR="00BB0597" w:rsidRPr="00603A5B" w:rsidTr="003762F9">
        <w:tc>
          <w:tcPr>
            <w:tcW w:w="2518" w:type="dxa"/>
            <w:gridSpan w:val="2"/>
            <w:tcMar>
              <w:right w:w="0" w:type="dxa"/>
            </w:tcMar>
            <w:vAlign w:val="center"/>
          </w:tcPr>
          <w:p w:rsidR="00BB0597" w:rsidRPr="00603A5B" w:rsidRDefault="00BB0597" w:rsidP="00253851">
            <w:pPr>
              <w:spacing w:before="120" w:after="40" w:line="240" w:lineRule="auto"/>
              <w:jc w:val="left"/>
              <w:rPr>
                <w:rFonts w:ascii="Times New Roman" w:hAnsi="Times New Roman" w:cs="Times New Roman"/>
              </w:rPr>
            </w:pPr>
            <w:r w:rsidRPr="00603A5B">
              <w:rPr>
                <w:rFonts w:ascii="Times New Roman" w:hAnsi="Times New Roman" w:cs="Times New Roman"/>
              </w:rPr>
              <w:t>Growth</w:t>
            </w:r>
          </w:p>
        </w:tc>
        <w:tc>
          <w:tcPr>
            <w:tcW w:w="1512" w:type="dxa"/>
            <w:gridSpan w:val="3"/>
            <w:tcMar>
              <w:left w:w="0" w:type="dxa"/>
              <w:right w:w="0" w:type="dxa"/>
            </w:tcMar>
            <w:vAlign w:val="center"/>
          </w:tcPr>
          <w:p w:rsidR="00BB0597" w:rsidRPr="00603A5B" w:rsidRDefault="00BB0597" w:rsidP="00603A5B">
            <w:pPr>
              <w:spacing w:before="120" w:after="40" w:line="240" w:lineRule="auto"/>
              <w:rPr>
                <w:rFonts w:ascii="Times New Roman" w:hAnsi="Times New Roman" w:cs="Times New Roman"/>
              </w:rPr>
            </w:pPr>
            <w:r w:rsidRPr="00603A5B">
              <w:rPr>
                <w:rFonts w:ascii="Times New Roman" w:hAnsi="Times New Roman" w:cs="Times New Roman"/>
              </w:rPr>
              <w:t xml:space="preserve">all biota </w:t>
            </w:r>
          </w:p>
        </w:tc>
        <w:tc>
          <w:tcPr>
            <w:tcW w:w="5292" w:type="dxa"/>
            <w:gridSpan w:val="2"/>
            <w:tcMar>
              <w:left w:w="28" w:type="dxa"/>
              <w:right w:w="0" w:type="dxa"/>
            </w:tcMar>
            <w:vAlign w:val="center"/>
          </w:tcPr>
          <w:p w:rsidR="00BB0597" w:rsidRPr="00603A5B" w:rsidRDefault="00BB0597" w:rsidP="00603A5B">
            <w:pPr>
              <w:spacing w:before="120" w:after="40" w:line="240" w:lineRule="auto"/>
              <w:rPr>
                <w:rFonts w:ascii="Times New Roman" w:hAnsi="Times New Roman" w:cs="Times New Roman"/>
              </w:rPr>
            </w:pPr>
            <w:r w:rsidRPr="00603A5B">
              <w:rPr>
                <w:rFonts w:ascii="Times New Roman" w:hAnsi="Times New Roman" w:cs="Times New Roman"/>
                <w:position w:val="-26"/>
                <w:lang w:val="en-CA"/>
              </w:rPr>
              <w:object w:dxaOrig="4500" w:dyaOrig="600">
                <v:shape id="_x0000_i1063" type="#_x0000_t75" style="width:225.2pt;height:29.95pt" o:ole="">
                  <v:imagedata r:id="rId86" o:title=""/>
                </v:shape>
                <o:OLEObject Type="Embed" ProgID="Equation.3" ShapeID="_x0000_i1063" DrawAspect="Content" ObjectID="_1369462962" r:id="rId87"/>
              </w:object>
            </w:r>
          </w:p>
        </w:tc>
      </w:tr>
      <w:tr w:rsidR="00BB0597" w:rsidRPr="00603A5B" w:rsidTr="003762F9">
        <w:tc>
          <w:tcPr>
            <w:tcW w:w="1809" w:type="dxa"/>
            <w:tcMar>
              <w:right w:w="0" w:type="dxa"/>
            </w:tcMar>
          </w:tcPr>
          <w:p w:rsidR="00BB0597" w:rsidRPr="00603A5B" w:rsidRDefault="00BB0597" w:rsidP="00253851">
            <w:pPr>
              <w:spacing w:before="120" w:after="40" w:line="240" w:lineRule="auto"/>
              <w:jc w:val="left"/>
              <w:rPr>
                <w:rFonts w:ascii="Times New Roman" w:hAnsi="Times New Roman" w:cs="Times New Roman"/>
              </w:rPr>
            </w:pPr>
            <w:r w:rsidRPr="00603A5B">
              <w:rPr>
                <w:rFonts w:ascii="Times New Roman" w:hAnsi="Times New Roman" w:cs="Times New Roman"/>
              </w:rPr>
              <w:t>Gaseous deposition</w:t>
            </w:r>
          </w:p>
        </w:tc>
        <w:tc>
          <w:tcPr>
            <w:tcW w:w="993" w:type="dxa"/>
            <w:gridSpan w:val="2"/>
            <w:tcMar>
              <w:left w:w="0" w:type="dxa"/>
              <w:right w:w="0" w:type="dxa"/>
            </w:tcMar>
            <w:vAlign w:val="center"/>
          </w:tcPr>
          <w:p w:rsidR="00BB0597" w:rsidRPr="00603A5B" w:rsidRDefault="004F1117" w:rsidP="00253851">
            <w:pPr>
              <w:spacing w:before="120" w:after="40" w:line="240" w:lineRule="auto"/>
              <w:jc w:val="left"/>
              <w:rPr>
                <w:rFonts w:ascii="Times New Roman" w:hAnsi="Times New Roman" w:cs="Times New Roman"/>
              </w:rPr>
            </w:pPr>
            <w:r w:rsidRPr="00603A5B">
              <w:rPr>
                <w:rFonts w:ascii="Times New Roman" w:hAnsi="Times New Roman" w:cs="Times New Roman"/>
              </w:rPr>
              <w:t xml:space="preserve">all </w:t>
            </w:r>
            <w:r w:rsidR="00BB0597" w:rsidRPr="00603A5B">
              <w:rPr>
                <w:rFonts w:ascii="Times New Roman" w:hAnsi="Times New Roman" w:cs="Times New Roman"/>
              </w:rPr>
              <w:t>plant</w:t>
            </w:r>
            <w:r w:rsidR="00853246" w:rsidRPr="00603A5B">
              <w:rPr>
                <w:rFonts w:ascii="Times New Roman" w:hAnsi="Times New Roman" w:cs="Times New Roman"/>
              </w:rPr>
              <w:t xml:space="preserve"> leaves and </w:t>
            </w:r>
            <w:r w:rsidR="00E2239A" w:rsidRPr="00603A5B">
              <w:rPr>
                <w:rFonts w:ascii="Times New Roman" w:hAnsi="Times New Roman" w:cs="Times New Roman"/>
              </w:rPr>
              <w:t xml:space="preserve">aerial </w:t>
            </w:r>
            <w:r w:rsidR="00853246" w:rsidRPr="00603A5B">
              <w:rPr>
                <w:rFonts w:ascii="Times New Roman" w:hAnsi="Times New Roman" w:cs="Times New Roman"/>
              </w:rPr>
              <w:t xml:space="preserve">fruit </w:t>
            </w:r>
            <w:r w:rsidR="00CC7244" w:rsidRPr="00603A5B">
              <w:rPr>
                <w:rFonts w:ascii="Times New Roman" w:hAnsi="Times New Roman" w:cs="Times New Roman"/>
              </w:rPr>
              <w:t>cuticle</w:t>
            </w:r>
          </w:p>
        </w:tc>
        <w:tc>
          <w:tcPr>
            <w:tcW w:w="6520" w:type="dxa"/>
            <w:gridSpan w:val="4"/>
            <w:tcMar>
              <w:left w:w="28" w:type="dxa"/>
              <w:right w:w="0" w:type="dxa"/>
            </w:tcMar>
            <w:vAlign w:val="center"/>
          </w:tcPr>
          <w:p w:rsidR="00BB0597" w:rsidRPr="00603A5B" w:rsidRDefault="00E91F62" w:rsidP="00603A5B">
            <w:pPr>
              <w:spacing w:before="120" w:after="40" w:line="240" w:lineRule="auto"/>
              <w:rPr>
                <w:rFonts w:ascii="Times New Roman" w:hAnsi="Times New Roman" w:cs="Times New Roman"/>
              </w:rPr>
            </w:pPr>
            <w:r w:rsidRPr="00603A5B">
              <w:rPr>
                <w:rFonts w:ascii="Times New Roman" w:hAnsi="Times New Roman" w:cs="Times New Roman"/>
                <w:position w:val="-48"/>
                <w:lang w:val="en-CA"/>
              </w:rPr>
              <w:object w:dxaOrig="6460" w:dyaOrig="1060">
                <v:shape id="_x0000_i1064" type="#_x0000_t75" style="width:323.7pt;height:52.4pt" o:ole="">
                  <v:imagedata r:id="rId88" o:title=""/>
                </v:shape>
                <o:OLEObject Type="Embed" ProgID="Equation.3" ShapeID="_x0000_i1064" DrawAspect="Content" ObjectID="_1369462963" r:id="rId89"/>
              </w:object>
            </w:r>
          </w:p>
        </w:tc>
      </w:tr>
      <w:tr w:rsidR="00BB0597" w:rsidRPr="00603A5B" w:rsidTr="003762F9">
        <w:tc>
          <w:tcPr>
            <w:tcW w:w="2518" w:type="dxa"/>
            <w:gridSpan w:val="2"/>
            <w:tcMar>
              <w:right w:w="0" w:type="dxa"/>
            </w:tcMar>
            <w:vAlign w:val="center"/>
          </w:tcPr>
          <w:p w:rsidR="00BB0597" w:rsidRPr="00603A5B" w:rsidRDefault="00BB0597" w:rsidP="00253851">
            <w:pPr>
              <w:spacing w:before="120" w:after="40" w:line="240" w:lineRule="auto"/>
              <w:jc w:val="left"/>
              <w:rPr>
                <w:rFonts w:ascii="Times New Roman" w:hAnsi="Times New Roman" w:cs="Times New Roman"/>
              </w:rPr>
            </w:pPr>
            <w:r w:rsidRPr="00603A5B">
              <w:rPr>
                <w:rFonts w:ascii="Times New Roman" w:hAnsi="Times New Roman" w:cs="Times New Roman"/>
              </w:rPr>
              <w:t>Particle bound deposition</w:t>
            </w:r>
          </w:p>
        </w:tc>
        <w:tc>
          <w:tcPr>
            <w:tcW w:w="1937" w:type="dxa"/>
            <w:gridSpan w:val="4"/>
            <w:tcMar>
              <w:left w:w="0" w:type="dxa"/>
              <w:right w:w="0" w:type="dxa"/>
            </w:tcMar>
            <w:vAlign w:val="center"/>
          </w:tcPr>
          <w:p w:rsidR="00BB0597" w:rsidRPr="00603A5B" w:rsidRDefault="00BB0597" w:rsidP="00603A5B">
            <w:pPr>
              <w:spacing w:before="120" w:after="40" w:line="240" w:lineRule="auto"/>
              <w:rPr>
                <w:rFonts w:ascii="Times New Roman" w:hAnsi="Times New Roman" w:cs="Times New Roman"/>
              </w:rPr>
            </w:pPr>
            <w:r w:rsidRPr="00603A5B">
              <w:rPr>
                <w:rFonts w:ascii="Times New Roman" w:hAnsi="Times New Roman" w:cs="Times New Roman"/>
              </w:rPr>
              <w:t>all plant</w:t>
            </w:r>
            <w:r w:rsidR="005764F8" w:rsidRPr="00603A5B">
              <w:rPr>
                <w:rFonts w:ascii="Times New Roman" w:hAnsi="Times New Roman" w:cs="Times New Roman"/>
              </w:rPr>
              <w:t xml:space="preserve"> leave</w:t>
            </w:r>
            <w:r w:rsidRPr="00603A5B">
              <w:rPr>
                <w:rFonts w:ascii="Times New Roman" w:hAnsi="Times New Roman" w:cs="Times New Roman"/>
              </w:rPr>
              <w:t>s</w:t>
            </w:r>
          </w:p>
        </w:tc>
        <w:tc>
          <w:tcPr>
            <w:tcW w:w="4867" w:type="dxa"/>
            <w:tcMar>
              <w:left w:w="28" w:type="dxa"/>
              <w:right w:w="0" w:type="dxa"/>
            </w:tcMar>
            <w:vAlign w:val="center"/>
          </w:tcPr>
          <w:p w:rsidR="00BB0597" w:rsidRPr="00603A5B" w:rsidRDefault="00154E90"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3140" w:dyaOrig="320">
                <v:shape id="_x0000_i1065" type="#_x0000_t75" style="width:157.25pt;height:15.55pt" o:ole="">
                  <v:imagedata r:id="rId90" o:title=""/>
                </v:shape>
                <o:OLEObject Type="Embed" ProgID="Equation.3" ShapeID="_x0000_i1065" DrawAspect="Content" ObjectID="_1369462964" r:id="rId91"/>
              </w:object>
            </w:r>
          </w:p>
        </w:tc>
      </w:tr>
      <w:tr w:rsidR="00603A5B" w:rsidRPr="00603A5B" w:rsidTr="00603A5B">
        <w:tc>
          <w:tcPr>
            <w:tcW w:w="2518" w:type="dxa"/>
            <w:gridSpan w:val="2"/>
            <w:tcBorders>
              <w:top w:val="single" w:sz="4" w:space="0" w:color="auto"/>
              <w:bottom w:val="single" w:sz="12" w:space="0" w:color="auto"/>
            </w:tcBorders>
            <w:tcMar>
              <w:right w:w="0" w:type="dxa"/>
            </w:tcMar>
          </w:tcPr>
          <w:p w:rsidR="00603A5B" w:rsidRPr="00603A5B" w:rsidRDefault="00603A5B" w:rsidP="00603A5B">
            <w:pPr>
              <w:spacing w:line="240" w:lineRule="auto"/>
              <w:jc w:val="center"/>
              <w:rPr>
                <w:rFonts w:ascii="Times New Roman" w:hAnsi="Times New Roman" w:cs="Times New Roman"/>
                <w:b/>
              </w:rPr>
            </w:pPr>
            <w:r>
              <w:rPr>
                <w:rFonts w:ascii="Times New Roman" w:hAnsi="Times New Roman" w:cs="Times New Roman"/>
                <w:b/>
              </w:rPr>
              <w:lastRenderedPageBreak/>
              <w:t>Table 4 (continued).</w:t>
            </w:r>
          </w:p>
        </w:tc>
        <w:tc>
          <w:tcPr>
            <w:tcW w:w="1512" w:type="dxa"/>
            <w:gridSpan w:val="3"/>
            <w:tcBorders>
              <w:top w:val="single" w:sz="4" w:space="0" w:color="auto"/>
              <w:bottom w:val="single" w:sz="12" w:space="0" w:color="auto"/>
            </w:tcBorders>
            <w:tcMar>
              <w:left w:w="0" w:type="dxa"/>
              <w:right w:w="0" w:type="dxa"/>
            </w:tcMar>
          </w:tcPr>
          <w:p w:rsidR="00603A5B" w:rsidRPr="00603A5B" w:rsidRDefault="00603A5B" w:rsidP="00603A5B">
            <w:pPr>
              <w:spacing w:line="240" w:lineRule="auto"/>
              <w:rPr>
                <w:rFonts w:ascii="Times New Roman" w:hAnsi="Times New Roman" w:cs="Times New Roman"/>
                <w:b/>
              </w:rPr>
            </w:pPr>
          </w:p>
        </w:tc>
        <w:tc>
          <w:tcPr>
            <w:tcW w:w="5292" w:type="dxa"/>
            <w:gridSpan w:val="2"/>
            <w:tcBorders>
              <w:top w:val="single" w:sz="4" w:space="0" w:color="auto"/>
              <w:bottom w:val="single" w:sz="12" w:space="0" w:color="auto"/>
            </w:tcBorders>
            <w:tcMar>
              <w:left w:w="28" w:type="dxa"/>
              <w:right w:w="0" w:type="dxa"/>
            </w:tcMar>
          </w:tcPr>
          <w:p w:rsidR="00603A5B" w:rsidRPr="00603A5B" w:rsidRDefault="00603A5B" w:rsidP="00603A5B">
            <w:pPr>
              <w:spacing w:line="240" w:lineRule="auto"/>
              <w:rPr>
                <w:rFonts w:ascii="Times New Roman" w:hAnsi="Times New Roman" w:cs="Times New Roman"/>
                <w:b/>
              </w:rPr>
            </w:pPr>
          </w:p>
        </w:tc>
      </w:tr>
      <w:tr w:rsidR="00603A5B" w:rsidRPr="00603A5B" w:rsidTr="00603A5B">
        <w:tc>
          <w:tcPr>
            <w:tcW w:w="2518" w:type="dxa"/>
            <w:gridSpan w:val="2"/>
            <w:tcBorders>
              <w:top w:val="single" w:sz="4" w:space="0" w:color="auto"/>
              <w:bottom w:val="single" w:sz="12" w:space="0" w:color="auto"/>
            </w:tcBorders>
            <w:tcMar>
              <w:right w:w="0" w:type="dxa"/>
            </w:tcMar>
          </w:tcPr>
          <w:p w:rsidR="00603A5B" w:rsidRPr="00603A5B" w:rsidRDefault="00603A5B" w:rsidP="00603A5B">
            <w:pPr>
              <w:spacing w:line="240" w:lineRule="auto"/>
              <w:jc w:val="center"/>
              <w:rPr>
                <w:rFonts w:ascii="Times New Roman" w:hAnsi="Times New Roman" w:cs="Times New Roman"/>
                <w:b/>
              </w:rPr>
            </w:pPr>
            <w:r w:rsidRPr="00603A5B">
              <w:rPr>
                <w:rFonts w:ascii="Times New Roman" w:hAnsi="Times New Roman" w:cs="Times New Roman"/>
                <w:b/>
              </w:rPr>
              <w:t>Process</w:t>
            </w:r>
          </w:p>
        </w:tc>
        <w:tc>
          <w:tcPr>
            <w:tcW w:w="1512" w:type="dxa"/>
            <w:gridSpan w:val="3"/>
            <w:tcBorders>
              <w:top w:val="single" w:sz="4" w:space="0" w:color="auto"/>
              <w:bottom w:val="single" w:sz="12" w:space="0" w:color="auto"/>
            </w:tcBorders>
            <w:tcMar>
              <w:left w:w="0" w:type="dxa"/>
              <w:right w:w="0" w:type="dxa"/>
            </w:tcMar>
          </w:tcPr>
          <w:p w:rsidR="00603A5B" w:rsidRPr="00603A5B" w:rsidRDefault="00603A5B" w:rsidP="00603A5B">
            <w:pPr>
              <w:spacing w:line="240" w:lineRule="auto"/>
              <w:rPr>
                <w:rFonts w:ascii="Times New Roman" w:hAnsi="Times New Roman" w:cs="Times New Roman"/>
                <w:b/>
              </w:rPr>
            </w:pPr>
            <w:r w:rsidRPr="00603A5B">
              <w:rPr>
                <w:rFonts w:ascii="Times New Roman" w:hAnsi="Times New Roman" w:cs="Times New Roman"/>
                <w:b/>
              </w:rPr>
              <w:t>Organism</w:t>
            </w:r>
          </w:p>
        </w:tc>
        <w:tc>
          <w:tcPr>
            <w:tcW w:w="5292" w:type="dxa"/>
            <w:gridSpan w:val="2"/>
            <w:tcBorders>
              <w:top w:val="single" w:sz="4" w:space="0" w:color="auto"/>
              <w:bottom w:val="single" w:sz="12" w:space="0" w:color="auto"/>
            </w:tcBorders>
            <w:tcMar>
              <w:left w:w="28" w:type="dxa"/>
              <w:right w:w="0" w:type="dxa"/>
            </w:tcMar>
          </w:tcPr>
          <w:p w:rsidR="00603A5B" w:rsidRPr="00603A5B" w:rsidRDefault="00603A5B" w:rsidP="00603A5B">
            <w:pPr>
              <w:spacing w:line="240" w:lineRule="auto"/>
              <w:rPr>
                <w:rFonts w:ascii="Times New Roman" w:hAnsi="Times New Roman" w:cs="Times New Roman"/>
                <w:b/>
              </w:rPr>
            </w:pPr>
            <w:r w:rsidRPr="00603A5B">
              <w:rPr>
                <w:rFonts w:ascii="Times New Roman" w:hAnsi="Times New Roman" w:cs="Times New Roman"/>
                <w:b/>
              </w:rPr>
              <w:t>Equation</w:t>
            </w:r>
          </w:p>
        </w:tc>
      </w:tr>
      <w:tr w:rsidR="00603A5B" w:rsidRPr="00603A5B" w:rsidTr="00E91F62">
        <w:tc>
          <w:tcPr>
            <w:tcW w:w="2518" w:type="dxa"/>
            <w:gridSpan w:val="2"/>
            <w:tcMar>
              <w:right w:w="0" w:type="dxa"/>
            </w:tcMar>
            <w:vAlign w:val="center"/>
          </w:tcPr>
          <w:p w:rsidR="00603A5B" w:rsidRPr="00603A5B" w:rsidRDefault="00603A5B" w:rsidP="00603A5B">
            <w:pPr>
              <w:spacing w:before="120" w:after="40" w:line="240" w:lineRule="auto"/>
              <w:rPr>
                <w:rFonts w:ascii="Times New Roman" w:hAnsi="Times New Roman" w:cs="Times New Roman"/>
              </w:rPr>
            </w:pPr>
          </w:p>
        </w:tc>
        <w:tc>
          <w:tcPr>
            <w:tcW w:w="992" w:type="dxa"/>
            <w:gridSpan w:val="2"/>
            <w:tcMar>
              <w:left w:w="0" w:type="dxa"/>
              <w:right w:w="0" w:type="dxa"/>
            </w:tcMar>
            <w:vAlign w:val="center"/>
          </w:tcPr>
          <w:p w:rsidR="00603A5B" w:rsidRPr="00603A5B" w:rsidRDefault="00603A5B" w:rsidP="00603A5B">
            <w:pPr>
              <w:spacing w:before="120" w:after="40" w:line="240" w:lineRule="auto"/>
              <w:rPr>
                <w:rFonts w:ascii="Times New Roman" w:hAnsi="Times New Roman" w:cs="Times New Roman"/>
                <w:position w:val="-12"/>
                <w:lang w:val="en-CA"/>
              </w:rPr>
            </w:pPr>
          </w:p>
        </w:tc>
        <w:tc>
          <w:tcPr>
            <w:tcW w:w="5812" w:type="dxa"/>
            <w:gridSpan w:val="3"/>
            <w:tcMar>
              <w:left w:w="28" w:type="dxa"/>
              <w:right w:w="0" w:type="dxa"/>
            </w:tcMar>
            <w:vAlign w:val="center"/>
          </w:tcPr>
          <w:p w:rsidR="00603A5B" w:rsidRPr="00603A5B" w:rsidRDefault="00603A5B" w:rsidP="00603A5B">
            <w:pPr>
              <w:spacing w:before="120" w:after="40" w:line="240" w:lineRule="auto"/>
              <w:rPr>
                <w:rFonts w:ascii="Times New Roman" w:hAnsi="Times New Roman" w:cs="Times New Roman"/>
                <w:position w:val="-12"/>
                <w:lang w:val="en-CA"/>
              </w:rPr>
            </w:pPr>
          </w:p>
        </w:tc>
      </w:tr>
      <w:tr w:rsidR="00BB0597" w:rsidRPr="00603A5B" w:rsidTr="00E91F62">
        <w:tc>
          <w:tcPr>
            <w:tcW w:w="2518" w:type="dxa"/>
            <w:gridSpan w:val="2"/>
            <w:tcMar>
              <w:right w:w="0" w:type="dxa"/>
            </w:tcMar>
            <w:vAlign w:val="center"/>
          </w:tcPr>
          <w:p w:rsidR="00BB0597" w:rsidRPr="00603A5B" w:rsidRDefault="009F0E46" w:rsidP="00253851">
            <w:pPr>
              <w:spacing w:before="120" w:after="40" w:line="240" w:lineRule="auto"/>
              <w:jc w:val="left"/>
              <w:rPr>
                <w:rFonts w:ascii="Times New Roman" w:hAnsi="Times New Roman" w:cs="Times New Roman"/>
              </w:rPr>
            </w:pPr>
            <w:r w:rsidRPr="00603A5B">
              <w:rPr>
                <w:rFonts w:ascii="Times New Roman" w:hAnsi="Times New Roman" w:cs="Times New Roman"/>
              </w:rPr>
              <w:t>T</w:t>
            </w:r>
            <w:r w:rsidR="00BB0597" w:rsidRPr="00603A5B">
              <w:rPr>
                <w:rFonts w:ascii="Times New Roman" w:hAnsi="Times New Roman" w:cs="Times New Roman"/>
              </w:rPr>
              <w:t xml:space="preserve">ransport </w:t>
            </w:r>
            <w:r w:rsidRPr="00603A5B">
              <w:rPr>
                <w:rFonts w:ascii="Times New Roman" w:hAnsi="Times New Roman" w:cs="Times New Roman"/>
              </w:rPr>
              <w:t>with transpiration stream</w:t>
            </w:r>
            <w:r w:rsidR="00A05BCF" w:rsidRPr="00603A5B">
              <w:rPr>
                <w:rFonts w:ascii="Times New Roman" w:hAnsi="Times New Roman" w:cs="Times New Roman"/>
              </w:rPr>
              <w:t xml:space="preserve"> into leaves</w:t>
            </w:r>
          </w:p>
        </w:tc>
        <w:tc>
          <w:tcPr>
            <w:tcW w:w="992" w:type="dxa"/>
            <w:gridSpan w:val="2"/>
            <w:tcMar>
              <w:left w:w="0" w:type="dxa"/>
              <w:right w:w="0" w:type="dxa"/>
            </w:tcMar>
            <w:vAlign w:val="center"/>
          </w:tcPr>
          <w:p w:rsidR="00BB0597" w:rsidRPr="00603A5B" w:rsidRDefault="00BB0597" w:rsidP="00253851">
            <w:pPr>
              <w:spacing w:before="120" w:after="40" w:line="240" w:lineRule="auto"/>
              <w:jc w:val="left"/>
              <w:rPr>
                <w:rFonts w:ascii="Times New Roman" w:hAnsi="Times New Roman" w:cs="Times New Roman"/>
                <w:position w:val="-12"/>
                <w:lang w:val="en-CA"/>
              </w:rPr>
            </w:pPr>
            <w:r w:rsidRPr="00603A5B">
              <w:rPr>
                <w:rFonts w:ascii="Times New Roman" w:hAnsi="Times New Roman" w:cs="Times New Roman"/>
                <w:position w:val="-12"/>
                <w:lang w:val="en-CA"/>
              </w:rPr>
              <w:t>all plants</w:t>
            </w:r>
          </w:p>
        </w:tc>
        <w:tc>
          <w:tcPr>
            <w:tcW w:w="5812" w:type="dxa"/>
            <w:gridSpan w:val="3"/>
            <w:tcMar>
              <w:left w:w="28" w:type="dxa"/>
              <w:right w:w="0" w:type="dxa"/>
            </w:tcMar>
            <w:vAlign w:val="center"/>
          </w:tcPr>
          <w:p w:rsidR="00BB0597" w:rsidRPr="00603A5B" w:rsidRDefault="00DE6DDA"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4819" w:dyaOrig="320">
                <v:shape id="_x0000_i1066" type="#_x0000_t75" style="width:241.35pt;height:15.55pt" o:ole="">
                  <v:imagedata r:id="rId92" o:title=""/>
                </v:shape>
                <o:OLEObject Type="Embed" ProgID="Equation.3" ShapeID="_x0000_i1066" DrawAspect="Content" ObjectID="_1369462965" r:id="rId93"/>
              </w:object>
            </w:r>
          </w:p>
        </w:tc>
      </w:tr>
      <w:tr w:rsidR="00A05BCF" w:rsidRPr="00603A5B" w:rsidTr="00E91F62">
        <w:tc>
          <w:tcPr>
            <w:tcW w:w="2518" w:type="dxa"/>
            <w:gridSpan w:val="2"/>
            <w:tcMar>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Transport with transpiration stream into fruits</w:t>
            </w:r>
          </w:p>
        </w:tc>
        <w:tc>
          <w:tcPr>
            <w:tcW w:w="992" w:type="dxa"/>
            <w:gridSpan w:val="2"/>
            <w:tcMar>
              <w:left w:w="0" w:type="dxa"/>
              <w:right w:w="0" w:type="dxa"/>
            </w:tcMar>
            <w:vAlign w:val="center"/>
          </w:tcPr>
          <w:p w:rsidR="00A05BCF" w:rsidRPr="00603A5B" w:rsidRDefault="00A05BCF" w:rsidP="00253851">
            <w:pPr>
              <w:spacing w:before="120" w:after="40" w:line="240" w:lineRule="auto"/>
              <w:jc w:val="left"/>
              <w:rPr>
                <w:rFonts w:ascii="Times New Roman" w:hAnsi="Times New Roman" w:cs="Times New Roman"/>
                <w:position w:val="-12"/>
                <w:lang w:val="en-CA"/>
              </w:rPr>
            </w:pPr>
            <w:r w:rsidRPr="00603A5B">
              <w:rPr>
                <w:rFonts w:ascii="Times New Roman" w:hAnsi="Times New Roman" w:cs="Times New Roman"/>
                <w:position w:val="-12"/>
                <w:lang w:val="en-CA"/>
              </w:rPr>
              <w:t>aerial fruits</w:t>
            </w:r>
          </w:p>
        </w:tc>
        <w:tc>
          <w:tcPr>
            <w:tcW w:w="5812" w:type="dxa"/>
            <w:gridSpan w:val="3"/>
            <w:tcMar>
              <w:left w:w="28" w:type="dxa"/>
              <w:right w:w="0" w:type="dxa"/>
            </w:tcMar>
            <w:vAlign w:val="center"/>
          </w:tcPr>
          <w:p w:rsidR="00A05BCF" w:rsidRPr="00603A5B" w:rsidRDefault="00DE6DDA" w:rsidP="00603A5B">
            <w:pPr>
              <w:spacing w:before="120" w:after="40" w:line="240" w:lineRule="auto"/>
              <w:rPr>
                <w:rFonts w:ascii="Times New Roman" w:hAnsi="Times New Roman" w:cs="Times New Roman"/>
                <w:position w:val="-12"/>
                <w:lang w:val="en-CA"/>
              </w:rPr>
            </w:pPr>
            <w:r w:rsidRPr="00603A5B">
              <w:rPr>
                <w:rFonts w:ascii="Times New Roman" w:hAnsi="Times New Roman" w:cs="Times New Roman"/>
                <w:position w:val="-12"/>
              </w:rPr>
              <w:object w:dxaOrig="4700" w:dyaOrig="320">
                <v:shape id="_x0000_i1067" type="#_x0000_t75" style="width:220.6pt;height:15pt" o:ole="">
                  <v:imagedata r:id="rId94" o:title=""/>
                </v:shape>
                <o:OLEObject Type="Embed" ProgID="Equation.3" ShapeID="_x0000_i1067" DrawAspect="Content" ObjectID="_1369462966" r:id="rId95"/>
              </w:object>
            </w:r>
          </w:p>
        </w:tc>
      </w:tr>
      <w:tr w:rsidR="00A05BCF" w:rsidRPr="00603A5B" w:rsidTr="00E91F62">
        <w:tc>
          <w:tcPr>
            <w:tcW w:w="2518" w:type="dxa"/>
            <w:gridSpan w:val="2"/>
            <w:tcMar>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 xml:space="preserve">Transport with phloem </w:t>
            </w:r>
            <w:r w:rsidR="00E91F62" w:rsidRPr="00603A5B">
              <w:rPr>
                <w:rFonts w:ascii="Times New Roman" w:hAnsi="Times New Roman" w:cs="Times New Roman"/>
              </w:rPr>
              <w:br/>
            </w:r>
            <w:r w:rsidRPr="00603A5B">
              <w:rPr>
                <w:rFonts w:ascii="Times New Roman" w:hAnsi="Times New Roman" w:cs="Times New Roman"/>
              </w:rPr>
              <w:t>into roots</w:t>
            </w:r>
          </w:p>
        </w:tc>
        <w:tc>
          <w:tcPr>
            <w:tcW w:w="992" w:type="dxa"/>
            <w:gridSpan w:val="2"/>
            <w:tcMar>
              <w:left w:w="0" w:type="dxa"/>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all plants</w:t>
            </w:r>
          </w:p>
        </w:tc>
        <w:tc>
          <w:tcPr>
            <w:tcW w:w="5812" w:type="dxa"/>
            <w:gridSpan w:val="3"/>
            <w:tcMar>
              <w:left w:w="28" w:type="dxa"/>
              <w:right w:w="0" w:type="dxa"/>
            </w:tcMar>
            <w:vAlign w:val="center"/>
          </w:tcPr>
          <w:p w:rsidR="00A05BCF" w:rsidRPr="00603A5B" w:rsidRDefault="00E91F62" w:rsidP="00603A5B">
            <w:pPr>
              <w:spacing w:before="120" w:after="40" w:line="240" w:lineRule="auto"/>
              <w:rPr>
                <w:rFonts w:ascii="Times New Roman" w:hAnsi="Times New Roman" w:cs="Times New Roman"/>
              </w:rPr>
            </w:pPr>
            <w:r w:rsidRPr="00603A5B">
              <w:rPr>
                <w:rFonts w:ascii="Times New Roman" w:hAnsi="Times New Roman" w:cs="Times New Roman"/>
                <w:position w:val="-12"/>
                <w:lang w:val="en-CA"/>
              </w:rPr>
              <w:object w:dxaOrig="5640" w:dyaOrig="320">
                <v:shape id="_x0000_i1068" type="#_x0000_t75" style="width:282.8pt;height:15.55pt" o:ole="">
                  <v:imagedata r:id="rId96" o:title=""/>
                </v:shape>
                <o:OLEObject Type="Embed" ProgID="Equation.3" ShapeID="_x0000_i1068" DrawAspect="Content" ObjectID="_1369462967" r:id="rId97"/>
              </w:object>
            </w:r>
          </w:p>
        </w:tc>
      </w:tr>
      <w:tr w:rsidR="00A05BCF" w:rsidRPr="00603A5B" w:rsidTr="00E91F62">
        <w:tc>
          <w:tcPr>
            <w:tcW w:w="2518" w:type="dxa"/>
            <w:gridSpan w:val="2"/>
            <w:tcMar>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 xml:space="preserve">Transport with phloem </w:t>
            </w:r>
            <w:r w:rsidR="00E91F62" w:rsidRPr="00603A5B">
              <w:rPr>
                <w:rFonts w:ascii="Times New Roman" w:hAnsi="Times New Roman" w:cs="Times New Roman"/>
              </w:rPr>
              <w:br/>
            </w:r>
            <w:r w:rsidRPr="00603A5B">
              <w:rPr>
                <w:rFonts w:ascii="Times New Roman" w:hAnsi="Times New Roman" w:cs="Times New Roman"/>
              </w:rPr>
              <w:t>into fruits</w:t>
            </w:r>
          </w:p>
        </w:tc>
        <w:tc>
          <w:tcPr>
            <w:tcW w:w="992" w:type="dxa"/>
            <w:gridSpan w:val="2"/>
            <w:tcMar>
              <w:left w:w="0" w:type="dxa"/>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aerial fruits</w:t>
            </w:r>
          </w:p>
        </w:tc>
        <w:tc>
          <w:tcPr>
            <w:tcW w:w="5812" w:type="dxa"/>
            <w:gridSpan w:val="3"/>
            <w:tcMar>
              <w:left w:w="28" w:type="dxa"/>
              <w:right w:w="0" w:type="dxa"/>
            </w:tcMar>
            <w:vAlign w:val="center"/>
          </w:tcPr>
          <w:p w:rsidR="00A05BCF" w:rsidRPr="00603A5B" w:rsidRDefault="00E91F62" w:rsidP="00603A5B">
            <w:pPr>
              <w:spacing w:before="120" w:after="40" w:line="240" w:lineRule="auto"/>
              <w:rPr>
                <w:rFonts w:ascii="Times New Roman" w:hAnsi="Times New Roman" w:cs="Times New Roman"/>
                <w:position w:val="-12"/>
                <w:lang w:val="en-CA"/>
              </w:rPr>
            </w:pPr>
            <w:r w:rsidRPr="00603A5B">
              <w:rPr>
                <w:rFonts w:ascii="Times New Roman" w:hAnsi="Times New Roman" w:cs="Times New Roman"/>
                <w:position w:val="-12"/>
                <w:lang w:val="en-CA"/>
              </w:rPr>
              <w:object w:dxaOrig="4959" w:dyaOrig="320">
                <v:shape id="_x0000_i1069" type="#_x0000_t75" style="width:248.25pt;height:15.55pt" o:ole="">
                  <v:imagedata r:id="rId98" o:title=""/>
                </v:shape>
                <o:OLEObject Type="Embed" ProgID="Equation.3" ShapeID="_x0000_i1069" DrawAspect="Content" ObjectID="_1369462968" r:id="rId99"/>
              </w:object>
            </w:r>
          </w:p>
        </w:tc>
      </w:tr>
      <w:tr w:rsidR="00A05BCF" w:rsidRPr="00603A5B" w:rsidTr="00E91F62">
        <w:tc>
          <w:tcPr>
            <w:tcW w:w="2518" w:type="dxa"/>
            <w:gridSpan w:val="2"/>
            <w:tcBorders>
              <w:bottom w:val="single" w:sz="12" w:space="0" w:color="auto"/>
            </w:tcBorders>
            <w:tcMar>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Soil water – tuber exchange</w:t>
            </w:r>
          </w:p>
        </w:tc>
        <w:tc>
          <w:tcPr>
            <w:tcW w:w="992" w:type="dxa"/>
            <w:gridSpan w:val="2"/>
            <w:tcBorders>
              <w:bottom w:val="single" w:sz="12" w:space="0" w:color="auto"/>
            </w:tcBorders>
            <w:tcMar>
              <w:left w:w="0" w:type="dxa"/>
              <w:right w:w="0" w:type="dxa"/>
            </w:tcMar>
            <w:vAlign w:val="center"/>
          </w:tcPr>
          <w:p w:rsidR="00A05BCF" w:rsidRPr="00603A5B" w:rsidRDefault="00A05BCF" w:rsidP="00253851">
            <w:pPr>
              <w:spacing w:before="120" w:after="40" w:line="240" w:lineRule="auto"/>
              <w:jc w:val="left"/>
              <w:rPr>
                <w:rFonts w:ascii="Times New Roman" w:hAnsi="Times New Roman" w:cs="Times New Roman"/>
              </w:rPr>
            </w:pPr>
            <w:r w:rsidRPr="00603A5B">
              <w:rPr>
                <w:rFonts w:ascii="Times New Roman" w:hAnsi="Times New Roman" w:cs="Times New Roman"/>
              </w:rPr>
              <w:t>tuber</w:t>
            </w:r>
          </w:p>
        </w:tc>
        <w:tc>
          <w:tcPr>
            <w:tcW w:w="5812" w:type="dxa"/>
            <w:gridSpan w:val="3"/>
            <w:tcBorders>
              <w:bottom w:val="single" w:sz="12" w:space="0" w:color="auto"/>
            </w:tcBorders>
            <w:tcMar>
              <w:left w:w="28" w:type="dxa"/>
              <w:right w:w="0" w:type="dxa"/>
            </w:tcMar>
            <w:vAlign w:val="center"/>
          </w:tcPr>
          <w:p w:rsidR="00A05BCF" w:rsidRPr="00603A5B" w:rsidRDefault="00DE6DDA" w:rsidP="00603A5B">
            <w:pPr>
              <w:spacing w:before="120" w:after="40" w:line="240" w:lineRule="auto"/>
              <w:rPr>
                <w:rFonts w:ascii="Times New Roman" w:hAnsi="Times New Roman" w:cs="Times New Roman"/>
                <w:position w:val="-12"/>
                <w:lang w:val="en-CA"/>
              </w:rPr>
            </w:pPr>
            <w:r w:rsidRPr="00603A5B">
              <w:rPr>
                <w:rFonts w:ascii="Times New Roman" w:hAnsi="Times New Roman" w:cs="Times New Roman"/>
                <w:position w:val="-12"/>
                <w:lang w:val="en-CA"/>
              </w:rPr>
              <w:object w:dxaOrig="3159" w:dyaOrig="320">
                <v:shape id="_x0000_i1070" type="#_x0000_t75" style="width:158.4pt;height:15.55pt" o:ole="">
                  <v:imagedata r:id="rId100" o:title=""/>
                </v:shape>
                <o:OLEObject Type="Embed" ProgID="Equation.3" ShapeID="_x0000_i1070" DrawAspect="Content" ObjectID="_1369462969" r:id="rId101"/>
              </w:object>
            </w:r>
          </w:p>
        </w:tc>
      </w:tr>
    </w:tbl>
    <w:p w:rsidR="00603A5B" w:rsidRDefault="00603A5B" w:rsidP="00603A5B">
      <w:pPr>
        <w:pStyle w:val="Heading2"/>
        <w:spacing w:line="240" w:lineRule="auto"/>
        <w:rPr>
          <w:rFonts w:ascii="Times New Roman" w:hAnsi="Times New Roman" w:cs="Times New Roman"/>
        </w:rPr>
      </w:pPr>
    </w:p>
    <w:p w:rsidR="007A155E" w:rsidRPr="00603A5B" w:rsidRDefault="007A155E" w:rsidP="00603A5B">
      <w:pPr>
        <w:pStyle w:val="Heading2"/>
        <w:spacing w:line="240" w:lineRule="auto"/>
        <w:rPr>
          <w:rFonts w:ascii="Times New Roman" w:hAnsi="Times New Roman" w:cs="Times New Roman"/>
        </w:rPr>
      </w:pPr>
      <w:bookmarkStart w:id="9" w:name="_Toc295720367"/>
      <w:r w:rsidRPr="00603A5B">
        <w:rPr>
          <w:rFonts w:ascii="Times New Roman" w:hAnsi="Times New Roman" w:cs="Times New Roman"/>
        </w:rPr>
        <w:t>Human</w:t>
      </w:r>
      <w:bookmarkEnd w:id="9"/>
    </w:p>
    <w:p w:rsidR="004055DE" w:rsidRPr="00603A5B" w:rsidRDefault="00271AB9"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rPr>
        <w:t xml:space="preserve">Endpoint of the model simulations is the chemical concentration in humans as a consequence of </w:t>
      </w:r>
      <w:r w:rsidR="00331778" w:rsidRPr="00603A5B">
        <w:rPr>
          <w:rFonts w:ascii="Times New Roman" w:hAnsi="Times New Roman" w:cs="Times New Roman"/>
          <w:sz w:val="22"/>
          <w:szCs w:val="22"/>
        </w:rPr>
        <w:t xml:space="preserve">(secondary) </w:t>
      </w:r>
      <w:r w:rsidRPr="00603A5B">
        <w:rPr>
          <w:rFonts w:ascii="Times New Roman" w:hAnsi="Times New Roman" w:cs="Times New Roman"/>
          <w:sz w:val="22"/>
          <w:szCs w:val="22"/>
        </w:rPr>
        <w:t>dietary exposure from different food sources (see below the treatment of the underlying aquatic and agricultural food chains including crops), as well as via direct uptake from the physical environment via inhalation and drinking.</w:t>
      </w:r>
      <w:r w:rsidR="003A301D" w:rsidRPr="00603A5B">
        <w:rPr>
          <w:rFonts w:ascii="Times New Roman" w:hAnsi="Times New Roman" w:cs="Times New Roman"/>
          <w:sz w:val="22"/>
          <w:szCs w:val="22"/>
        </w:rPr>
        <w:t xml:space="preserve"> </w:t>
      </w:r>
      <w:r w:rsidR="00834A6B" w:rsidRPr="00603A5B">
        <w:rPr>
          <w:rFonts w:ascii="Times New Roman" w:hAnsi="Times New Roman" w:cs="Times New Roman"/>
          <w:sz w:val="22"/>
          <w:szCs w:val="22"/>
        </w:rPr>
        <w:t xml:space="preserve">Input for the human module are </w:t>
      </w:r>
      <w:r w:rsidR="003A301D" w:rsidRPr="00603A5B">
        <w:rPr>
          <w:rFonts w:ascii="Times New Roman" w:hAnsi="Times New Roman" w:cs="Times New Roman"/>
          <w:sz w:val="22"/>
          <w:szCs w:val="22"/>
        </w:rPr>
        <w:t>the chemical concentrations in the food items</w:t>
      </w:r>
      <w:r w:rsidR="00834A6B" w:rsidRPr="00603A5B">
        <w:rPr>
          <w:rFonts w:ascii="Times New Roman" w:hAnsi="Times New Roman" w:cs="Times New Roman"/>
          <w:sz w:val="22"/>
          <w:szCs w:val="22"/>
        </w:rPr>
        <w:t xml:space="preserve"> </w:t>
      </w:r>
      <w:r w:rsidR="003A301D" w:rsidRPr="00603A5B">
        <w:rPr>
          <w:rFonts w:ascii="Times New Roman" w:hAnsi="Times New Roman" w:cs="Times New Roman"/>
          <w:sz w:val="22"/>
          <w:szCs w:val="22"/>
        </w:rPr>
        <w:t>predicted wit</w:t>
      </w:r>
      <w:r w:rsidR="00834A6B" w:rsidRPr="00603A5B">
        <w:rPr>
          <w:rFonts w:ascii="Times New Roman" w:hAnsi="Times New Roman" w:cs="Times New Roman"/>
          <w:sz w:val="22"/>
          <w:szCs w:val="22"/>
        </w:rPr>
        <w:t xml:space="preserve">h the bioaccumulation model. </w:t>
      </w:r>
      <w:r w:rsidR="00F4080A" w:rsidRPr="00603A5B">
        <w:rPr>
          <w:rFonts w:ascii="Times New Roman" w:hAnsi="Times New Roman" w:cs="Times New Roman"/>
          <w:sz w:val="22"/>
          <w:szCs w:val="22"/>
        </w:rPr>
        <w:t>T</w:t>
      </w:r>
      <w:r w:rsidR="000A4CA6" w:rsidRPr="00603A5B">
        <w:rPr>
          <w:rFonts w:ascii="Times New Roman" w:hAnsi="Times New Roman" w:cs="Times New Roman"/>
          <w:sz w:val="22"/>
          <w:szCs w:val="22"/>
        </w:rPr>
        <w:t xml:space="preserve">he endpoint </w:t>
      </w:r>
      <w:r w:rsidR="003A301D" w:rsidRPr="00603A5B">
        <w:rPr>
          <w:rFonts w:ascii="Times New Roman" w:hAnsi="Times New Roman" w:cs="Times New Roman"/>
          <w:sz w:val="22"/>
          <w:szCs w:val="22"/>
        </w:rPr>
        <w:t>i</w:t>
      </w:r>
      <w:r w:rsidR="000A4CA6" w:rsidRPr="00603A5B">
        <w:rPr>
          <w:rFonts w:ascii="Times New Roman" w:hAnsi="Times New Roman" w:cs="Times New Roman"/>
          <w:sz w:val="22"/>
          <w:szCs w:val="22"/>
        </w:rPr>
        <w:t xml:space="preserve">s set to a </w:t>
      </w:r>
      <w:r w:rsidR="00F4080A" w:rsidRPr="00603A5B">
        <w:rPr>
          <w:rFonts w:ascii="Times New Roman" w:hAnsi="Times New Roman" w:cs="Times New Roman"/>
          <w:sz w:val="22"/>
          <w:szCs w:val="22"/>
        </w:rPr>
        <w:t>30 year old woman</w:t>
      </w:r>
      <w:r w:rsidR="000A4CA6" w:rsidRPr="00603A5B">
        <w:rPr>
          <w:rFonts w:ascii="Times New Roman" w:hAnsi="Times New Roman" w:cs="Times New Roman"/>
          <w:sz w:val="22"/>
          <w:szCs w:val="22"/>
        </w:rPr>
        <w:t xml:space="preserve">. </w:t>
      </w:r>
    </w:p>
    <w:p w:rsidR="00F67E5A" w:rsidRPr="00603A5B" w:rsidRDefault="004055DE" w:rsidP="00603A5B">
      <w:pPr>
        <w:spacing w:before="60" w:after="120" w:line="240" w:lineRule="auto"/>
        <w:rPr>
          <w:rFonts w:ascii="Times New Roman" w:hAnsi="Times New Roman" w:cs="Times New Roman"/>
          <w:sz w:val="22"/>
          <w:szCs w:val="22"/>
          <w:lang w:val="en-CA"/>
        </w:rPr>
      </w:pPr>
      <w:r w:rsidRPr="00603A5B">
        <w:rPr>
          <w:rFonts w:ascii="Times New Roman" w:hAnsi="Times New Roman" w:cs="Times New Roman"/>
          <w:sz w:val="22"/>
          <w:szCs w:val="22"/>
        </w:rPr>
        <w:t xml:space="preserve">The human module </w:t>
      </w:r>
      <w:r w:rsidR="00F46FD7" w:rsidRPr="00603A5B">
        <w:rPr>
          <w:rFonts w:ascii="Times New Roman" w:hAnsi="Times New Roman" w:cs="Times New Roman"/>
          <w:sz w:val="22"/>
          <w:szCs w:val="22"/>
        </w:rPr>
        <w:t>is</w:t>
      </w:r>
      <w:r w:rsidRPr="00603A5B">
        <w:rPr>
          <w:rFonts w:ascii="Times New Roman" w:hAnsi="Times New Roman" w:cs="Times New Roman"/>
          <w:sz w:val="22"/>
          <w:szCs w:val="22"/>
        </w:rPr>
        <w:t xml:space="preserve"> designed </w:t>
      </w:r>
      <w:r w:rsidR="00DB2E8D" w:rsidRPr="00603A5B">
        <w:rPr>
          <w:rFonts w:ascii="Times New Roman" w:hAnsi="Times New Roman" w:cs="Times New Roman"/>
          <w:sz w:val="22"/>
          <w:szCs w:val="22"/>
        </w:rPr>
        <w:t xml:space="preserve">as a two-compartment model (gastrointestinal tract and the body itself) </w:t>
      </w:r>
      <w:r w:rsidRPr="00603A5B">
        <w:rPr>
          <w:rFonts w:ascii="Times New Roman" w:hAnsi="Times New Roman" w:cs="Times New Roman"/>
          <w:sz w:val="22"/>
          <w:szCs w:val="22"/>
        </w:rPr>
        <w:t>adop</w:t>
      </w:r>
      <w:r w:rsidR="009649FA" w:rsidRPr="00603A5B">
        <w:rPr>
          <w:rFonts w:ascii="Times New Roman" w:hAnsi="Times New Roman" w:cs="Times New Roman"/>
          <w:sz w:val="22"/>
          <w:szCs w:val="22"/>
        </w:rPr>
        <w:t>ting the approach presented in</w:t>
      </w:r>
      <w:r w:rsidR="006969E8"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Considering contaminant uptake with the diet, drinking water and inhaled air, as well as contaminant </w:t>
      </w:r>
      <w:r w:rsidR="009649FA" w:rsidRPr="00603A5B">
        <w:rPr>
          <w:rFonts w:ascii="Times New Roman" w:hAnsi="Times New Roman" w:cs="Times New Roman"/>
          <w:sz w:val="22"/>
          <w:szCs w:val="22"/>
          <w:lang w:val="en-CA"/>
        </w:rPr>
        <w:t>elimination</w:t>
      </w:r>
      <w:r w:rsidRPr="00603A5B">
        <w:rPr>
          <w:rFonts w:ascii="Times New Roman" w:hAnsi="Times New Roman" w:cs="Times New Roman"/>
          <w:sz w:val="22"/>
          <w:szCs w:val="22"/>
          <w:lang w:val="en-CA"/>
        </w:rPr>
        <w:t xml:space="preserve"> due to </w:t>
      </w:r>
      <w:proofErr w:type="spellStart"/>
      <w:r w:rsidRPr="00603A5B">
        <w:rPr>
          <w:rFonts w:ascii="Times New Roman" w:hAnsi="Times New Roman" w:cs="Times New Roman"/>
          <w:sz w:val="22"/>
          <w:szCs w:val="22"/>
          <w:lang w:val="en-CA"/>
        </w:rPr>
        <w:t>egestion</w:t>
      </w:r>
      <w:proofErr w:type="spellEnd"/>
      <w:r w:rsidR="00F67E5A" w:rsidRPr="00603A5B">
        <w:rPr>
          <w:rFonts w:ascii="Times New Roman" w:hAnsi="Times New Roman" w:cs="Times New Roman"/>
          <w:sz w:val="22"/>
          <w:szCs w:val="22"/>
          <w:lang w:val="en-CA"/>
        </w:rPr>
        <w:t xml:space="preserve"> (E)</w:t>
      </w:r>
      <w:r w:rsidRPr="00603A5B">
        <w:rPr>
          <w:rFonts w:ascii="Times New Roman" w:hAnsi="Times New Roman" w:cs="Times New Roman"/>
          <w:sz w:val="22"/>
          <w:szCs w:val="22"/>
          <w:lang w:val="en-CA"/>
        </w:rPr>
        <w:t xml:space="preserve">, </w:t>
      </w:r>
      <w:r w:rsidR="00F67E5A" w:rsidRPr="00603A5B">
        <w:rPr>
          <w:rFonts w:ascii="Times New Roman" w:hAnsi="Times New Roman" w:cs="Times New Roman"/>
          <w:sz w:val="22"/>
          <w:szCs w:val="22"/>
          <w:lang w:val="en-CA"/>
        </w:rPr>
        <w:t xml:space="preserve">exhalation (re), </w:t>
      </w:r>
      <w:r w:rsidRPr="00603A5B">
        <w:rPr>
          <w:rFonts w:ascii="Times New Roman" w:hAnsi="Times New Roman" w:cs="Times New Roman"/>
          <w:sz w:val="22"/>
          <w:szCs w:val="22"/>
          <w:lang w:val="en-CA"/>
        </w:rPr>
        <w:t>metabolism</w:t>
      </w:r>
      <w:r w:rsidR="00F67E5A" w:rsidRPr="00603A5B">
        <w:rPr>
          <w:rFonts w:ascii="Times New Roman" w:hAnsi="Times New Roman" w:cs="Times New Roman"/>
          <w:sz w:val="22"/>
          <w:szCs w:val="22"/>
          <w:lang w:val="en-CA"/>
        </w:rPr>
        <w:t xml:space="preserve"> (M)</w:t>
      </w:r>
      <w:r w:rsidRPr="00603A5B">
        <w:rPr>
          <w:rFonts w:ascii="Times New Roman" w:hAnsi="Times New Roman" w:cs="Times New Roman"/>
          <w:sz w:val="22"/>
          <w:szCs w:val="22"/>
          <w:lang w:val="en-CA"/>
        </w:rPr>
        <w:t xml:space="preserve">, </w:t>
      </w:r>
      <w:proofErr w:type="spellStart"/>
      <w:r w:rsidR="00F67E5A" w:rsidRPr="00603A5B">
        <w:rPr>
          <w:rFonts w:ascii="Times New Roman" w:hAnsi="Times New Roman" w:cs="Times New Roman"/>
          <w:sz w:val="22"/>
          <w:szCs w:val="22"/>
          <w:lang w:val="en-CA"/>
        </w:rPr>
        <w:t>percutaneous</w:t>
      </w:r>
      <w:proofErr w:type="spellEnd"/>
      <w:r w:rsidR="00F67E5A" w:rsidRPr="00603A5B">
        <w:rPr>
          <w:rFonts w:ascii="Times New Roman" w:hAnsi="Times New Roman" w:cs="Times New Roman"/>
          <w:sz w:val="22"/>
          <w:szCs w:val="22"/>
          <w:lang w:val="en-CA"/>
        </w:rPr>
        <w:t xml:space="preserve"> excretion (P), urination</w:t>
      </w:r>
      <w:r w:rsidR="00A12E7A" w:rsidRPr="00603A5B">
        <w:rPr>
          <w:rFonts w:ascii="Times New Roman" w:hAnsi="Times New Roman" w:cs="Times New Roman"/>
          <w:sz w:val="22"/>
          <w:szCs w:val="22"/>
          <w:lang w:val="en-CA"/>
        </w:rPr>
        <w:t xml:space="preserve"> (</w:t>
      </w:r>
      <w:proofErr w:type="spellStart"/>
      <w:r w:rsidR="00A12E7A" w:rsidRPr="00603A5B">
        <w:rPr>
          <w:rFonts w:ascii="Times New Roman" w:hAnsi="Times New Roman" w:cs="Times New Roman"/>
          <w:sz w:val="22"/>
          <w:szCs w:val="22"/>
          <w:lang w:val="en-CA"/>
        </w:rPr>
        <w:t>ur</w:t>
      </w:r>
      <w:proofErr w:type="spellEnd"/>
      <w:r w:rsidR="00A12E7A" w:rsidRPr="00603A5B">
        <w:rPr>
          <w:rFonts w:ascii="Times New Roman" w:hAnsi="Times New Roman" w:cs="Times New Roman"/>
          <w:sz w:val="22"/>
          <w:szCs w:val="22"/>
          <w:lang w:val="en-CA"/>
        </w:rPr>
        <w:t>)</w:t>
      </w:r>
      <w:r w:rsidR="00F67E5A" w:rsidRPr="00603A5B">
        <w:rPr>
          <w:rFonts w:ascii="Times New Roman" w:hAnsi="Times New Roman" w:cs="Times New Roman"/>
          <w:sz w:val="22"/>
          <w:szCs w:val="22"/>
          <w:lang w:val="en-CA"/>
        </w:rPr>
        <w:t xml:space="preserve">, </w:t>
      </w:r>
      <w:r w:rsidR="00C633D0" w:rsidRPr="00603A5B">
        <w:rPr>
          <w:rFonts w:ascii="Times New Roman" w:hAnsi="Times New Roman" w:cs="Times New Roman"/>
          <w:sz w:val="22"/>
          <w:szCs w:val="22"/>
          <w:lang w:val="en-CA"/>
        </w:rPr>
        <w:t xml:space="preserve">nursing (L), childbirth (child), </w:t>
      </w:r>
      <w:r w:rsidR="00F67E5A" w:rsidRPr="00603A5B">
        <w:rPr>
          <w:rFonts w:ascii="Times New Roman" w:hAnsi="Times New Roman" w:cs="Times New Roman"/>
          <w:sz w:val="22"/>
          <w:szCs w:val="22"/>
          <w:lang w:val="en-CA"/>
        </w:rPr>
        <w:t>and growth</w:t>
      </w:r>
      <w:r w:rsidR="00E666E7" w:rsidRPr="00603A5B">
        <w:rPr>
          <w:rFonts w:ascii="Times New Roman" w:hAnsi="Times New Roman" w:cs="Times New Roman"/>
          <w:sz w:val="22"/>
          <w:szCs w:val="22"/>
          <w:lang w:val="en-CA"/>
        </w:rPr>
        <w:t xml:space="preserve"> (G)</w:t>
      </w:r>
      <w:r w:rsidR="00F67E5A" w:rsidRPr="00603A5B">
        <w:rPr>
          <w:rFonts w:ascii="Times New Roman" w:hAnsi="Times New Roman" w:cs="Times New Roman"/>
          <w:sz w:val="22"/>
          <w:szCs w:val="22"/>
          <w:lang w:val="en-CA"/>
        </w:rPr>
        <w:t xml:space="preserve">, the </w:t>
      </w:r>
      <w:r w:rsidR="00A12E7A" w:rsidRPr="00603A5B">
        <w:rPr>
          <w:rFonts w:ascii="Times New Roman" w:hAnsi="Times New Roman" w:cs="Times New Roman"/>
          <w:sz w:val="22"/>
          <w:szCs w:val="22"/>
          <w:lang w:val="en-CA"/>
        </w:rPr>
        <w:t xml:space="preserve">human </w:t>
      </w:r>
      <w:proofErr w:type="spellStart"/>
      <w:r w:rsidR="00F67E5A" w:rsidRPr="00603A5B">
        <w:rPr>
          <w:rFonts w:ascii="Times New Roman" w:hAnsi="Times New Roman" w:cs="Times New Roman"/>
          <w:sz w:val="22"/>
          <w:szCs w:val="22"/>
          <w:lang w:val="en-CA"/>
        </w:rPr>
        <w:t>fugaciy</w:t>
      </w:r>
      <w:proofErr w:type="spellEnd"/>
      <w:r w:rsidR="00F67E5A" w:rsidRPr="00603A5B">
        <w:rPr>
          <w:rFonts w:ascii="Times New Roman" w:hAnsi="Times New Roman" w:cs="Times New Roman"/>
          <w:sz w:val="22"/>
          <w:szCs w:val="22"/>
          <w:lang w:val="en-CA"/>
        </w:rPr>
        <w:t xml:space="preserve"> </w:t>
      </w:r>
      <w:proofErr w:type="spellStart"/>
      <w:r w:rsidR="00F67E5A" w:rsidRPr="00603A5B">
        <w:rPr>
          <w:rFonts w:ascii="Times New Roman" w:hAnsi="Times New Roman" w:cs="Times New Roman"/>
          <w:sz w:val="22"/>
          <w:szCs w:val="22"/>
          <w:lang w:val="en-CA"/>
        </w:rPr>
        <w:t>f</w:t>
      </w:r>
      <w:r w:rsidR="00F67E5A" w:rsidRPr="00603A5B">
        <w:rPr>
          <w:rFonts w:ascii="Times New Roman" w:hAnsi="Times New Roman" w:cs="Times New Roman"/>
          <w:sz w:val="22"/>
          <w:szCs w:val="22"/>
          <w:vertAlign w:val="subscript"/>
          <w:lang w:val="en-CA"/>
        </w:rPr>
        <w:t>H</w:t>
      </w:r>
      <w:proofErr w:type="spellEnd"/>
      <w:r w:rsidR="00F67E5A" w:rsidRPr="00603A5B">
        <w:rPr>
          <w:rFonts w:ascii="Times New Roman" w:hAnsi="Times New Roman" w:cs="Times New Roman"/>
          <w:sz w:val="22"/>
          <w:szCs w:val="22"/>
          <w:lang w:val="en-CA"/>
        </w:rPr>
        <w:t xml:space="preserve"> </w:t>
      </w:r>
      <w:r w:rsidR="000C0E17" w:rsidRPr="00603A5B">
        <w:rPr>
          <w:rFonts w:ascii="Times New Roman" w:hAnsi="Times New Roman" w:cs="Times New Roman"/>
          <w:sz w:val="22"/>
          <w:szCs w:val="22"/>
          <w:lang w:val="en-CA"/>
        </w:rPr>
        <w:t xml:space="preserve">is </w:t>
      </w:r>
      <w:r w:rsidR="00F67E5A" w:rsidRPr="00603A5B">
        <w:rPr>
          <w:rFonts w:ascii="Times New Roman" w:hAnsi="Times New Roman" w:cs="Times New Roman"/>
          <w:sz w:val="22"/>
          <w:szCs w:val="22"/>
          <w:lang w:val="en-CA"/>
        </w:rPr>
        <w:t xml:space="preserve">calculated </w:t>
      </w:r>
      <w:r w:rsidR="009649FA" w:rsidRPr="00603A5B">
        <w:rPr>
          <w:rFonts w:ascii="Times New Roman" w:hAnsi="Times New Roman" w:cs="Times New Roman"/>
          <w:sz w:val="22"/>
          <w:szCs w:val="22"/>
          <w:lang w:val="en-CA"/>
        </w:rPr>
        <w:t>as</w:t>
      </w:r>
    </w:p>
    <w:p w:rsidR="00C9453F" w:rsidRPr="00603A5B" w:rsidRDefault="00243DBC"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   </w:t>
      </w:r>
    </w:p>
    <w:p w:rsidR="00F67E5A" w:rsidRPr="00603A5B" w:rsidRDefault="001B519C" w:rsidP="00E5264E">
      <w:pPr>
        <w:spacing w:afterLines="60" w:line="240" w:lineRule="auto"/>
        <w:rPr>
          <w:rFonts w:ascii="Times New Roman" w:hAnsi="Times New Roman" w:cs="Times New Roman"/>
          <w:sz w:val="22"/>
          <w:szCs w:val="22"/>
          <w:lang w:val="en-CA"/>
        </w:rPr>
      </w:pPr>
      <w:r w:rsidRPr="00603A5B">
        <w:rPr>
          <w:rFonts w:ascii="Times New Roman" w:hAnsi="Times New Roman" w:cs="Times New Roman"/>
          <w:position w:val="-32"/>
          <w:sz w:val="22"/>
          <w:szCs w:val="22"/>
          <w:lang w:val="en-CA"/>
        </w:rPr>
        <w:object w:dxaOrig="5240" w:dyaOrig="900">
          <v:shape id="_x0000_i1071" type="#_x0000_t75" style="width:261.5pt;height:45.5pt" o:ole="">
            <v:imagedata r:id="rId102" o:title=""/>
          </v:shape>
          <o:OLEObject Type="Embed" ProgID="Equation.3" ShapeID="_x0000_i1071" DrawAspect="Content" ObjectID="_1369462970" r:id="rId103"/>
        </w:object>
      </w:r>
      <w:r w:rsidR="00243DBC" w:rsidRPr="00603A5B">
        <w:rPr>
          <w:rFonts w:ascii="Times New Roman" w:hAnsi="Times New Roman" w:cs="Times New Roman"/>
          <w:sz w:val="22"/>
          <w:szCs w:val="22"/>
          <w:lang w:val="en-CA"/>
        </w:rPr>
        <w:t xml:space="preserve"> </w:t>
      </w:r>
      <w:r w:rsidR="00C9453F" w:rsidRPr="00603A5B">
        <w:rPr>
          <w:rFonts w:ascii="Times New Roman" w:hAnsi="Times New Roman" w:cs="Times New Roman"/>
          <w:sz w:val="22"/>
          <w:szCs w:val="22"/>
          <w:lang w:val="en-CA"/>
        </w:rPr>
        <w:tab/>
      </w:r>
      <w:r w:rsidR="00C9453F" w:rsidRPr="00603A5B">
        <w:rPr>
          <w:rFonts w:ascii="Times New Roman" w:hAnsi="Times New Roman" w:cs="Times New Roman"/>
          <w:sz w:val="22"/>
          <w:szCs w:val="22"/>
          <w:lang w:val="en-CA"/>
        </w:rPr>
        <w:tab/>
      </w:r>
      <w:r w:rsidR="00C9453F" w:rsidRPr="00603A5B">
        <w:rPr>
          <w:rFonts w:ascii="Times New Roman" w:hAnsi="Times New Roman" w:cs="Times New Roman"/>
          <w:sz w:val="22"/>
          <w:szCs w:val="22"/>
          <w:lang w:val="en-CA"/>
        </w:rPr>
        <w:tab/>
      </w:r>
      <w:r w:rsidR="00F67E5A" w:rsidRPr="00603A5B">
        <w:rPr>
          <w:rFonts w:ascii="Times New Roman" w:hAnsi="Times New Roman" w:cs="Times New Roman"/>
          <w:sz w:val="22"/>
          <w:szCs w:val="22"/>
          <w:lang w:val="en-CA"/>
        </w:rPr>
        <w:t>(</w:t>
      </w:r>
      <w:r w:rsidR="00EF2C8C" w:rsidRPr="00603A5B">
        <w:rPr>
          <w:rFonts w:ascii="Times New Roman" w:hAnsi="Times New Roman" w:cs="Times New Roman"/>
          <w:sz w:val="22"/>
          <w:szCs w:val="22"/>
          <w:lang w:val="en-CA"/>
        </w:rPr>
        <w:t>14</w:t>
      </w:r>
      <w:r w:rsidR="00F67E5A" w:rsidRPr="00603A5B">
        <w:rPr>
          <w:rFonts w:ascii="Times New Roman" w:hAnsi="Times New Roman" w:cs="Times New Roman"/>
          <w:sz w:val="22"/>
          <w:szCs w:val="22"/>
          <w:lang w:val="en-CA"/>
        </w:rPr>
        <w:t>)</w:t>
      </w:r>
    </w:p>
    <w:p w:rsidR="00A12E7A" w:rsidRPr="00603A5B" w:rsidRDefault="00F67E5A"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sz w:val="22"/>
          <w:szCs w:val="22"/>
        </w:rPr>
        <w:t>where</w:t>
      </w:r>
      <w:proofErr w:type="gramEnd"/>
      <w:r w:rsidRPr="00603A5B">
        <w:rPr>
          <w:rFonts w:ascii="Times New Roman" w:hAnsi="Times New Roman" w:cs="Times New Roman"/>
          <w:sz w:val="22"/>
          <w:szCs w:val="22"/>
        </w:rPr>
        <w:t xml:space="preserve"> </w:t>
      </w:r>
      <w:r w:rsidR="00A12E7A" w:rsidRPr="00603A5B">
        <w:rPr>
          <w:rFonts w:ascii="Times New Roman" w:hAnsi="Times New Roman" w:cs="Times New Roman"/>
          <w:sz w:val="22"/>
          <w:szCs w:val="22"/>
        </w:rPr>
        <w:t xml:space="preserve">H stands for </w:t>
      </w:r>
      <w:r w:rsidR="00DB2E8D" w:rsidRPr="00603A5B">
        <w:rPr>
          <w:rFonts w:ascii="Times New Roman" w:hAnsi="Times New Roman" w:cs="Times New Roman"/>
          <w:sz w:val="22"/>
          <w:szCs w:val="22"/>
        </w:rPr>
        <w:t xml:space="preserve">the </w:t>
      </w:r>
      <w:r w:rsidR="00A12E7A" w:rsidRPr="00603A5B">
        <w:rPr>
          <w:rFonts w:ascii="Times New Roman" w:hAnsi="Times New Roman" w:cs="Times New Roman"/>
          <w:sz w:val="22"/>
          <w:szCs w:val="22"/>
        </w:rPr>
        <w:t>human, E</w:t>
      </w:r>
      <w:r w:rsidR="00A12E7A" w:rsidRPr="00603A5B">
        <w:rPr>
          <w:rFonts w:ascii="Times New Roman" w:hAnsi="Times New Roman" w:cs="Times New Roman"/>
          <w:sz w:val="22"/>
          <w:szCs w:val="22"/>
          <w:vertAlign w:val="subscript"/>
        </w:rPr>
        <w:t>0</w:t>
      </w:r>
      <w:r w:rsidR="00A12E7A" w:rsidRPr="00603A5B">
        <w:rPr>
          <w:rFonts w:ascii="Times New Roman" w:hAnsi="Times New Roman" w:cs="Times New Roman"/>
          <w:sz w:val="22"/>
          <w:szCs w:val="22"/>
        </w:rPr>
        <w:t xml:space="preserve"> is the efficiency of chemical absorption in the gastrointestinal tract, </w:t>
      </w:r>
      <w:proofErr w:type="spellStart"/>
      <w:r w:rsidR="00A12E7A" w:rsidRPr="00603A5B">
        <w:rPr>
          <w:rFonts w:ascii="Times New Roman" w:hAnsi="Times New Roman" w:cs="Times New Roman"/>
          <w:sz w:val="22"/>
          <w:szCs w:val="22"/>
        </w:rPr>
        <w:t>Ui</w:t>
      </w:r>
      <w:proofErr w:type="spellEnd"/>
      <w:r w:rsidR="00A12E7A" w:rsidRPr="00603A5B">
        <w:rPr>
          <w:rFonts w:ascii="Times New Roman" w:hAnsi="Times New Roman" w:cs="Times New Roman"/>
          <w:sz w:val="22"/>
          <w:szCs w:val="22"/>
        </w:rPr>
        <w:t xml:space="preserve"> is the ingested food item </w:t>
      </w:r>
      <w:proofErr w:type="spellStart"/>
      <w:r w:rsidR="00A12E7A" w:rsidRPr="00603A5B">
        <w:rPr>
          <w:rFonts w:ascii="Times New Roman" w:hAnsi="Times New Roman" w:cs="Times New Roman"/>
          <w:sz w:val="22"/>
          <w:szCs w:val="22"/>
        </w:rPr>
        <w:t>i</w:t>
      </w:r>
      <w:proofErr w:type="spellEnd"/>
      <w:r w:rsidR="00A12E7A" w:rsidRPr="00603A5B">
        <w:rPr>
          <w:rFonts w:ascii="Times New Roman" w:hAnsi="Times New Roman" w:cs="Times New Roman"/>
          <w:sz w:val="22"/>
          <w:szCs w:val="22"/>
        </w:rPr>
        <w:t xml:space="preserve">, </w:t>
      </w:r>
      <w:proofErr w:type="spellStart"/>
      <w:r w:rsidR="00A12E7A" w:rsidRPr="00603A5B">
        <w:rPr>
          <w:rFonts w:ascii="Times New Roman" w:hAnsi="Times New Roman" w:cs="Times New Roman"/>
          <w:sz w:val="22"/>
          <w:szCs w:val="22"/>
        </w:rPr>
        <w:t>f</w:t>
      </w:r>
      <w:r w:rsidR="00A12E7A" w:rsidRPr="00603A5B">
        <w:rPr>
          <w:rFonts w:ascii="Times New Roman" w:hAnsi="Times New Roman" w:cs="Times New Roman"/>
          <w:sz w:val="22"/>
          <w:szCs w:val="22"/>
          <w:vertAlign w:val="subscript"/>
        </w:rPr>
        <w:t>A</w:t>
      </w:r>
      <w:proofErr w:type="spellEnd"/>
      <w:r w:rsidR="00A12E7A" w:rsidRPr="00603A5B">
        <w:rPr>
          <w:rFonts w:ascii="Times New Roman" w:hAnsi="Times New Roman" w:cs="Times New Roman"/>
          <w:sz w:val="22"/>
          <w:szCs w:val="22"/>
        </w:rPr>
        <w:t xml:space="preserve"> </w:t>
      </w:r>
      <w:r w:rsidR="00E671D3" w:rsidRPr="00603A5B">
        <w:rPr>
          <w:rFonts w:ascii="Times New Roman" w:hAnsi="Times New Roman" w:cs="Times New Roman"/>
          <w:sz w:val="22"/>
          <w:szCs w:val="22"/>
        </w:rPr>
        <w:t xml:space="preserve">is </w:t>
      </w:r>
      <w:r w:rsidR="00A12E7A" w:rsidRPr="00603A5B">
        <w:rPr>
          <w:rFonts w:ascii="Times New Roman" w:hAnsi="Times New Roman" w:cs="Times New Roman"/>
          <w:sz w:val="22"/>
          <w:szCs w:val="22"/>
        </w:rPr>
        <w:t>the fugacity of the ambient air</w:t>
      </w:r>
      <w:r w:rsidR="00243DBC" w:rsidRPr="00603A5B">
        <w:rPr>
          <w:rFonts w:ascii="Times New Roman" w:hAnsi="Times New Roman" w:cs="Times New Roman"/>
          <w:sz w:val="22"/>
          <w:szCs w:val="22"/>
        </w:rPr>
        <w:t>, and V (m</w:t>
      </w:r>
      <w:r w:rsidR="00243DBC" w:rsidRPr="00603A5B">
        <w:rPr>
          <w:rFonts w:ascii="Times New Roman" w:hAnsi="Times New Roman" w:cs="Times New Roman"/>
          <w:sz w:val="22"/>
          <w:szCs w:val="22"/>
          <w:vertAlign w:val="superscript"/>
        </w:rPr>
        <w:t>3</w:t>
      </w:r>
      <w:r w:rsidR="00243DBC" w:rsidRPr="00603A5B">
        <w:rPr>
          <w:rFonts w:ascii="Times New Roman" w:hAnsi="Times New Roman" w:cs="Times New Roman"/>
          <w:sz w:val="22"/>
          <w:szCs w:val="22"/>
        </w:rPr>
        <w:t xml:space="preserve">) is the volume of </w:t>
      </w:r>
      <w:r w:rsidR="00DC7834" w:rsidRPr="00603A5B">
        <w:rPr>
          <w:rFonts w:ascii="Times New Roman" w:hAnsi="Times New Roman" w:cs="Times New Roman"/>
          <w:sz w:val="22"/>
          <w:szCs w:val="22"/>
        </w:rPr>
        <w:t xml:space="preserve">the </w:t>
      </w:r>
      <w:r w:rsidR="00243DBC" w:rsidRPr="00603A5B">
        <w:rPr>
          <w:rFonts w:ascii="Times New Roman" w:hAnsi="Times New Roman" w:cs="Times New Roman"/>
          <w:sz w:val="22"/>
          <w:szCs w:val="22"/>
        </w:rPr>
        <w:t xml:space="preserve">human body considered to contribute to the overall </w:t>
      </w:r>
      <w:proofErr w:type="spellStart"/>
      <w:r w:rsidR="00243DBC" w:rsidRPr="00603A5B">
        <w:rPr>
          <w:rFonts w:ascii="Times New Roman" w:hAnsi="Times New Roman" w:cs="Times New Roman"/>
          <w:sz w:val="22"/>
          <w:szCs w:val="22"/>
        </w:rPr>
        <w:t>sorbing</w:t>
      </w:r>
      <w:proofErr w:type="spellEnd"/>
      <w:r w:rsidR="00243DBC" w:rsidRPr="00603A5B">
        <w:rPr>
          <w:rFonts w:ascii="Times New Roman" w:hAnsi="Times New Roman" w:cs="Times New Roman"/>
          <w:sz w:val="22"/>
          <w:szCs w:val="22"/>
        </w:rPr>
        <w:t xml:space="preserve"> matrix</w:t>
      </w:r>
      <w:r w:rsidR="00A12E7A" w:rsidRPr="00603A5B">
        <w:rPr>
          <w:rFonts w:ascii="Times New Roman" w:hAnsi="Times New Roman" w:cs="Times New Roman"/>
          <w:sz w:val="22"/>
          <w:szCs w:val="22"/>
        </w:rPr>
        <w:t xml:space="preserve">. </w:t>
      </w:r>
      <w:r w:rsidR="000C0E17" w:rsidRPr="00603A5B">
        <w:rPr>
          <w:rFonts w:ascii="Times New Roman" w:hAnsi="Times New Roman" w:cs="Times New Roman"/>
          <w:sz w:val="22"/>
          <w:szCs w:val="22"/>
        </w:rPr>
        <w:t>T</w:t>
      </w:r>
      <w:r w:rsidR="00A12E7A" w:rsidRPr="00603A5B">
        <w:rPr>
          <w:rFonts w:ascii="Times New Roman" w:hAnsi="Times New Roman" w:cs="Times New Roman"/>
          <w:sz w:val="22"/>
          <w:szCs w:val="22"/>
        </w:rPr>
        <w:t xml:space="preserve">he D values are </w:t>
      </w:r>
      <w:r w:rsidR="000C0E17" w:rsidRPr="00603A5B">
        <w:rPr>
          <w:rFonts w:ascii="Times New Roman" w:hAnsi="Times New Roman" w:cs="Times New Roman"/>
          <w:sz w:val="22"/>
          <w:szCs w:val="22"/>
        </w:rPr>
        <w:t xml:space="preserve">defined </w:t>
      </w:r>
      <w:r w:rsidR="00A12E7A" w:rsidRPr="00603A5B">
        <w:rPr>
          <w:rFonts w:ascii="Times New Roman" w:hAnsi="Times New Roman" w:cs="Times New Roman"/>
          <w:sz w:val="22"/>
          <w:szCs w:val="22"/>
        </w:rPr>
        <w:t xml:space="preserve">in Table </w:t>
      </w:r>
      <w:r w:rsidR="000C76D4" w:rsidRPr="00603A5B">
        <w:rPr>
          <w:rFonts w:ascii="Times New Roman" w:hAnsi="Times New Roman" w:cs="Times New Roman"/>
        </w:rPr>
        <w:t>4</w:t>
      </w:r>
      <w:r w:rsidR="00A12E7A" w:rsidRPr="00603A5B">
        <w:rPr>
          <w:rFonts w:ascii="Times New Roman" w:hAnsi="Times New Roman" w:cs="Times New Roman"/>
          <w:sz w:val="22"/>
          <w:szCs w:val="22"/>
        </w:rPr>
        <w:t xml:space="preserve">. </w:t>
      </w:r>
      <w:r w:rsidR="00E671D3" w:rsidRPr="00603A5B">
        <w:rPr>
          <w:rFonts w:ascii="Times New Roman" w:hAnsi="Times New Roman" w:cs="Times New Roman"/>
          <w:sz w:val="22"/>
          <w:szCs w:val="22"/>
        </w:rPr>
        <w:t>Respiration is defined as a diffusive process, i.e. the D values for inhalation and exhalation are identical (</w:t>
      </w:r>
      <w:proofErr w:type="spellStart"/>
      <w:r w:rsidR="00E671D3" w:rsidRPr="00603A5B">
        <w:rPr>
          <w:rFonts w:ascii="Times New Roman" w:hAnsi="Times New Roman" w:cs="Times New Roman"/>
          <w:sz w:val="22"/>
          <w:szCs w:val="22"/>
        </w:rPr>
        <w:t>D</w:t>
      </w:r>
      <w:r w:rsidR="00E671D3" w:rsidRPr="00603A5B">
        <w:rPr>
          <w:rFonts w:ascii="Times New Roman" w:hAnsi="Times New Roman" w:cs="Times New Roman"/>
          <w:sz w:val="22"/>
          <w:szCs w:val="22"/>
          <w:vertAlign w:val="subscript"/>
        </w:rPr>
        <w:t>re</w:t>
      </w:r>
      <w:proofErr w:type="spellEnd"/>
      <w:r w:rsidR="00E671D3" w:rsidRPr="00603A5B">
        <w:rPr>
          <w:rFonts w:ascii="Times New Roman" w:hAnsi="Times New Roman" w:cs="Times New Roman"/>
          <w:sz w:val="22"/>
          <w:szCs w:val="22"/>
        </w:rPr>
        <w:t xml:space="preserve">). </w:t>
      </w:r>
      <w:r w:rsidR="00DB2E8D" w:rsidRPr="00603A5B">
        <w:rPr>
          <w:rFonts w:ascii="Times New Roman" w:hAnsi="Times New Roman" w:cs="Times New Roman"/>
          <w:sz w:val="22"/>
          <w:szCs w:val="22"/>
        </w:rPr>
        <w:t xml:space="preserve">A detailed description of the </w:t>
      </w:r>
      <w:r w:rsidR="000A4CA6" w:rsidRPr="00603A5B">
        <w:rPr>
          <w:rFonts w:ascii="Times New Roman" w:hAnsi="Times New Roman" w:cs="Times New Roman"/>
          <w:sz w:val="22"/>
          <w:szCs w:val="22"/>
        </w:rPr>
        <w:t xml:space="preserve">human </w:t>
      </w:r>
      <w:r w:rsidR="00DB2E8D" w:rsidRPr="00603A5B">
        <w:rPr>
          <w:rFonts w:ascii="Times New Roman" w:hAnsi="Times New Roman" w:cs="Times New Roman"/>
          <w:sz w:val="22"/>
          <w:szCs w:val="22"/>
        </w:rPr>
        <w:t xml:space="preserve">model is given in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0A4CA6" w:rsidRPr="00603A5B">
        <w:rPr>
          <w:rFonts w:ascii="Times New Roman" w:hAnsi="Times New Roman" w:cs="Times New Roman"/>
          <w:sz w:val="22"/>
          <w:szCs w:val="22"/>
          <w:lang w:val="en-CA"/>
        </w:rPr>
        <w:t xml:space="preserve">; the parameterization of the model is presented in Table </w:t>
      </w:r>
      <w:r w:rsidR="000C76D4" w:rsidRPr="00603A5B">
        <w:rPr>
          <w:rFonts w:ascii="Times New Roman" w:hAnsi="Times New Roman" w:cs="Times New Roman"/>
        </w:rPr>
        <w:t>5</w:t>
      </w:r>
      <w:r w:rsidR="00DB2E8D" w:rsidRPr="00603A5B">
        <w:rPr>
          <w:rFonts w:ascii="Times New Roman" w:hAnsi="Times New Roman" w:cs="Times New Roman"/>
          <w:sz w:val="22"/>
          <w:szCs w:val="22"/>
          <w:lang w:val="en-CA"/>
        </w:rPr>
        <w:t>. In the following, only the major features are briefly described, as well as modifications to the original model.</w:t>
      </w:r>
    </w:p>
    <w:p w:rsidR="00DB2E8D" w:rsidRPr="00603A5B" w:rsidRDefault="00DB2E8D"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 xml:space="preserve">Body </w:t>
      </w:r>
      <w:r w:rsidR="003F7E8A" w:rsidRPr="00603A5B">
        <w:rPr>
          <w:rFonts w:ascii="Times New Roman" w:hAnsi="Times New Roman" w:cs="Times New Roman"/>
          <w:i/>
          <w:sz w:val="22"/>
          <w:szCs w:val="22"/>
          <w:lang w:val="en-CA"/>
        </w:rPr>
        <w:t xml:space="preserve">mass &amp; </w:t>
      </w:r>
      <w:r w:rsidRPr="00603A5B">
        <w:rPr>
          <w:rFonts w:ascii="Times New Roman" w:hAnsi="Times New Roman" w:cs="Times New Roman"/>
          <w:i/>
          <w:sz w:val="22"/>
          <w:szCs w:val="22"/>
          <w:lang w:val="en-CA"/>
        </w:rPr>
        <w:t>composition.</w:t>
      </w:r>
      <w:proofErr w:type="gramEnd"/>
      <w:r w:rsidRPr="00603A5B">
        <w:rPr>
          <w:rFonts w:ascii="Times New Roman" w:hAnsi="Times New Roman" w:cs="Times New Roman"/>
          <w:sz w:val="22"/>
          <w:szCs w:val="22"/>
          <w:lang w:val="en-CA"/>
        </w:rPr>
        <w:t xml:space="preserve">  </w:t>
      </w:r>
      <w:r w:rsidR="007E3409" w:rsidRPr="00603A5B">
        <w:rPr>
          <w:rFonts w:ascii="Times New Roman" w:hAnsi="Times New Roman" w:cs="Times New Roman"/>
          <w:sz w:val="22"/>
          <w:szCs w:val="22"/>
          <w:lang w:val="en-CA"/>
        </w:rPr>
        <w:t>The body mass as a function of age is estima</w:t>
      </w:r>
      <w:r w:rsidR="00530B73" w:rsidRPr="00603A5B">
        <w:rPr>
          <w:rFonts w:ascii="Times New Roman" w:hAnsi="Times New Roman" w:cs="Times New Roman"/>
          <w:sz w:val="22"/>
          <w:szCs w:val="22"/>
          <w:lang w:val="en-CA"/>
        </w:rPr>
        <w:t>ted using the equation given in</w:t>
      </w:r>
      <w:r w:rsidR="007E3409"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&lt;Refman&gt;&lt;Cite&gt;&lt;Author&gt;van der Molen&lt;/Author&gt;&lt;Year&gt;1996&lt;/Year&gt;&lt;RecNum&gt;246&lt;/RecNum&gt;&lt;IDText&gt;A Generic Toxicokinetic Model for Persistent Lipophilic Compounds in humans: An Application to TCDD&lt;/IDText&gt;&lt;MDL Ref_Type="Journal"&gt;&lt;Ref_Type&gt;Journal&lt;/Ref_Type&gt;&lt;Ref_ID&gt;246&lt;/Ref_ID&gt;&lt;Title_Primary&gt;A Generic Toxicokinetic Model for Persistent Lipophilic Compounds in humans: An Application to TCDD&lt;/Title_Primary&gt;&lt;Authors_Primary&gt;van der Molen,G.W.&lt;/Authors_Primary&gt;&lt;Authors_Primary&gt;Kooijman,S.A.L.M.&lt;/Authors_Primary&gt;&lt;Authors_Primary&gt;W.,Slob.&lt;/Authors_Primary&gt;&lt;Date_Primary&gt;1996&lt;/Date_Primary&gt;&lt;Reprint&gt;Not in File&lt;/Reprint&gt;&lt;Start_Page&gt;83&lt;/Start_Page&gt;&lt;End_Page&gt;94&lt;/End_Page&gt;&lt;Periodical&gt;Fundamental And Applied Toxicology&lt;/Periodical&gt;&lt;Volume&gt;31&lt;/Volume&gt;&lt;ZZ_JournalFull&gt;&lt;f name="System"&gt;Fundamental And Applied Toxicology&lt;/f&gt;&lt;/ZZ_JournalFull&gt;&lt;ZZ_WorkformID&gt;1&lt;/ZZ_WorkformID&gt;&lt;/MDL&gt;&lt;/Cite&gt;&lt;/Refman&gt;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[33]</w:t>
      </w:r>
      <w:r w:rsidR="0094109B" w:rsidRPr="00603A5B">
        <w:rPr>
          <w:rFonts w:ascii="Times New Roman" w:hAnsi="Times New Roman" w:cs="Times New Roman"/>
          <w:sz w:val="22"/>
          <w:szCs w:val="22"/>
          <w:lang w:val="en-CA"/>
        </w:rPr>
        <w:fldChar w:fldCharType="end"/>
      </w:r>
      <w:r w:rsidR="007E3409" w:rsidRPr="00603A5B">
        <w:rPr>
          <w:rFonts w:ascii="Times New Roman" w:hAnsi="Times New Roman" w:cs="Times New Roman"/>
          <w:sz w:val="22"/>
          <w:szCs w:val="22"/>
          <w:lang w:val="en-CA"/>
        </w:rPr>
        <w:t xml:space="preserve"> for girls/women. </w:t>
      </w:r>
      <w:r w:rsidR="00896B38" w:rsidRPr="00603A5B">
        <w:rPr>
          <w:rFonts w:ascii="Times New Roman" w:hAnsi="Times New Roman" w:cs="Times New Roman"/>
          <w:sz w:val="22"/>
          <w:szCs w:val="22"/>
          <w:lang w:val="en-CA"/>
        </w:rPr>
        <w:t>Following the approach given in</w:t>
      </w:r>
      <w:r w:rsidR="007E3409"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L0NpdGU+PENpdGU+PEF1dGhvcj5Nb3NlcjwvQXV0aG9yPjxZZWFyPjIwMDI8L1llYXI+PFJlY051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L0NpdGU+PENpdGU+PEF1dGhvcj5Nb3NlcjwvQXV0aG9yPjxZZWFyPjIwMDI8L1llYXI+PFJlY051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[13,34]</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ÿ\11\05‘\19\01\00\00\00\00\01\00\00$N:\5CLiteratur\5CReferenceManager\5Cgertje\03\00\03410\1EMoser &amp; McLachlan 2002 410 /id\00\1E\00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7E3409" w:rsidRPr="00603A5B">
        <w:rPr>
          <w:rFonts w:ascii="Times New Roman" w:hAnsi="Times New Roman" w:cs="Times New Roman"/>
          <w:sz w:val="22"/>
          <w:szCs w:val="22"/>
          <w:lang w:val="en-CA"/>
        </w:rPr>
        <w:t xml:space="preserve">, the lipid mass </w:t>
      </w:r>
      <w:r w:rsidR="00F46FD7" w:rsidRPr="00603A5B">
        <w:rPr>
          <w:rFonts w:ascii="Times New Roman" w:hAnsi="Times New Roman" w:cs="Times New Roman"/>
          <w:sz w:val="22"/>
          <w:szCs w:val="22"/>
          <w:lang w:val="en-CA"/>
        </w:rPr>
        <w:t>is</w:t>
      </w:r>
      <w:r w:rsidR="007E3409" w:rsidRPr="00603A5B">
        <w:rPr>
          <w:rFonts w:ascii="Times New Roman" w:hAnsi="Times New Roman" w:cs="Times New Roman"/>
          <w:sz w:val="22"/>
          <w:szCs w:val="22"/>
          <w:lang w:val="en-CA"/>
        </w:rPr>
        <w:t xml:space="preserve"> calculated using the estimates for the lipid content as a function of age given in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&lt;Refman&gt;&lt;Cite&gt;&lt;Author&gt;Deurenberg&lt;/Author&gt;&lt;Year&gt;1991&lt;/Year&gt;&lt;RecNum&gt;505&lt;/RecNum&gt;&lt;IDText&gt;Body-Mass Index As A Measure of Body Fatness - Age-Specific and Sex-Specific Prediction Formulas&lt;/IDText&gt;&lt;MDL Ref_Type="Journal"&gt;&lt;Ref_Type&gt;Journal&lt;/Ref_Type&gt;&lt;Ref_ID&gt;505&lt;/Ref_ID&gt;&lt;Title_Primary&gt;Body-Mass Index As A Measure of Body Fatness - Age-Specific and Sex-Specific Prediction Formulas&lt;/Title_Primary&gt;&lt;Authors_Primary&gt;Deurenberg,P.&lt;/Authors_Primary&gt;&lt;Authors_Primary&gt;Weststrate,J.A.&lt;/Authors_Primary&gt;&lt;Authors_Primary&gt;Seidell,J.C.&lt;/Authors_Primary&gt;&lt;Date_Primary&gt;1991&lt;/Date_Primary&gt;&lt;Keywords&gt;children&lt;/Keywords&gt;&lt;Reprint&gt;Not in File&lt;/Reprint&gt;&lt;Start_Page&gt;105&lt;/Start_Page&gt;&lt;End_Page&gt;114&lt;/End_Page&gt;&lt;Periodical&gt;British Journal of Nutrition&lt;/Periodical&gt;&lt;Volume&gt;65&lt;/Volume&gt;&lt;Issue&gt;2&lt;/Issue&gt;&lt;ISSN_ISBN&gt;0007-1145&lt;/ISSN_ISBN&gt;&lt;Web_URL&gt;ISI:A1991FN98000003&lt;/Web_URL&gt;&lt;ZZ_JournalFull&gt;&lt;f name="System"&gt;British Journal of Nutrition&lt;/f&gt;&lt;/ZZ_JournalFull&gt;&lt;ZZ_WorkformID&gt;1&lt;/ZZ_WorkformID&gt;&lt;/MDL&gt;&lt;/Cite&gt;&lt;/Refman&gt;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[35]</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ÿ\11\05‘\19\01\00\00\00\00\01\00\00$N:\5CLiteratur\5CReferenceManager\5Cgertje\03\00\03410\1EMoser &amp; McLachlan 2002 410 /id\00\1E\00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F90E22" w:rsidRPr="00603A5B">
        <w:rPr>
          <w:rFonts w:ascii="Times New Roman" w:hAnsi="Times New Roman" w:cs="Times New Roman"/>
          <w:sz w:val="22"/>
          <w:szCs w:val="22"/>
          <w:lang w:val="en-CA"/>
        </w:rPr>
        <w:t xml:space="preserve">. In addition to the lipids, non-lipid organic matter </w:t>
      </w:r>
      <w:r w:rsidR="00460068" w:rsidRPr="00603A5B">
        <w:rPr>
          <w:rFonts w:ascii="Times New Roman" w:hAnsi="Times New Roman" w:cs="Times New Roman"/>
          <w:sz w:val="22"/>
          <w:szCs w:val="22"/>
          <w:lang w:val="en-CA"/>
        </w:rPr>
        <w:t xml:space="preserve">(NLOM) </w:t>
      </w:r>
      <w:r w:rsidR="00F90E22" w:rsidRPr="00603A5B">
        <w:rPr>
          <w:rFonts w:ascii="Times New Roman" w:hAnsi="Times New Roman" w:cs="Times New Roman"/>
          <w:sz w:val="22"/>
          <w:szCs w:val="22"/>
          <w:lang w:val="en-CA"/>
        </w:rPr>
        <w:t xml:space="preserve">and water </w:t>
      </w:r>
      <w:r w:rsidR="00460068" w:rsidRPr="00603A5B">
        <w:rPr>
          <w:rFonts w:ascii="Times New Roman" w:hAnsi="Times New Roman" w:cs="Times New Roman"/>
          <w:sz w:val="22"/>
          <w:szCs w:val="22"/>
          <w:lang w:val="en-CA"/>
        </w:rPr>
        <w:t>a</w:t>
      </w:r>
      <w:r w:rsidR="00F90E22" w:rsidRPr="00603A5B">
        <w:rPr>
          <w:rFonts w:ascii="Times New Roman" w:hAnsi="Times New Roman" w:cs="Times New Roman"/>
          <w:sz w:val="22"/>
          <w:szCs w:val="22"/>
          <w:lang w:val="en-CA"/>
        </w:rPr>
        <w:t xml:space="preserve">re assumed to build up the </w:t>
      </w:r>
      <w:proofErr w:type="spellStart"/>
      <w:r w:rsidR="00F90E22" w:rsidRPr="00603A5B">
        <w:rPr>
          <w:rFonts w:ascii="Times New Roman" w:hAnsi="Times New Roman" w:cs="Times New Roman"/>
          <w:sz w:val="22"/>
          <w:szCs w:val="22"/>
          <w:lang w:val="en-CA"/>
        </w:rPr>
        <w:t>sorbing</w:t>
      </w:r>
      <w:proofErr w:type="spellEnd"/>
      <w:r w:rsidR="00F90E22" w:rsidRPr="00603A5B">
        <w:rPr>
          <w:rFonts w:ascii="Times New Roman" w:hAnsi="Times New Roman" w:cs="Times New Roman"/>
          <w:sz w:val="22"/>
          <w:szCs w:val="22"/>
          <w:lang w:val="en-CA"/>
        </w:rPr>
        <w:t xml:space="preserve"> matrix of the human body.</w:t>
      </w:r>
      <w:r w:rsidRPr="00603A5B">
        <w:rPr>
          <w:rFonts w:ascii="Times New Roman" w:hAnsi="Times New Roman" w:cs="Times New Roman"/>
          <w:sz w:val="22"/>
          <w:szCs w:val="22"/>
          <w:lang w:val="en-CA"/>
        </w:rPr>
        <w:t xml:space="preserve"> </w:t>
      </w:r>
      <w:r w:rsidR="00F90E22" w:rsidRPr="00603A5B">
        <w:rPr>
          <w:rFonts w:ascii="Times New Roman" w:hAnsi="Times New Roman" w:cs="Times New Roman"/>
          <w:sz w:val="22"/>
          <w:szCs w:val="22"/>
          <w:lang w:val="en-CA"/>
        </w:rPr>
        <w:t>T</w:t>
      </w:r>
      <w:r w:rsidRPr="00603A5B">
        <w:rPr>
          <w:rFonts w:ascii="Times New Roman" w:hAnsi="Times New Roman" w:cs="Times New Roman"/>
          <w:sz w:val="22"/>
          <w:szCs w:val="22"/>
          <w:lang w:val="en-CA"/>
        </w:rPr>
        <w:t>he w</w:t>
      </w:r>
      <w:r w:rsidR="00A94C46" w:rsidRPr="00603A5B">
        <w:rPr>
          <w:rFonts w:ascii="Times New Roman" w:hAnsi="Times New Roman" w:cs="Times New Roman"/>
          <w:sz w:val="22"/>
          <w:szCs w:val="22"/>
          <w:lang w:val="en-CA"/>
        </w:rPr>
        <w:t xml:space="preserve">ater content </w:t>
      </w:r>
      <w:r w:rsidR="00F90E22" w:rsidRPr="00603A5B">
        <w:rPr>
          <w:rFonts w:ascii="Times New Roman" w:hAnsi="Times New Roman" w:cs="Times New Roman"/>
          <w:sz w:val="22"/>
          <w:szCs w:val="22"/>
          <w:lang w:val="en-CA"/>
        </w:rPr>
        <w:t>i</w:t>
      </w:r>
      <w:r w:rsidR="00A94C46" w:rsidRPr="00603A5B">
        <w:rPr>
          <w:rFonts w:ascii="Times New Roman" w:hAnsi="Times New Roman" w:cs="Times New Roman"/>
          <w:sz w:val="22"/>
          <w:szCs w:val="22"/>
          <w:lang w:val="en-CA"/>
        </w:rPr>
        <w:t xml:space="preserve">s set to 71% of </w:t>
      </w:r>
      <w:r w:rsidRPr="00603A5B">
        <w:rPr>
          <w:rFonts w:ascii="Times New Roman" w:hAnsi="Times New Roman" w:cs="Times New Roman"/>
          <w:sz w:val="22"/>
          <w:szCs w:val="22"/>
          <w:lang w:val="en-CA"/>
        </w:rPr>
        <w:t>the lipid free body mass</w:t>
      </w:r>
      <w:r w:rsidR="006969E8"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A94C46" w:rsidRPr="00603A5B">
        <w:rPr>
          <w:rFonts w:ascii="Times New Roman" w:hAnsi="Times New Roman" w:cs="Times New Roman"/>
          <w:sz w:val="22"/>
          <w:szCs w:val="22"/>
          <w:lang w:val="en-CA"/>
        </w:rPr>
        <w:t xml:space="preserve">, </w:t>
      </w:r>
      <w:r w:rsidR="00CF0B54" w:rsidRPr="00603A5B">
        <w:rPr>
          <w:rFonts w:ascii="Times New Roman" w:hAnsi="Times New Roman" w:cs="Times New Roman"/>
          <w:sz w:val="22"/>
          <w:szCs w:val="22"/>
          <w:lang w:val="en-CA"/>
        </w:rPr>
        <w:t xml:space="preserve">and 9% of the lipid free body mass is assigned to the non-lipid organic matter (the remaining </w:t>
      </w:r>
      <w:r w:rsidR="004F045F" w:rsidRPr="00603A5B">
        <w:rPr>
          <w:rFonts w:ascii="Times New Roman" w:hAnsi="Times New Roman" w:cs="Times New Roman"/>
          <w:sz w:val="22"/>
          <w:szCs w:val="22"/>
          <w:lang w:val="en-CA"/>
        </w:rPr>
        <w:t xml:space="preserve">20% of the lipid free body mass </w:t>
      </w:r>
      <w:r w:rsidR="00EC3A7C" w:rsidRPr="00603A5B">
        <w:rPr>
          <w:rFonts w:ascii="Times New Roman" w:hAnsi="Times New Roman" w:cs="Times New Roman"/>
          <w:sz w:val="22"/>
          <w:szCs w:val="22"/>
          <w:lang w:val="en-CA"/>
        </w:rPr>
        <w:t xml:space="preserve">are composed </w:t>
      </w:r>
      <w:r w:rsidR="00EC3A7C" w:rsidRPr="00603A5B">
        <w:rPr>
          <w:rFonts w:ascii="Times New Roman" w:hAnsi="Times New Roman" w:cs="Times New Roman"/>
          <w:sz w:val="22"/>
          <w:szCs w:val="22"/>
          <w:lang w:val="en-CA"/>
        </w:rPr>
        <w:lastRenderedPageBreak/>
        <w:t xml:space="preserve">of </w:t>
      </w:r>
      <w:r w:rsidR="00CF0B54" w:rsidRPr="00603A5B">
        <w:rPr>
          <w:rFonts w:ascii="Times New Roman" w:hAnsi="Times New Roman" w:cs="Times New Roman"/>
          <w:sz w:val="22"/>
          <w:szCs w:val="22"/>
          <w:lang w:val="en-CA"/>
        </w:rPr>
        <w:t>the skeleton which is not accounted for</w:t>
      </w:r>
      <w:r w:rsidR="006D2362" w:rsidRPr="00603A5B">
        <w:rPr>
          <w:rFonts w:ascii="Times New Roman" w:hAnsi="Times New Roman" w:cs="Times New Roman"/>
          <w:sz w:val="22"/>
          <w:szCs w:val="22"/>
          <w:lang w:val="en-CA"/>
        </w:rPr>
        <w:t xml:space="preserve"> </w:t>
      </w:r>
      <w:r w:rsidR="00EC3A7C" w:rsidRPr="00603A5B">
        <w:rPr>
          <w:rFonts w:ascii="Times New Roman" w:hAnsi="Times New Roman" w:cs="Times New Roman"/>
          <w:sz w:val="22"/>
          <w:szCs w:val="22"/>
          <w:lang w:val="en-CA"/>
        </w:rPr>
        <w:t>as part of</w:t>
      </w:r>
      <w:r w:rsidR="006D2362" w:rsidRPr="00603A5B">
        <w:rPr>
          <w:rFonts w:ascii="Times New Roman" w:hAnsi="Times New Roman" w:cs="Times New Roman"/>
          <w:sz w:val="22"/>
          <w:szCs w:val="22"/>
          <w:lang w:val="en-CA"/>
        </w:rPr>
        <w:t xml:space="preserve"> the </w:t>
      </w:r>
      <w:proofErr w:type="spellStart"/>
      <w:r w:rsidR="006D2362" w:rsidRPr="00603A5B">
        <w:rPr>
          <w:rFonts w:ascii="Times New Roman" w:hAnsi="Times New Roman" w:cs="Times New Roman"/>
          <w:sz w:val="22"/>
          <w:szCs w:val="22"/>
          <w:lang w:val="en-CA"/>
        </w:rPr>
        <w:t>sorbing</w:t>
      </w:r>
      <w:proofErr w:type="spellEnd"/>
      <w:r w:rsidR="006D2362" w:rsidRPr="00603A5B">
        <w:rPr>
          <w:rFonts w:ascii="Times New Roman" w:hAnsi="Times New Roman" w:cs="Times New Roman"/>
          <w:sz w:val="22"/>
          <w:szCs w:val="22"/>
          <w:lang w:val="en-CA"/>
        </w:rPr>
        <w:t xml:space="preserve"> matrix</w:t>
      </w:r>
      <w:r w:rsidR="00CF0B54" w:rsidRPr="00603A5B">
        <w:rPr>
          <w:rFonts w:ascii="Times New Roman" w:hAnsi="Times New Roman" w:cs="Times New Roman"/>
          <w:sz w:val="22"/>
          <w:szCs w:val="22"/>
          <w:lang w:val="en-CA"/>
        </w:rPr>
        <w:t>)</w:t>
      </w:r>
      <w:r w:rsidR="00A94C46"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3</w:t>
      </w:r>
      <w:r w:rsidR="00A94C46"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 xml:space="preserve">. </w:t>
      </w:r>
      <w:r w:rsidR="00643ED5" w:rsidRPr="00603A5B">
        <w:rPr>
          <w:rFonts w:ascii="Times New Roman" w:hAnsi="Times New Roman" w:cs="Times New Roman"/>
          <w:sz w:val="22"/>
          <w:szCs w:val="22"/>
          <w:lang w:val="en-CA"/>
        </w:rPr>
        <w:t xml:space="preserve">The Z value for the human body is calculated applying equation </w:t>
      </w:r>
      <w:r w:rsidR="000817FD" w:rsidRPr="00603A5B">
        <w:rPr>
          <w:rFonts w:ascii="Times New Roman" w:hAnsi="Times New Roman" w:cs="Times New Roman"/>
        </w:rPr>
        <w:t>7</w:t>
      </w:r>
      <w:r w:rsidR="00643ED5" w:rsidRPr="00603A5B">
        <w:rPr>
          <w:rFonts w:ascii="Times New Roman" w:hAnsi="Times New Roman" w:cs="Times New Roman"/>
          <w:sz w:val="22"/>
          <w:szCs w:val="22"/>
          <w:lang w:val="en-CA"/>
        </w:rPr>
        <w:t>.</w:t>
      </w:r>
    </w:p>
    <w:p w:rsidR="00603A5B" w:rsidRDefault="0081010A" w:rsidP="00603A5B">
      <w:pPr>
        <w:spacing w:before="60" w:after="60" w:line="240" w:lineRule="auto"/>
        <w:rPr>
          <w:rFonts w:ascii="Times New Roman" w:hAnsi="Times New Roman" w:cs="Times New Roman"/>
          <w:b/>
        </w:rPr>
      </w:pPr>
      <w:proofErr w:type="gramStart"/>
      <w:r w:rsidRPr="00603A5B">
        <w:rPr>
          <w:rFonts w:ascii="Times New Roman" w:hAnsi="Times New Roman" w:cs="Times New Roman"/>
          <w:i/>
          <w:sz w:val="22"/>
          <w:szCs w:val="22"/>
          <w:lang w:val="en-CA"/>
        </w:rPr>
        <w:t>Ingestion &amp; chemical absorption.</w:t>
      </w:r>
      <w:proofErr w:type="gramEnd"/>
      <w:r w:rsidRPr="00603A5B">
        <w:rPr>
          <w:rFonts w:ascii="Times New Roman" w:hAnsi="Times New Roman" w:cs="Times New Roman"/>
          <w:sz w:val="22"/>
          <w:szCs w:val="22"/>
          <w:lang w:val="en-CA"/>
        </w:rPr>
        <w:t xml:space="preserve">  </w:t>
      </w:r>
      <w:r w:rsidR="00460068" w:rsidRPr="00603A5B">
        <w:rPr>
          <w:rFonts w:ascii="Times New Roman" w:hAnsi="Times New Roman" w:cs="Times New Roman"/>
          <w:sz w:val="22"/>
          <w:szCs w:val="22"/>
          <w:lang w:val="en-CA"/>
        </w:rPr>
        <w:t>The food groups considered as potential source</w:t>
      </w:r>
      <w:r w:rsidR="002851BA" w:rsidRPr="00603A5B">
        <w:rPr>
          <w:rFonts w:ascii="Times New Roman" w:hAnsi="Times New Roman" w:cs="Times New Roman"/>
          <w:sz w:val="22"/>
          <w:szCs w:val="22"/>
          <w:lang w:val="en-CA"/>
        </w:rPr>
        <w:t>s</w:t>
      </w:r>
      <w:r w:rsidR="00460068" w:rsidRPr="00603A5B">
        <w:rPr>
          <w:rFonts w:ascii="Times New Roman" w:hAnsi="Times New Roman" w:cs="Times New Roman"/>
          <w:sz w:val="22"/>
          <w:szCs w:val="22"/>
          <w:lang w:val="en-CA"/>
        </w:rPr>
        <w:t xml:space="preserve"> </w:t>
      </w:r>
      <w:r w:rsidR="002851BA" w:rsidRPr="00603A5B">
        <w:rPr>
          <w:rFonts w:ascii="Times New Roman" w:hAnsi="Times New Roman" w:cs="Times New Roman"/>
          <w:sz w:val="22"/>
          <w:szCs w:val="22"/>
          <w:lang w:val="en-CA"/>
        </w:rPr>
        <w:t>o</w:t>
      </w:r>
      <w:r w:rsidR="00460068" w:rsidRPr="00603A5B">
        <w:rPr>
          <w:rFonts w:ascii="Times New Roman" w:hAnsi="Times New Roman" w:cs="Times New Roman"/>
          <w:sz w:val="22"/>
          <w:szCs w:val="22"/>
          <w:lang w:val="en-CA"/>
        </w:rPr>
        <w:t>f</w:t>
      </w:r>
      <w:r w:rsidR="002851BA" w:rsidRPr="00603A5B">
        <w:rPr>
          <w:rFonts w:ascii="Times New Roman" w:hAnsi="Times New Roman" w:cs="Times New Roman"/>
          <w:sz w:val="22"/>
          <w:szCs w:val="22"/>
          <w:lang w:val="en-CA"/>
        </w:rPr>
        <w:t xml:space="preserve"> </w:t>
      </w:r>
      <w:r w:rsidR="00460068" w:rsidRPr="00603A5B">
        <w:rPr>
          <w:rFonts w:ascii="Times New Roman" w:hAnsi="Times New Roman" w:cs="Times New Roman"/>
          <w:sz w:val="22"/>
          <w:szCs w:val="22"/>
          <w:lang w:val="en-CA"/>
        </w:rPr>
        <w:t>secondary exposure to organic chemicals are dairy products, beef, fish, and vegetables. The latter are subdivided into four sub-groups</w:t>
      </w:r>
      <w:r w:rsidR="00D878EA" w:rsidRPr="00603A5B">
        <w:rPr>
          <w:rFonts w:ascii="Times New Roman" w:hAnsi="Times New Roman" w:cs="Times New Roman"/>
          <w:sz w:val="22"/>
          <w:szCs w:val="22"/>
          <w:lang w:val="en-CA"/>
        </w:rPr>
        <w:t xml:space="preserve"> in dependence of the kind of the edible part of the plant:</w:t>
      </w:r>
      <w:r w:rsidR="00FE5816" w:rsidRPr="00603A5B">
        <w:rPr>
          <w:rFonts w:ascii="Times New Roman" w:hAnsi="Times New Roman" w:cs="Times New Roman"/>
          <w:sz w:val="22"/>
          <w:szCs w:val="22"/>
          <w:lang w:val="en-CA"/>
        </w:rPr>
        <w:t xml:space="preserve"> two aerial</w:t>
      </w:r>
      <w:r w:rsidR="00313B64" w:rsidRPr="00603A5B">
        <w:rPr>
          <w:rFonts w:ascii="Times New Roman" w:hAnsi="Times New Roman" w:cs="Times New Roman"/>
          <w:sz w:val="22"/>
          <w:szCs w:val="22"/>
          <w:lang w:val="en-CA"/>
        </w:rPr>
        <w:t xml:space="preserve"> groups</w:t>
      </w:r>
      <w:r w:rsidR="00FE5816" w:rsidRPr="00603A5B">
        <w:rPr>
          <w:rFonts w:ascii="Times New Roman" w:hAnsi="Times New Roman" w:cs="Times New Roman"/>
          <w:sz w:val="22"/>
          <w:szCs w:val="22"/>
          <w:lang w:val="en-CA"/>
        </w:rPr>
        <w:t xml:space="preserve"> (lea</w:t>
      </w:r>
      <w:r w:rsidR="002851BA" w:rsidRPr="00603A5B">
        <w:rPr>
          <w:rFonts w:ascii="Times New Roman" w:hAnsi="Times New Roman" w:cs="Times New Roman"/>
          <w:sz w:val="22"/>
          <w:szCs w:val="22"/>
          <w:lang w:val="en-CA"/>
        </w:rPr>
        <w:t>f</w:t>
      </w:r>
      <w:r w:rsidR="00FE5816" w:rsidRPr="00603A5B">
        <w:rPr>
          <w:rFonts w:ascii="Times New Roman" w:hAnsi="Times New Roman" w:cs="Times New Roman"/>
          <w:sz w:val="22"/>
          <w:szCs w:val="22"/>
          <w:lang w:val="en-CA"/>
        </w:rPr>
        <w:t xml:space="preserve">y vegetables such as lettuce, </w:t>
      </w:r>
      <w:r w:rsidR="00313B64" w:rsidRPr="00603A5B">
        <w:rPr>
          <w:rFonts w:ascii="Times New Roman" w:hAnsi="Times New Roman" w:cs="Times New Roman"/>
          <w:sz w:val="22"/>
          <w:szCs w:val="22"/>
          <w:lang w:val="en-CA"/>
        </w:rPr>
        <w:t xml:space="preserve">and </w:t>
      </w:r>
      <w:r w:rsidR="00FE5816" w:rsidRPr="00603A5B">
        <w:rPr>
          <w:rFonts w:ascii="Times New Roman" w:hAnsi="Times New Roman" w:cs="Times New Roman"/>
          <w:sz w:val="22"/>
          <w:szCs w:val="22"/>
          <w:lang w:val="en-CA"/>
        </w:rPr>
        <w:t>aerial fruits such as apples</w:t>
      </w:r>
      <w:r w:rsidR="00C84DB4" w:rsidRPr="00603A5B">
        <w:rPr>
          <w:rFonts w:ascii="Times New Roman" w:hAnsi="Times New Roman" w:cs="Times New Roman"/>
          <w:sz w:val="22"/>
          <w:szCs w:val="22"/>
          <w:lang w:val="en-CA"/>
        </w:rPr>
        <w:t>, but also cereals</w:t>
      </w:r>
      <w:r w:rsidR="00FE5816" w:rsidRPr="00603A5B">
        <w:rPr>
          <w:rFonts w:ascii="Times New Roman" w:hAnsi="Times New Roman" w:cs="Times New Roman"/>
          <w:sz w:val="22"/>
          <w:szCs w:val="22"/>
          <w:lang w:val="en-CA"/>
        </w:rPr>
        <w:t>), and two</w:t>
      </w:r>
      <w:r w:rsidR="00460068" w:rsidRPr="00603A5B">
        <w:rPr>
          <w:rFonts w:ascii="Times New Roman" w:hAnsi="Times New Roman" w:cs="Times New Roman"/>
          <w:sz w:val="22"/>
          <w:szCs w:val="22"/>
          <w:lang w:val="en-CA"/>
        </w:rPr>
        <w:t xml:space="preserve"> </w:t>
      </w:r>
      <w:r w:rsidR="00FE5816" w:rsidRPr="00603A5B">
        <w:rPr>
          <w:rFonts w:ascii="Times New Roman" w:hAnsi="Times New Roman" w:cs="Times New Roman"/>
          <w:sz w:val="22"/>
          <w:szCs w:val="22"/>
          <w:lang w:val="en-CA"/>
        </w:rPr>
        <w:t>subterraneou</w:t>
      </w:r>
      <w:r w:rsidR="00313B64" w:rsidRPr="00603A5B">
        <w:rPr>
          <w:rFonts w:ascii="Times New Roman" w:hAnsi="Times New Roman" w:cs="Times New Roman"/>
          <w:sz w:val="22"/>
          <w:szCs w:val="22"/>
          <w:lang w:val="en-CA"/>
        </w:rPr>
        <w:t>s groups</w:t>
      </w:r>
      <w:r w:rsidR="00460068" w:rsidRPr="00603A5B">
        <w:rPr>
          <w:rFonts w:ascii="Times New Roman" w:hAnsi="Times New Roman" w:cs="Times New Roman"/>
          <w:sz w:val="22"/>
          <w:szCs w:val="22"/>
          <w:lang w:val="en-CA"/>
        </w:rPr>
        <w:t xml:space="preserve"> </w:t>
      </w:r>
      <w:r w:rsidR="00FE5816" w:rsidRPr="00603A5B">
        <w:rPr>
          <w:rFonts w:ascii="Times New Roman" w:hAnsi="Times New Roman" w:cs="Times New Roman"/>
          <w:sz w:val="22"/>
          <w:szCs w:val="22"/>
          <w:lang w:val="en-CA"/>
        </w:rPr>
        <w:t>(</w:t>
      </w:r>
      <w:r w:rsidR="00460068" w:rsidRPr="00603A5B">
        <w:rPr>
          <w:rFonts w:ascii="Times New Roman" w:hAnsi="Times New Roman" w:cs="Times New Roman"/>
          <w:sz w:val="22"/>
          <w:szCs w:val="22"/>
          <w:lang w:val="en-CA"/>
        </w:rPr>
        <w:t>root vegetables such as carrots, and tubers such as potatoes</w:t>
      </w:r>
      <w:r w:rsidR="00FE5816" w:rsidRPr="00603A5B">
        <w:rPr>
          <w:rFonts w:ascii="Times New Roman" w:hAnsi="Times New Roman" w:cs="Times New Roman"/>
          <w:sz w:val="22"/>
          <w:szCs w:val="22"/>
          <w:lang w:val="en-CA"/>
        </w:rPr>
        <w:t>)</w:t>
      </w:r>
      <w:r w:rsidR="00460068" w:rsidRPr="00603A5B">
        <w:rPr>
          <w:rFonts w:ascii="Times New Roman" w:hAnsi="Times New Roman" w:cs="Times New Roman"/>
          <w:sz w:val="22"/>
          <w:szCs w:val="22"/>
          <w:lang w:val="en-CA"/>
        </w:rPr>
        <w:t xml:space="preserve">. </w:t>
      </w:r>
      <w:r w:rsidR="00313B64" w:rsidRPr="00603A5B">
        <w:rPr>
          <w:rFonts w:ascii="Times New Roman" w:hAnsi="Times New Roman" w:cs="Times New Roman"/>
          <w:sz w:val="22"/>
          <w:szCs w:val="22"/>
          <w:lang w:val="en-CA"/>
        </w:rPr>
        <w:t xml:space="preserve">The ingestion rates </w:t>
      </w:r>
      <w:r w:rsidR="002F1309" w:rsidRPr="00603A5B">
        <w:rPr>
          <w:rFonts w:ascii="Times New Roman" w:hAnsi="Times New Roman" w:cs="Times New Roman"/>
          <w:sz w:val="22"/>
          <w:szCs w:val="22"/>
          <w:lang w:val="en-CA"/>
        </w:rPr>
        <w:t>are</w:t>
      </w:r>
      <w:r w:rsidR="00067A14" w:rsidRPr="00603A5B">
        <w:rPr>
          <w:rFonts w:ascii="Times New Roman" w:hAnsi="Times New Roman" w:cs="Times New Roman"/>
          <w:sz w:val="22"/>
          <w:szCs w:val="22"/>
          <w:lang w:val="en-CA"/>
        </w:rPr>
        <w:t xml:space="preserve"> defined as a function of age on the</w:t>
      </w:r>
      <w:r w:rsidR="002F1309" w:rsidRPr="00603A5B">
        <w:rPr>
          <w:rFonts w:ascii="Times New Roman" w:hAnsi="Times New Roman" w:cs="Times New Roman"/>
          <w:sz w:val="22"/>
          <w:szCs w:val="22"/>
          <w:lang w:val="en-CA"/>
        </w:rPr>
        <w:t xml:space="preserve"> bas</w:t>
      </w:r>
      <w:r w:rsidR="00067A14" w:rsidRPr="00603A5B">
        <w:rPr>
          <w:rFonts w:ascii="Times New Roman" w:hAnsi="Times New Roman" w:cs="Times New Roman"/>
          <w:sz w:val="22"/>
          <w:szCs w:val="22"/>
          <w:lang w:val="en-CA"/>
        </w:rPr>
        <w:t>is</w:t>
      </w:r>
      <w:r w:rsidR="002F1309" w:rsidRPr="00603A5B">
        <w:rPr>
          <w:rFonts w:ascii="Times New Roman" w:hAnsi="Times New Roman" w:cs="Times New Roman"/>
          <w:sz w:val="22"/>
          <w:szCs w:val="22"/>
          <w:lang w:val="en-CA"/>
        </w:rPr>
        <w:t xml:space="preserve"> o</w:t>
      </w:r>
      <w:r w:rsidR="00067A14" w:rsidRPr="00603A5B">
        <w:rPr>
          <w:rFonts w:ascii="Times New Roman" w:hAnsi="Times New Roman" w:cs="Times New Roman"/>
          <w:sz w:val="22"/>
          <w:szCs w:val="22"/>
          <w:lang w:val="en-CA"/>
        </w:rPr>
        <w:t>f</w:t>
      </w:r>
      <w:r w:rsidR="002F1309" w:rsidRPr="00603A5B">
        <w:rPr>
          <w:rFonts w:ascii="Times New Roman" w:hAnsi="Times New Roman" w:cs="Times New Roman"/>
          <w:sz w:val="22"/>
          <w:szCs w:val="22"/>
          <w:lang w:val="en-CA"/>
        </w:rPr>
        <w:t xml:space="preserve"> </w:t>
      </w:r>
      <w:r w:rsidR="00067A14" w:rsidRPr="00603A5B">
        <w:rPr>
          <w:rFonts w:ascii="Times New Roman" w:hAnsi="Times New Roman" w:cs="Times New Roman"/>
          <w:sz w:val="22"/>
          <w:szCs w:val="22"/>
          <w:lang w:val="en-CA"/>
        </w:rPr>
        <w:t xml:space="preserve">studies on the </w:t>
      </w:r>
      <w:r w:rsidR="002F1309" w:rsidRPr="00603A5B">
        <w:rPr>
          <w:rFonts w:ascii="Times New Roman" w:hAnsi="Times New Roman" w:cs="Times New Roman"/>
          <w:sz w:val="22"/>
          <w:szCs w:val="22"/>
          <w:lang w:val="en-CA"/>
        </w:rPr>
        <w:t xml:space="preserve">food </w:t>
      </w:r>
      <w:r w:rsidR="00E94395" w:rsidRPr="00603A5B">
        <w:rPr>
          <w:rFonts w:ascii="Times New Roman" w:hAnsi="Times New Roman" w:cs="Times New Roman"/>
          <w:sz w:val="22"/>
          <w:szCs w:val="22"/>
          <w:lang w:val="en-CA"/>
        </w:rPr>
        <w:t>consumption</w:t>
      </w:r>
      <w:r w:rsidR="002F1309" w:rsidRPr="00603A5B">
        <w:rPr>
          <w:rFonts w:ascii="Times New Roman" w:hAnsi="Times New Roman" w:cs="Times New Roman"/>
          <w:sz w:val="22"/>
          <w:szCs w:val="22"/>
          <w:lang w:val="en-CA"/>
        </w:rPr>
        <w:t xml:space="preserve"> </w:t>
      </w:r>
      <w:r w:rsidR="00067A14" w:rsidRPr="00603A5B">
        <w:rPr>
          <w:rFonts w:ascii="Times New Roman" w:hAnsi="Times New Roman" w:cs="Times New Roman"/>
          <w:sz w:val="22"/>
          <w:szCs w:val="22"/>
          <w:lang w:val="en-CA"/>
        </w:rPr>
        <w:t>studies</w:t>
      </w:r>
      <w:r w:rsidR="002F1309" w:rsidRPr="00603A5B">
        <w:rPr>
          <w:rFonts w:ascii="Times New Roman" w:hAnsi="Times New Roman" w:cs="Times New Roman"/>
          <w:sz w:val="22"/>
          <w:szCs w:val="22"/>
          <w:lang w:val="en-CA"/>
        </w:rPr>
        <w:t xml:space="preserve"> </w:t>
      </w:r>
      <w:r w:rsidR="00E94395" w:rsidRPr="00603A5B">
        <w:rPr>
          <w:rFonts w:ascii="Times New Roman" w:hAnsi="Times New Roman" w:cs="Times New Roman"/>
          <w:sz w:val="22"/>
          <w:szCs w:val="22"/>
          <w:lang w:val="en-CA"/>
        </w:rPr>
        <w:t>o</w:t>
      </w:r>
      <w:r w:rsidR="00067A14" w:rsidRPr="00603A5B">
        <w:rPr>
          <w:rFonts w:ascii="Times New Roman" w:hAnsi="Times New Roman" w:cs="Times New Roman"/>
          <w:sz w:val="22"/>
          <w:szCs w:val="22"/>
          <w:lang w:val="en-CA"/>
        </w:rPr>
        <w:t>f</w:t>
      </w:r>
      <w:r w:rsidR="00E94395" w:rsidRPr="00603A5B">
        <w:rPr>
          <w:rFonts w:ascii="Times New Roman" w:hAnsi="Times New Roman" w:cs="Times New Roman"/>
          <w:sz w:val="22"/>
          <w:szCs w:val="22"/>
          <w:lang w:val="en-CA"/>
        </w:rPr>
        <w:t xml:space="preserve"> Swedi</w:t>
      </w:r>
      <w:r w:rsidR="006E2555" w:rsidRPr="00603A5B">
        <w:rPr>
          <w:rFonts w:ascii="Times New Roman" w:hAnsi="Times New Roman" w:cs="Times New Roman"/>
          <w:sz w:val="22"/>
          <w:szCs w:val="22"/>
          <w:lang w:val="en-CA"/>
        </w:rPr>
        <w:t>s</w:t>
      </w:r>
      <w:r w:rsidR="00E94395" w:rsidRPr="00603A5B">
        <w:rPr>
          <w:rFonts w:ascii="Times New Roman" w:hAnsi="Times New Roman" w:cs="Times New Roman"/>
          <w:sz w:val="22"/>
          <w:szCs w:val="22"/>
          <w:lang w:val="en-CA"/>
        </w:rPr>
        <w:t xml:space="preserve">h </w:t>
      </w:r>
      <w:r w:rsidR="006E2555" w:rsidRPr="00603A5B">
        <w:rPr>
          <w:rFonts w:ascii="Times New Roman" w:hAnsi="Times New Roman" w:cs="Times New Roman"/>
          <w:sz w:val="22"/>
          <w:szCs w:val="22"/>
          <w:lang w:val="en-CA"/>
        </w:rPr>
        <w:t xml:space="preserve">children in 2003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[36]</w:t>
      </w:r>
      <w:r w:rsidR="0094109B" w:rsidRPr="00603A5B">
        <w:rPr>
          <w:rFonts w:ascii="Times New Roman" w:hAnsi="Times New Roman" w:cs="Times New Roman"/>
          <w:sz w:val="22"/>
          <w:szCs w:val="22"/>
          <w:lang w:val="en-CA"/>
        </w:rPr>
        <w:fldChar w:fldCharType="end"/>
      </w:r>
      <w:r w:rsidR="006E2555" w:rsidRPr="00603A5B">
        <w:rPr>
          <w:rFonts w:ascii="Times New Roman" w:hAnsi="Times New Roman" w:cs="Times New Roman"/>
          <w:sz w:val="22"/>
          <w:szCs w:val="22"/>
          <w:lang w:val="en-CA"/>
        </w:rPr>
        <w:t xml:space="preserve"> and </w:t>
      </w:r>
      <w:r w:rsidR="00067A14" w:rsidRPr="00603A5B">
        <w:rPr>
          <w:rFonts w:ascii="Times New Roman" w:hAnsi="Times New Roman" w:cs="Times New Roman"/>
          <w:sz w:val="22"/>
          <w:szCs w:val="22"/>
          <w:lang w:val="en-CA"/>
        </w:rPr>
        <w:t xml:space="preserve">of </w:t>
      </w:r>
      <w:r w:rsidR="006E2555" w:rsidRPr="00603A5B">
        <w:rPr>
          <w:rFonts w:ascii="Times New Roman" w:hAnsi="Times New Roman" w:cs="Times New Roman"/>
          <w:sz w:val="22"/>
          <w:szCs w:val="22"/>
          <w:lang w:val="en-CA"/>
        </w:rPr>
        <w:t>Swedish adults in 199</w:t>
      </w:r>
      <w:r w:rsidR="00050E90" w:rsidRPr="00603A5B">
        <w:rPr>
          <w:rFonts w:ascii="Times New Roman" w:hAnsi="Times New Roman" w:cs="Times New Roman"/>
          <w:sz w:val="22"/>
          <w:szCs w:val="22"/>
          <w:lang w:val="en-CA"/>
        </w:rPr>
        <w:t>7-9</w:t>
      </w:r>
      <w:r w:rsidR="006E2555" w:rsidRPr="00603A5B">
        <w:rPr>
          <w:rFonts w:ascii="Times New Roman" w:hAnsi="Times New Roman" w:cs="Times New Roman"/>
          <w:sz w:val="22"/>
          <w:szCs w:val="22"/>
          <w:lang w:val="en-CA"/>
        </w:rPr>
        <w:t>8</w:t>
      </w:r>
      <w:r w:rsidR="003E26B0"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[37]</w:t>
      </w:r>
      <w:r w:rsidR="0094109B" w:rsidRPr="00603A5B">
        <w:rPr>
          <w:rFonts w:ascii="Times New Roman" w:hAnsi="Times New Roman" w:cs="Times New Roman"/>
          <w:sz w:val="22"/>
          <w:szCs w:val="22"/>
          <w:lang w:val="en-CA"/>
        </w:rPr>
        <w:fldChar w:fldCharType="end"/>
      </w:r>
      <w:r w:rsidR="00067A14" w:rsidRPr="00603A5B">
        <w:rPr>
          <w:rFonts w:ascii="Times New Roman" w:hAnsi="Times New Roman" w:cs="Times New Roman"/>
          <w:sz w:val="22"/>
          <w:szCs w:val="22"/>
          <w:lang w:val="en-CA"/>
        </w:rPr>
        <w:t>,</w:t>
      </w:r>
      <w:r w:rsidR="001709EF" w:rsidRPr="00603A5B">
        <w:rPr>
          <w:rFonts w:ascii="Times New Roman" w:hAnsi="Times New Roman" w:cs="Times New Roman"/>
          <w:sz w:val="22"/>
          <w:szCs w:val="22"/>
          <w:lang w:val="en-CA"/>
        </w:rPr>
        <w:t xml:space="preserve"> </w:t>
      </w:r>
      <w:r w:rsidR="00067A14"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5</w:t>
      </w:r>
      <w:r w:rsidR="00067A14" w:rsidRPr="00603A5B">
        <w:rPr>
          <w:rFonts w:ascii="Times New Roman" w:hAnsi="Times New Roman" w:cs="Times New Roman"/>
          <w:sz w:val="22"/>
          <w:szCs w:val="22"/>
          <w:lang w:val="en-CA"/>
        </w:rPr>
        <w:t>). The dairy products were summarized as the weighted mean value on the basis of the lipid content</w:t>
      </w:r>
      <w:r w:rsidR="001709EF" w:rsidRPr="00603A5B">
        <w:rPr>
          <w:rFonts w:ascii="Times New Roman" w:hAnsi="Times New Roman" w:cs="Times New Roman"/>
          <w:sz w:val="22"/>
          <w:szCs w:val="22"/>
          <w:lang w:val="en-CA"/>
        </w:rPr>
        <w:t>s</w:t>
      </w:r>
      <w:r w:rsidR="003E26B0" w:rsidRPr="00603A5B">
        <w:rPr>
          <w:rFonts w:ascii="Times New Roman" w:hAnsi="Times New Roman" w:cs="Times New Roman"/>
          <w:sz w:val="22"/>
          <w:szCs w:val="22"/>
          <w:lang w:val="en-CA"/>
        </w:rPr>
        <w:t xml:space="preserve">. </w:t>
      </w:r>
      <w:r w:rsidR="00067A14" w:rsidRPr="00603A5B">
        <w:rPr>
          <w:rFonts w:ascii="Times New Roman" w:hAnsi="Times New Roman" w:cs="Times New Roman"/>
          <w:sz w:val="22"/>
          <w:szCs w:val="22"/>
          <w:lang w:val="en-CA"/>
        </w:rPr>
        <w:t xml:space="preserve">The total daily </w:t>
      </w:r>
      <w:r w:rsidR="00050E90" w:rsidRPr="00603A5B">
        <w:rPr>
          <w:rFonts w:ascii="Times New Roman" w:hAnsi="Times New Roman" w:cs="Times New Roman"/>
          <w:sz w:val="22"/>
          <w:szCs w:val="22"/>
          <w:lang w:val="en-CA"/>
        </w:rPr>
        <w:t>grain</w:t>
      </w:r>
      <w:r w:rsidR="0038329F" w:rsidRPr="00603A5B">
        <w:rPr>
          <w:rFonts w:ascii="Times New Roman" w:hAnsi="Times New Roman" w:cs="Times New Roman"/>
          <w:sz w:val="22"/>
          <w:szCs w:val="22"/>
          <w:lang w:val="en-CA"/>
        </w:rPr>
        <w:br/>
      </w:r>
    </w:p>
    <w:p w:rsidR="00603A5B" w:rsidRDefault="00603A5B" w:rsidP="00603A5B">
      <w:pPr>
        <w:spacing w:before="60" w:after="60" w:line="240" w:lineRule="auto"/>
        <w:rPr>
          <w:rFonts w:ascii="Times New Roman" w:hAnsi="Times New Roman" w:cs="Times New Roman"/>
          <w:b/>
        </w:rPr>
      </w:pPr>
    </w:p>
    <w:p w:rsidR="00C745D8" w:rsidRPr="00603A5B" w:rsidRDefault="000C76D4" w:rsidP="00603A5B">
      <w:pPr>
        <w:spacing w:before="60" w:after="60" w:line="240" w:lineRule="auto"/>
        <w:rPr>
          <w:rFonts w:ascii="Times New Roman" w:hAnsi="Times New Roman" w:cs="Times New Roman"/>
        </w:rPr>
      </w:pPr>
      <w:proofErr w:type="gramStart"/>
      <w:r w:rsidRPr="00603A5B">
        <w:rPr>
          <w:rFonts w:ascii="Times New Roman" w:hAnsi="Times New Roman" w:cs="Times New Roman"/>
          <w:b/>
        </w:rPr>
        <w:t>Table 5</w:t>
      </w:r>
      <w:r w:rsidR="00C745D8" w:rsidRPr="00603A5B">
        <w:rPr>
          <w:rFonts w:ascii="Times New Roman" w:hAnsi="Times New Roman" w:cs="Times New Roman"/>
          <w:b/>
        </w:rPr>
        <w:t>.</w:t>
      </w:r>
      <w:proofErr w:type="gramEnd"/>
      <w:r w:rsidR="00C745D8" w:rsidRPr="00603A5B">
        <w:rPr>
          <w:rFonts w:ascii="Times New Roman" w:hAnsi="Times New Roman" w:cs="Times New Roman"/>
        </w:rPr>
        <w:t xml:space="preserve">  </w:t>
      </w:r>
      <w:r w:rsidR="00D87C46" w:rsidRPr="00603A5B">
        <w:rPr>
          <w:rFonts w:ascii="Times New Roman" w:hAnsi="Times New Roman" w:cs="Times New Roman"/>
        </w:rPr>
        <w:t>P</w:t>
      </w:r>
      <w:r w:rsidR="00C745D8" w:rsidRPr="00603A5B">
        <w:rPr>
          <w:rFonts w:ascii="Times New Roman" w:hAnsi="Times New Roman" w:cs="Times New Roman"/>
        </w:rPr>
        <w:t xml:space="preserve">arameterization of the </w:t>
      </w:r>
      <w:r w:rsidR="002740B2" w:rsidRPr="00603A5B">
        <w:rPr>
          <w:rFonts w:ascii="Times New Roman" w:hAnsi="Times New Roman" w:cs="Times New Roman"/>
        </w:rPr>
        <w:t>human module in accordance with</w:t>
      </w:r>
      <w:r w:rsidR="003E26B0" w:rsidRPr="00603A5B">
        <w:rPr>
          <w:rFonts w:ascii="Times New Roman" w:hAnsi="Times New Roman" w:cs="Times New Roman"/>
          <w:lang w:val="en-CA"/>
        </w:rPr>
        <w:t xml:space="preserve"> </w:t>
      </w:r>
      <w:r w:rsidR="0094109B"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[13]</w:t>
      </w:r>
      <w:r w:rsidR="0094109B" w:rsidRPr="00603A5B">
        <w:rPr>
          <w:rFonts w:ascii="Times New Roman" w:hAnsi="Times New Roman" w:cs="Times New Roman"/>
          <w:lang w:val="en-CA"/>
        </w:rPr>
        <w:fldChar w:fldCharType="end"/>
      </w:r>
      <w:r w:rsidR="00C745D8" w:rsidRPr="00603A5B">
        <w:rPr>
          <w:rFonts w:ascii="Times New Roman" w:hAnsi="Times New Roman" w:cs="Times New Roman"/>
        </w:rPr>
        <w:t>.</w:t>
      </w:r>
    </w:p>
    <w:tbl>
      <w:tblPr>
        <w:tblW w:w="9271" w:type="dxa"/>
        <w:tblLayout w:type="fixed"/>
        <w:tblLook w:val="04A0"/>
      </w:tblPr>
      <w:tblGrid>
        <w:gridCol w:w="2325"/>
        <w:gridCol w:w="993"/>
        <w:gridCol w:w="850"/>
        <w:gridCol w:w="4253"/>
        <w:gridCol w:w="850"/>
      </w:tblGrid>
      <w:tr w:rsidR="00C745D8" w:rsidRPr="00603A5B" w:rsidTr="00253851">
        <w:tc>
          <w:tcPr>
            <w:tcW w:w="2325" w:type="dxa"/>
            <w:tcBorders>
              <w:top w:val="single" w:sz="4" w:space="0" w:color="auto"/>
              <w:bottom w:val="single" w:sz="12" w:space="0" w:color="auto"/>
            </w:tcBorders>
            <w:tcMar>
              <w:left w:w="57" w:type="dxa"/>
            </w:tcMar>
          </w:tcPr>
          <w:p w:rsidR="00C745D8" w:rsidRPr="00603A5B" w:rsidRDefault="00C745D8" w:rsidP="00603A5B">
            <w:pPr>
              <w:spacing w:line="240" w:lineRule="auto"/>
              <w:jc w:val="center"/>
              <w:rPr>
                <w:rFonts w:ascii="Times New Roman" w:hAnsi="Times New Roman" w:cs="Times New Roman"/>
                <w:b/>
              </w:rPr>
            </w:pPr>
          </w:p>
        </w:tc>
        <w:tc>
          <w:tcPr>
            <w:tcW w:w="993" w:type="dxa"/>
            <w:tcBorders>
              <w:top w:val="single" w:sz="4" w:space="0" w:color="auto"/>
              <w:bottom w:val="single" w:sz="12" w:space="0" w:color="auto"/>
            </w:tcBorders>
            <w:tcMar>
              <w:left w:w="57" w:type="dxa"/>
            </w:tcMar>
            <w:vAlign w:val="center"/>
          </w:tcPr>
          <w:p w:rsidR="00C745D8" w:rsidRPr="00603A5B" w:rsidRDefault="00C745D8" w:rsidP="00603A5B">
            <w:pPr>
              <w:spacing w:line="240" w:lineRule="auto"/>
              <w:rPr>
                <w:rFonts w:ascii="Times New Roman" w:hAnsi="Times New Roman" w:cs="Times New Roman"/>
                <w:b/>
              </w:rPr>
            </w:pPr>
            <w:r w:rsidRPr="00603A5B">
              <w:rPr>
                <w:rFonts w:ascii="Times New Roman" w:hAnsi="Times New Roman" w:cs="Times New Roman"/>
                <w:b/>
              </w:rPr>
              <w:t>Unit</w:t>
            </w:r>
          </w:p>
        </w:tc>
        <w:tc>
          <w:tcPr>
            <w:tcW w:w="850" w:type="dxa"/>
            <w:tcBorders>
              <w:top w:val="single" w:sz="4" w:space="0" w:color="auto"/>
              <w:bottom w:val="single" w:sz="12" w:space="0" w:color="auto"/>
            </w:tcBorders>
            <w:tcMar>
              <w:left w:w="57" w:type="dxa"/>
            </w:tcMar>
            <w:vAlign w:val="center"/>
          </w:tcPr>
          <w:p w:rsidR="00C745D8" w:rsidRPr="00603A5B" w:rsidRDefault="00C745D8" w:rsidP="00603A5B">
            <w:pPr>
              <w:spacing w:line="240" w:lineRule="auto"/>
              <w:jc w:val="center"/>
              <w:rPr>
                <w:rFonts w:ascii="Times New Roman" w:hAnsi="Times New Roman" w:cs="Times New Roman"/>
                <w:b/>
              </w:rPr>
            </w:pPr>
            <w:r w:rsidRPr="00603A5B">
              <w:rPr>
                <w:rFonts w:ascii="Times New Roman" w:hAnsi="Times New Roman" w:cs="Times New Roman"/>
                <w:b/>
              </w:rPr>
              <w:t>symbol</w:t>
            </w:r>
          </w:p>
        </w:tc>
        <w:tc>
          <w:tcPr>
            <w:tcW w:w="4253" w:type="dxa"/>
            <w:tcBorders>
              <w:top w:val="single" w:sz="4" w:space="0" w:color="auto"/>
              <w:bottom w:val="single" w:sz="12" w:space="0" w:color="auto"/>
            </w:tcBorders>
            <w:tcMar>
              <w:left w:w="57" w:type="dxa"/>
            </w:tcMar>
            <w:vAlign w:val="center"/>
          </w:tcPr>
          <w:p w:rsidR="00C745D8" w:rsidRPr="00603A5B" w:rsidRDefault="00C745D8" w:rsidP="00603A5B">
            <w:pPr>
              <w:spacing w:line="240" w:lineRule="auto"/>
              <w:jc w:val="center"/>
              <w:rPr>
                <w:rFonts w:ascii="Times New Roman" w:hAnsi="Times New Roman" w:cs="Times New Roman"/>
                <w:b/>
              </w:rPr>
            </w:pPr>
            <w:r w:rsidRPr="00603A5B">
              <w:rPr>
                <w:rFonts w:ascii="Times New Roman" w:hAnsi="Times New Roman" w:cs="Times New Roman"/>
                <w:b/>
              </w:rPr>
              <w:t>value / equation</w:t>
            </w:r>
          </w:p>
        </w:tc>
        <w:tc>
          <w:tcPr>
            <w:tcW w:w="850" w:type="dxa"/>
            <w:tcBorders>
              <w:top w:val="single" w:sz="4" w:space="0" w:color="auto"/>
              <w:bottom w:val="single" w:sz="12" w:space="0" w:color="auto"/>
            </w:tcBorders>
            <w:tcMar>
              <w:left w:w="57" w:type="dxa"/>
            </w:tcMar>
          </w:tcPr>
          <w:p w:rsidR="00C745D8" w:rsidRPr="00603A5B" w:rsidRDefault="00C745D8"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38329F" w:rsidRPr="00603A5B" w:rsidTr="00253851">
        <w:tc>
          <w:tcPr>
            <w:tcW w:w="2325" w:type="dxa"/>
            <w:tcBorders>
              <w:top w:val="single" w:sz="12" w:space="0" w:color="auto"/>
            </w:tcBorders>
            <w:tcMar>
              <w:left w:w="57" w:type="dxa"/>
            </w:tcMar>
          </w:tcPr>
          <w:p w:rsidR="0038329F" w:rsidRPr="00603A5B" w:rsidRDefault="0038329F" w:rsidP="00253851">
            <w:pPr>
              <w:spacing w:line="240" w:lineRule="auto"/>
              <w:jc w:val="left"/>
              <w:rPr>
                <w:rFonts w:ascii="Times New Roman" w:hAnsi="Times New Roman" w:cs="Times New Roman"/>
              </w:rPr>
            </w:pPr>
            <w:r w:rsidRPr="00603A5B">
              <w:rPr>
                <w:rFonts w:ascii="Times New Roman" w:hAnsi="Times New Roman" w:cs="Times New Roman"/>
              </w:rPr>
              <w:t>Age</w:t>
            </w:r>
          </w:p>
        </w:tc>
        <w:tc>
          <w:tcPr>
            <w:tcW w:w="993" w:type="dxa"/>
            <w:tcBorders>
              <w:top w:val="single" w:sz="12" w:space="0" w:color="auto"/>
            </w:tcBorders>
            <w:tcMar>
              <w:left w:w="57" w:type="dxa"/>
            </w:tcMar>
            <w:vAlign w:val="center"/>
          </w:tcPr>
          <w:p w:rsidR="0038329F" w:rsidRPr="00603A5B" w:rsidRDefault="0038329F" w:rsidP="00603A5B">
            <w:pPr>
              <w:spacing w:line="240" w:lineRule="auto"/>
              <w:rPr>
                <w:rFonts w:ascii="Times New Roman" w:hAnsi="Times New Roman" w:cs="Times New Roman"/>
              </w:rPr>
            </w:pPr>
            <w:r w:rsidRPr="00603A5B">
              <w:rPr>
                <w:rFonts w:ascii="Times New Roman" w:hAnsi="Times New Roman" w:cs="Times New Roman"/>
              </w:rPr>
              <w:t>[yr]</w:t>
            </w:r>
          </w:p>
        </w:tc>
        <w:tc>
          <w:tcPr>
            <w:tcW w:w="850" w:type="dxa"/>
            <w:tcBorders>
              <w:top w:val="single" w:sz="12" w:space="0" w:color="auto"/>
            </w:tcBorders>
            <w:tcMar>
              <w:left w:w="57" w:type="dxa"/>
            </w:tcMar>
            <w:vAlign w:val="center"/>
          </w:tcPr>
          <w:p w:rsidR="0038329F" w:rsidRPr="00603A5B" w:rsidRDefault="0038329F" w:rsidP="00603A5B">
            <w:pPr>
              <w:spacing w:line="240" w:lineRule="auto"/>
              <w:jc w:val="center"/>
              <w:rPr>
                <w:rFonts w:ascii="Times New Roman" w:hAnsi="Times New Roman" w:cs="Times New Roman"/>
              </w:rPr>
            </w:pPr>
            <w:proofErr w:type="spellStart"/>
            <w:r w:rsidRPr="00603A5B">
              <w:rPr>
                <w:rFonts w:ascii="Times New Roman" w:hAnsi="Times New Roman" w:cs="Times New Roman"/>
              </w:rPr>
              <w:t>t</w:t>
            </w:r>
            <w:r w:rsidRPr="00603A5B">
              <w:rPr>
                <w:rFonts w:ascii="Times New Roman" w:hAnsi="Times New Roman" w:cs="Times New Roman"/>
                <w:vertAlign w:val="subscript"/>
              </w:rPr>
              <w:t>H</w:t>
            </w:r>
            <w:proofErr w:type="spellEnd"/>
          </w:p>
        </w:tc>
        <w:tc>
          <w:tcPr>
            <w:tcW w:w="4253" w:type="dxa"/>
            <w:tcBorders>
              <w:top w:val="single" w:sz="12" w:space="0" w:color="auto"/>
            </w:tcBorders>
            <w:tcMar>
              <w:left w:w="57" w:type="dxa"/>
            </w:tcMar>
            <w:vAlign w:val="center"/>
          </w:tcPr>
          <w:p w:rsidR="0038329F" w:rsidRPr="00603A5B" w:rsidRDefault="00F4080A" w:rsidP="00603A5B">
            <w:pPr>
              <w:spacing w:line="240" w:lineRule="auto"/>
              <w:jc w:val="center"/>
              <w:rPr>
                <w:rFonts w:ascii="Times New Roman" w:hAnsi="Times New Roman" w:cs="Times New Roman"/>
              </w:rPr>
            </w:pPr>
            <w:r w:rsidRPr="00603A5B">
              <w:rPr>
                <w:rFonts w:ascii="Times New Roman" w:hAnsi="Times New Roman" w:cs="Times New Roman"/>
              </w:rPr>
              <w:t>30</w:t>
            </w:r>
          </w:p>
        </w:tc>
        <w:tc>
          <w:tcPr>
            <w:tcW w:w="850" w:type="dxa"/>
            <w:tcBorders>
              <w:top w:val="single" w:sz="12" w:space="0" w:color="auto"/>
            </w:tcBorders>
            <w:tcMar>
              <w:left w:w="57" w:type="dxa"/>
            </w:tcMar>
          </w:tcPr>
          <w:p w:rsidR="0038329F" w:rsidRPr="00603A5B" w:rsidRDefault="0038329F" w:rsidP="00603A5B">
            <w:pPr>
              <w:spacing w:line="240" w:lineRule="auto"/>
              <w:rPr>
                <w:rFonts w:ascii="Times New Roman" w:hAnsi="Times New Roman" w:cs="Times New Roman"/>
              </w:rPr>
            </w:pPr>
          </w:p>
        </w:tc>
      </w:tr>
      <w:tr w:rsidR="00395214" w:rsidRPr="00603A5B" w:rsidTr="00253851">
        <w:tc>
          <w:tcPr>
            <w:tcW w:w="2325" w:type="dxa"/>
            <w:tcMar>
              <w:left w:w="57" w:type="dxa"/>
              <w:right w:w="0" w:type="dxa"/>
            </w:tcMar>
            <w:vAlign w:val="center"/>
          </w:tcPr>
          <w:p w:rsidR="00395214" w:rsidRPr="00603A5B" w:rsidRDefault="00395214" w:rsidP="00253851">
            <w:pPr>
              <w:spacing w:before="40" w:after="40" w:line="240" w:lineRule="auto"/>
              <w:jc w:val="left"/>
              <w:rPr>
                <w:rFonts w:ascii="Times New Roman" w:hAnsi="Times New Roman" w:cs="Times New Roman"/>
              </w:rPr>
            </w:pPr>
            <w:r w:rsidRPr="00603A5B">
              <w:rPr>
                <w:rFonts w:ascii="Times New Roman" w:hAnsi="Times New Roman" w:cs="Times New Roman"/>
                <w:u w:val="single"/>
              </w:rPr>
              <w:t>Ingestion rates:</w:t>
            </w:r>
          </w:p>
        </w:tc>
        <w:tc>
          <w:tcPr>
            <w:tcW w:w="993" w:type="dxa"/>
            <w:tcMar>
              <w:left w:w="57" w:type="dxa"/>
              <w:right w:w="0" w:type="dxa"/>
            </w:tcMar>
            <w:vAlign w:val="center"/>
          </w:tcPr>
          <w:p w:rsidR="00395214" w:rsidRPr="00603A5B" w:rsidRDefault="00395214" w:rsidP="00603A5B">
            <w:pPr>
              <w:spacing w:before="40" w:after="40" w:line="240" w:lineRule="auto"/>
              <w:rPr>
                <w:rFonts w:ascii="Times New Roman" w:hAnsi="Times New Roman" w:cs="Times New Roman"/>
                <w:position w:val="-24"/>
                <w:lang w:val="en-CA"/>
              </w:rPr>
            </w:pPr>
          </w:p>
        </w:tc>
        <w:tc>
          <w:tcPr>
            <w:tcW w:w="850" w:type="dxa"/>
            <w:tcMar>
              <w:left w:w="57" w:type="dxa"/>
              <w:right w:w="0" w:type="dxa"/>
            </w:tcMar>
            <w:vAlign w:val="center"/>
          </w:tcPr>
          <w:p w:rsidR="00395214" w:rsidRPr="00603A5B" w:rsidRDefault="00395214" w:rsidP="00603A5B">
            <w:pPr>
              <w:spacing w:before="40" w:after="40" w:line="240" w:lineRule="auto"/>
              <w:rPr>
                <w:rFonts w:ascii="Times New Roman" w:hAnsi="Times New Roman" w:cs="Times New Roman"/>
                <w:position w:val="-24"/>
                <w:lang w:val="en-CA"/>
              </w:rPr>
            </w:pPr>
          </w:p>
        </w:tc>
        <w:tc>
          <w:tcPr>
            <w:tcW w:w="4253" w:type="dxa"/>
            <w:tcMar>
              <w:left w:w="57" w:type="dxa"/>
              <w:right w:w="0" w:type="dxa"/>
            </w:tcMar>
            <w:vAlign w:val="center"/>
          </w:tcPr>
          <w:p w:rsidR="00395214" w:rsidRPr="00603A5B" w:rsidRDefault="00395214" w:rsidP="00603A5B">
            <w:pPr>
              <w:spacing w:before="40" w:after="40" w:line="240" w:lineRule="auto"/>
              <w:ind w:firstLine="282"/>
              <w:rPr>
                <w:rFonts w:ascii="Times New Roman" w:hAnsi="Times New Roman" w:cs="Times New Roman"/>
                <w:position w:val="-24"/>
                <w:lang w:val="en-CA"/>
              </w:rPr>
            </w:pPr>
          </w:p>
        </w:tc>
        <w:tc>
          <w:tcPr>
            <w:tcW w:w="850" w:type="dxa"/>
            <w:tcMar>
              <w:left w:w="57" w:type="dxa"/>
              <w:right w:w="0" w:type="dxa"/>
            </w:tcMar>
            <w:vAlign w:val="center"/>
          </w:tcPr>
          <w:p w:rsidR="00395214" w:rsidRPr="00603A5B" w:rsidRDefault="00395214" w:rsidP="00603A5B">
            <w:pPr>
              <w:spacing w:before="40" w:after="40" w:line="240" w:lineRule="auto"/>
              <w:rPr>
                <w:rFonts w:ascii="Times New Roman" w:hAnsi="Times New Roman" w:cs="Times New Roman"/>
                <w:lang w:val="en-CA"/>
              </w:rPr>
            </w:pPr>
          </w:p>
        </w:tc>
      </w:tr>
      <w:tr w:rsidR="00C745D8" w:rsidRPr="00603A5B" w:rsidTr="00253851">
        <w:tc>
          <w:tcPr>
            <w:tcW w:w="2325" w:type="dxa"/>
            <w:tcMar>
              <w:left w:w="57" w:type="dxa"/>
              <w:right w:w="0" w:type="dxa"/>
            </w:tcMar>
          </w:tcPr>
          <w:p w:rsidR="00C745D8" w:rsidRPr="00603A5B" w:rsidRDefault="00C745D8"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Water</w:t>
            </w:r>
          </w:p>
        </w:tc>
        <w:tc>
          <w:tcPr>
            <w:tcW w:w="993" w:type="dxa"/>
            <w:tcMar>
              <w:left w:w="57" w:type="dxa"/>
              <w:right w:w="0" w:type="dxa"/>
            </w:tcMar>
          </w:tcPr>
          <w:p w:rsidR="00C745D8" w:rsidRPr="00603A5B" w:rsidRDefault="00C745D8"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C745D8" w:rsidRPr="00603A5B" w:rsidRDefault="00C745D8"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UW_H</w:t>
            </w:r>
          </w:p>
        </w:tc>
        <w:tc>
          <w:tcPr>
            <w:tcW w:w="4253" w:type="dxa"/>
            <w:tcMar>
              <w:left w:w="57" w:type="dxa"/>
              <w:right w:w="0" w:type="dxa"/>
            </w:tcMar>
            <w:vAlign w:val="center"/>
          </w:tcPr>
          <w:p w:rsidR="00AC70C9" w:rsidRPr="00603A5B" w:rsidRDefault="00814999" w:rsidP="00603A5B">
            <w:pPr>
              <w:spacing w:before="40" w:after="40" w:line="240" w:lineRule="auto"/>
              <w:rPr>
                <w:rFonts w:ascii="Times New Roman" w:hAnsi="Times New Roman" w:cs="Times New Roman"/>
                <w:position w:val="-28"/>
                <w:lang w:val="en-CA"/>
              </w:rPr>
            </w:pPr>
            <w:r w:rsidRPr="00603A5B">
              <w:rPr>
                <w:rFonts w:ascii="Times New Roman" w:hAnsi="Times New Roman" w:cs="Times New Roman"/>
                <w:position w:val="-24"/>
                <w:lang w:val="en-CA"/>
              </w:rPr>
              <w:object w:dxaOrig="3220" w:dyaOrig="560">
                <v:shape id="_x0000_i1072" type="#_x0000_t75" style="width:160.7pt;height:27.65pt" o:ole="">
                  <v:imagedata r:id="rId104" o:title=""/>
                </v:shape>
                <o:OLEObject Type="Embed" ProgID="Equation.3" ShapeID="_x0000_i1072" DrawAspect="Content" ObjectID="_1369462971" r:id="rId105"/>
              </w:object>
            </w:r>
          </w:p>
        </w:tc>
        <w:tc>
          <w:tcPr>
            <w:tcW w:w="850" w:type="dxa"/>
            <w:tcMar>
              <w:left w:w="57" w:type="dxa"/>
              <w:right w:w="0" w:type="dxa"/>
            </w:tcMar>
            <w:vAlign w:val="center"/>
          </w:tcPr>
          <w:p w:rsidR="00C745D8"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Fish</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UF_Hww</w:t>
            </w:r>
            <w:proofErr w:type="spellEnd"/>
          </w:p>
        </w:tc>
        <w:tc>
          <w:tcPr>
            <w:tcW w:w="4253" w:type="dxa"/>
            <w:tcMar>
              <w:left w:w="57" w:type="dxa"/>
              <w:right w:w="0" w:type="dxa"/>
            </w:tcMar>
            <w:vAlign w:val="center"/>
          </w:tcPr>
          <w:p w:rsidR="008C1361" w:rsidRPr="00603A5B" w:rsidRDefault="001A529B" w:rsidP="00603A5B">
            <w:pPr>
              <w:spacing w:before="40" w:after="40" w:line="240" w:lineRule="auto"/>
              <w:rPr>
                <w:rFonts w:ascii="Times New Roman" w:hAnsi="Times New Roman" w:cs="Times New Roman"/>
                <w:position w:val="-28"/>
                <w:lang w:val="en-CA"/>
              </w:rPr>
            </w:pPr>
            <w:r w:rsidRPr="00603A5B">
              <w:rPr>
                <w:rFonts w:ascii="Times New Roman" w:hAnsi="Times New Roman" w:cs="Times New Roman"/>
                <w:position w:val="-30"/>
                <w:lang w:val="en-CA"/>
              </w:rPr>
              <w:object w:dxaOrig="3260" w:dyaOrig="700">
                <v:shape id="_x0000_i1073" type="#_x0000_t75" style="width:162.45pt;height:35.15pt" o:ole="">
                  <v:imagedata r:id="rId106" o:title=""/>
                </v:shape>
                <o:OLEObject Type="Embed" ProgID="Equation.3" ShapeID="_x0000_i1073" DrawAspect="Content" ObjectID="_1369462972" r:id="rId107"/>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Dairy products</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UMC_Hww</w:t>
            </w:r>
            <w:proofErr w:type="spellEnd"/>
          </w:p>
        </w:tc>
        <w:tc>
          <w:tcPr>
            <w:tcW w:w="4253" w:type="dxa"/>
            <w:tcMar>
              <w:left w:w="57" w:type="dxa"/>
              <w:right w:w="0" w:type="dxa"/>
            </w:tcMar>
            <w:vAlign w:val="center"/>
          </w:tcPr>
          <w:p w:rsidR="008C1361" w:rsidRPr="00603A5B" w:rsidRDefault="001A529B"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0"/>
                <w:lang w:val="en-CA"/>
              </w:rPr>
              <w:object w:dxaOrig="2920" w:dyaOrig="700">
                <v:shape id="_x0000_i1074" type="#_x0000_t75" style="width:145.75pt;height:35.15pt" o:ole="">
                  <v:imagedata r:id="rId108" o:title=""/>
                </v:shape>
                <o:OLEObject Type="Embed" ProgID="Equation.3" ShapeID="_x0000_i1074" DrawAspect="Content" ObjectID="_1369462973" r:id="rId109"/>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Beef</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UBC_Hww</w:t>
            </w:r>
            <w:proofErr w:type="spellEnd"/>
          </w:p>
        </w:tc>
        <w:tc>
          <w:tcPr>
            <w:tcW w:w="4253" w:type="dxa"/>
            <w:tcMar>
              <w:left w:w="57" w:type="dxa"/>
              <w:right w:w="0" w:type="dxa"/>
            </w:tcMar>
            <w:vAlign w:val="center"/>
          </w:tcPr>
          <w:p w:rsidR="008C1361" w:rsidRPr="00603A5B" w:rsidRDefault="00410B98"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4"/>
                <w:lang w:val="en-CA"/>
              </w:rPr>
              <w:object w:dxaOrig="3240" w:dyaOrig="780">
                <v:shape id="_x0000_i1075" type="#_x0000_t75" style="width:161.85pt;height:39.15pt" o:ole="">
                  <v:imagedata r:id="rId110" o:title=""/>
                </v:shape>
                <o:OLEObject Type="Embed" ProgID="Equation.3" ShapeID="_x0000_i1075" DrawAspect="Content" ObjectID="_1369462974" r:id="rId111"/>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Vegetable 1 (aerial fruit)</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UV</w:t>
            </w:r>
            <w:r w:rsidR="00410B98" w:rsidRPr="00603A5B">
              <w:rPr>
                <w:rFonts w:ascii="Times New Roman" w:hAnsi="Times New Roman" w:cs="Times New Roman"/>
                <w:position w:val="-24"/>
                <w:vertAlign w:val="subscript"/>
                <w:lang w:val="en-CA"/>
              </w:rPr>
              <w:t>1a</w:t>
            </w:r>
            <w:r w:rsidRPr="00603A5B">
              <w:rPr>
                <w:rFonts w:ascii="Times New Roman" w:hAnsi="Times New Roman" w:cs="Times New Roman"/>
                <w:position w:val="-24"/>
                <w:vertAlign w:val="subscript"/>
                <w:lang w:val="en-CA"/>
              </w:rPr>
              <w:t>_Hww</w:t>
            </w:r>
          </w:p>
        </w:tc>
        <w:tc>
          <w:tcPr>
            <w:tcW w:w="4253" w:type="dxa"/>
            <w:tcMar>
              <w:left w:w="57" w:type="dxa"/>
              <w:right w:w="0" w:type="dxa"/>
            </w:tcMar>
            <w:vAlign w:val="center"/>
          </w:tcPr>
          <w:p w:rsidR="00410B98" w:rsidRPr="00603A5B" w:rsidRDefault="001A529B"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0"/>
                <w:lang w:val="en-CA"/>
              </w:rPr>
              <w:object w:dxaOrig="3140" w:dyaOrig="700">
                <v:shape id="_x0000_i1076" type="#_x0000_t75" style="width:156.65pt;height:35.15pt" o:ole="">
                  <v:imagedata r:id="rId112" o:title=""/>
                </v:shape>
                <o:OLEObject Type="Embed" ProgID="Equation.3" ShapeID="_x0000_i1076" DrawAspect="Content" ObjectID="_1369462975" r:id="rId113"/>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Vegetable 1 (grain)</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UV</w:t>
            </w:r>
            <w:r w:rsidR="00410B98" w:rsidRPr="00603A5B">
              <w:rPr>
                <w:rFonts w:ascii="Times New Roman" w:hAnsi="Times New Roman" w:cs="Times New Roman"/>
                <w:position w:val="-24"/>
                <w:vertAlign w:val="subscript"/>
                <w:lang w:val="en-CA"/>
              </w:rPr>
              <w:t>1b</w:t>
            </w:r>
            <w:r w:rsidRPr="00603A5B">
              <w:rPr>
                <w:rFonts w:ascii="Times New Roman" w:hAnsi="Times New Roman" w:cs="Times New Roman"/>
                <w:position w:val="-24"/>
                <w:vertAlign w:val="subscript"/>
                <w:lang w:val="en-CA"/>
              </w:rPr>
              <w:t>_Hww</w:t>
            </w:r>
          </w:p>
        </w:tc>
        <w:tc>
          <w:tcPr>
            <w:tcW w:w="4253" w:type="dxa"/>
            <w:tcMar>
              <w:left w:w="57" w:type="dxa"/>
              <w:right w:w="0" w:type="dxa"/>
            </w:tcMar>
            <w:vAlign w:val="center"/>
          </w:tcPr>
          <w:p w:rsidR="00410B98" w:rsidRPr="00603A5B" w:rsidRDefault="001A529B"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0"/>
                <w:lang w:val="en-CA"/>
              </w:rPr>
              <w:object w:dxaOrig="2940" w:dyaOrig="700">
                <v:shape id="_x0000_i1077" type="#_x0000_t75" style="width:146.9pt;height:35.15pt" o:ole="">
                  <v:imagedata r:id="rId114" o:title=""/>
                </v:shape>
                <o:OLEObject Type="Embed" ProgID="Equation.3" ShapeID="_x0000_i1077" DrawAspect="Content" ObjectID="_1369462976" r:id="rId115"/>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Vegetable 2 (tuber)</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UV</w:t>
            </w:r>
            <w:r w:rsidR="00410B98" w:rsidRPr="00603A5B">
              <w:rPr>
                <w:rFonts w:ascii="Times New Roman" w:hAnsi="Times New Roman" w:cs="Times New Roman"/>
                <w:position w:val="-24"/>
                <w:vertAlign w:val="subscript"/>
                <w:lang w:val="en-CA"/>
              </w:rPr>
              <w:t>2</w:t>
            </w:r>
            <w:r w:rsidRPr="00603A5B">
              <w:rPr>
                <w:rFonts w:ascii="Times New Roman" w:hAnsi="Times New Roman" w:cs="Times New Roman"/>
                <w:position w:val="-24"/>
                <w:vertAlign w:val="subscript"/>
                <w:lang w:val="en-CA"/>
              </w:rPr>
              <w:t>_Hww</w:t>
            </w:r>
          </w:p>
        </w:tc>
        <w:tc>
          <w:tcPr>
            <w:tcW w:w="4253" w:type="dxa"/>
            <w:tcMar>
              <w:left w:w="57" w:type="dxa"/>
              <w:right w:w="0" w:type="dxa"/>
            </w:tcMar>
            <w:vAlign w:val="center"/>
          </w:tcPr>
          <w:p w:rsidR="00410B98" w:rsidRPr="00603A5B" w:rsidRDefault="00410B98"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4"/>
                <w:lang w:val="en-CA"/>
              </w:rPr>
              <w:object w:dxaOrig="3240" w:dyaOrig="780">
                <v:shape id="_x0000_i1078" type="#_x0000_t75" style="width:161.85pt;height:39.15pt" o:ole="">
                  <v:imagedata r:id="rId116" o:title=""/>
                </v:shape>
                <o:OLEObject Type="Embed" ProgID="Equation.3" ShapeID="_x0000_i1078" DrawAspect="Content" ObjectID="_1369462977" r:id="rId117"/>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Vegetable 3 (leafy)</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UV</w:t>
            </w:r>
            <w:r w:rsidR="00410B98" w:rsidRPr="00603A5B">
              <w:rPr>
                <w:rFonts w:ascii="Times New Roman" w:hAnsi="Times New Roman" w:cs="Times New Roman"/>
                <w:position w:val="-24"/>
                <w:vertAlign w:val="subscript"/>
                <w:lang w:val="en-CA"/>
              </w:rPr>
              <w:t>3</w:t>
            </w:r>
            <w:r w:rsidRPr="00603A5B">
              <w:rPr>
                <w:rFonts w:ascii="Times New Roman" w:hAnsi="Times New Roman" w:cs="Times New Roman"/>
                <w:position w:val="-24"/>
                <w:vertAlign w:val="subscript"/>
                <w:lang w:val="en-CA"/>
              </w:rPr>
              <w:t>_Hww</w:t>
            </w:r>
          </w:p>
        </w:tc>
        <w:tc>
          <w:tcPr>
            <w:tcW w:w="4253" w:type="dxa"/>
            <w:tcMar>
              <w:left w:w="57" w:type="dxa"/>
              <w:right w:w="0" w:type="dxa"/>
            </w:tcMar>
            <w:vAlign w:val="center"/>
          </w:tcPr>
          <w:p w:rsidR="00410B98" w:rsidRPr="00603A5B" w:rsidRDefault="001A529B"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0"/>
                <w:lang w:val="en-CA"/>
              </w:rPr>
              <w:object w:dxaOrig="3200" w:dyaOrig="700">
                <v:shape id="_x0000_i1079" type="#_x0000_t75" style="width:159.55pt;height:35.15pt" o:ole="">
                  <v:imagedata r:id="rId118" o:title=""/>
                </v:shape>
                <o:OLEObject Type="Embed" ProgID="Equation.3" ShapeID="_x0000_i1079" DrawAspect="Content" ObjectID="_1369462978" r:id="rId119"/>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tcPr>
          <w:p w:rsidR="008C1361" w:rsidRPr="00603A5B" w:rsidRDefault="008C1361" w:rsidP="00253851">
            <w:pPr>
              <w:spacing w:before="120" w:after="40" w:line="240" w:lineRule="auto"/>
              <w:ind w:left="426" w:hanging="284"/>
              <w:jc w:val="left"/>
              <w:rPr>
                <w:rFonts w:ascii="Times New Roman" w:hAnsi="Times New Roman" w:cs="Times New Roman"/>
              </w:rPr>
            </w:pPr>
            <w:r w:rsidRPr="00603A5B">
              <w:rPr>
                <w:rFonts w:ascii="Times New Roman" w:hAnsi="Times New Roman" w:cs="Times New Roman"/>
              </w:rPr>
              <w:t>Vegetable 4 (root)</w:t>
            </w:r>
          </w:p>
        </w:tc>
        <w:tc>
          <w:tcPr>
            <w:tcW w:w="993"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ww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tcPr>
          <w:p w:rsidR="008C1361" w:rsidRPr="00603A5B" w:rsidRDefault="008C1361" w:rsidP="00603A5B">
            <w:pPr>
              <w:spacing w:before="12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UV</w:t>
            </w:r>
            <w:r w:rsidR="00410B98" w:rsidRPr="00603A5B">
              <w:rPr>
                <w:rFonts w:ascii="Times New Roman" w:hAnsi="Times New Roman" w:cs="Times New Roman"/>
                <w:position w:val="-24"/>
                <w:vertAlign w:val="subscript"/>
                <w:lang w:val="en-CA"/>
              </w:rPr>
              <w:t>4</w:t>
            </w:r>
            <w:r w:rsidRPr="00603A5B">
              <w:rPr>
                <w:rFonts w:ascii="Times New Roman" w:hAnsi="Times New Roman" w:cs="Times New Roman"/>
                <w:position w:val="-24"/>
                <w:vertAlign w:val="subscript"/>
                <w:lang w:val="en-CA"/>
              </w:rPr>
              <w:t>_Hww</w:t>
            </w:r>
          </w:p>
        </w:tc>
        <w:tc>
          <w:tcPr>
            <w:tcW w:w="4253" w:type="dxa"/>
            <w:tcMar>
              <w:left w:w="57" w:type="dxa"/>
              <w:right w:w="0" w:type="dxa"/>
            </w:tcMar>
            <w:vAlign w:val="center"/>
          </w:tcPr>
          <w:p w:rsidR="00410B98" w:rsidRPr="00603A5B" w:rsidRDefault="001A529B" w:rsidP="00603A5B">
            <w:pPr>
              <w:spacing w:before="40" w:after="40" w:line="240" w:lineRule="auto"/>
              <w:rPr>
                <w:rFonts w:ascii="Times New Roman" w:hAnsi="Times New Roman" w:cs="Times New Roman"/>
                <w:position w:val="-28"/>
              </w:rPr>
            </w:pPr>
            <w:r w:rsidRPr="00603A5B">
              <w:rPr>
                <w:rFonts w:ascii="Times New Roman" w:hAnsi="Times New Roman" w:cs="Times New Roman"/>
                <w:position w:val="-30"/>
                <w:lang w:val="en-CA"/>
              </w:rPr>
              <w:object w:dxaOrig="3280" w:dyaOrig="700">
                <v:shape id="_x0000_i1080" type="#_x0000_t75" style="width:163.6pt;height:35.15pt" o:ole="">
                  <v:imagedata r:id="rId120" o:title=""/>
                </v:shape>
                <o:OLEObject Type="Embed" ProgID="Equation.3" ShapeID="_x0000_i1080" DrawAspect="Content" ObjectID="_1369462979" r:id="rId121"/>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&lt;Refman&gt;&lt;Cite&gt;&lt;Author&gt;Barbieri&lt;/Author&gt;&lt;Year&gt;2006&lt;/Year&gt;&lt;RecNum&gt;778&lt;/RecNum&gt;&lt;IDText&gt;Riksmaten - barn 2003. Livsmedels- och näringsintag bland barn i Sverige&lt;/IDText&gt;&lt;MDL Ref_Type="Report"&gt;&lt;Ref_Type&gt;Report&lt;/Ref_Type&gt;&lt;Ref_ID&gt;778&lt;/Ref_ID&gt;&lt;Title_Primary&gt;Riksmaten - barn 2003. Livsmedels- och n&amp;#xE4;ringsintag bland barn i Sverige&lt;/Title_Primary&gt;&lt;Authors_Primary&gt;Barbieri,H.E.&lt;/Authors_Primary&gt;&lt;Authors_Primary&gt;Pearson,M.&lt;/Authors_Primary&gt;&lt;Authors_Primary&gt;Becker,W.&lt;/Authors_Primary&gt;&lt;Date_Primary&gt;2006&lt;/Date_Primary&gt;&lt;Reprint&gt;Not in File&lt;/Reprint&gt;&lt;Pub_Place&gt;Sweden&lt;/Pub_Place&gt;&lt;Publisher&gt;Livsmedelsverket&lt;/Publisher&gt;&lt;ZZ_WorkformID&gt;24&lt;/ZZ_WorkformID&gt;&lt;/MDL&gt;&lt;/Cite&gt;&lt;Cite&gt;&lt;Author&gt;Becker&lt;/Author&gt;&lt;Year&gt;2000&lt;/Year&gt;&lt;RecNum&gt;779&lt;/RecNum&gt;&lt;IDText&gt;Riksmaten 1997-98. Kostvanor och näringsintag i Sverige. Metod- och resultatanalys&lt;/IDText&gt;&lt;MDL Ref_Type="Report"&gt;&lt;Ref_Type&gt;Report&lt;/Ref_Type&gt;&lt;Ref_ID&gt;779&lt;/Ref_ID&gt;&lt;Title_Primary&gt;Riksmaten 1997-98. Kostvanor och n&amp;#xE4;ringsintag i Sverige. Metod- och resultatanalys&lt;/Title_Primary&gt;&lt;Authors_Primary&gt;Becker,W.&lt;/Authors_Primary&gt;&lt;Authors_Primary&gt;Pearson,M.&lt;/Authors_Primary&gt;&lt;Date_Primary&gt;2000&lt;/Date_Primary&gt;&lt;Reprint&gt;Not in File&lt;/Reprint&gt;&lt;Pub_Place&gt;Sweden&lt;/Pub_Place&gt;&lt;Publisher&gt;Livesmedelsverket&lt;/Publisher&gt;&lt;ZZ_WorkformID&gt;24&lt;/ZZ_WorkformID&gt;&lt;/MDL&gt;&lt;/Cite&gt;&lt;/Refman&gt;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[36,37]</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ÿ\11\05‘\19\01\00\00\00\00\01\00\00$N:\5CLiteratur\5CReferenceManager\5Cgertje\03\00\041337\1EBecker &amp; Pearson 2000 1337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r w:rsidRPr="00603A5B">
              <w:rPr>
                <w:rFonts w:ascii="Times New Roman" w:hAnsi="Times New Roman" w:cs="Times New Roman"/>
              </w:rPr>
              <w:t xml:space="preserve">Absorption efficiency </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rPr>
              <w:t>E</w:t>
            </w:r>
            <w:r w:rsidRPr="00603A5B">
              <w:rPr>
                <w:rFonts w:ascii="Times New Roman" w:hAnsi="Times New Roman" w:cs="Times New Roman"/>
                <w:vertAlign w:val="subscript"/>
              </w:rPr>
              <w:t>0_H</w:t>
            </w:r>
          </w:p>
        </w:tc>
        <w:tc>
          <w:tcPr>
            <w:tcW w:w="4253" w:type="dxa"/>
            <w:tcMar>
              <w:left w:w="0" w:type="dxa"/>
              <w:right w:w="0" w:type="dxa"/>
            </w:tcMar>
            <w:vAlign w:val="center"/>
          </w:tcPr>
          <w:p w:rsidR="008C1361" w:rsidRPr="00603A5B" w:rsidRDefault="001917CD" w:rsidP="00603A5B">
            <w:pPr>
              <w:spacing w:before="40" w:after="40" w:line="240" w:lineRule="auto"/>
              <w:rPr>
                <w:rFonts w:ascii="Times New Roman" w:hAnsi="Times New Roman" w:cs="Times New Roman"/>
                <w:position w:val="-10"/>
                <w:lang w:val="en-CA"/>
              </w:rPr>
            </w:pPr>
            <w:r w:rsidRPr="00603A5B">
              <w:rPr>
                <w:rFonts w:ascii="Times New Roman" w:hAnsi="Times New Roman" w:cs="Times New Roman"/>
                <w:position w:val="-24"/>
                <w:lang w:val="en-CA"/>
              </w:rPr>
              <w:object w:dxaOrig="3760" w:dyaOrig="540">
                <v:shape id="_x0000_i1081" type="#_x0000_t75" style="width:187.2pt;height:27.05pt" o:ole="">
                  <v:imagedata r:id="rId122" o:title=""/>
                </v:shape>
                <o:OLEObject Type="Embed" ProgID="Equation.3" ShapeID="_x0000_i1081" DrawAspect="Content" ObjectID="_1369462980" r:id="rId123"/>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L0NpdGU+PENpdGU+PEF1dGhvcj5Nb3NlcjwvQXV0aG9yPjxZZWFyPjIwMDI8L1llYXI+PFJlY051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</w:fldData>
              </w:fldChar>
            </w:r>
            <w:r w:rsidR="007D0F54" w:rsidRPr="00603A5B">
              <w:rPr>
                <w:rFonts w:ascii="Times New Roman" w:hAnsi="Times New Roman" w:cs="Times New Roman"/>
                <w:lang w:val="en-CA"/>
              </w:rPr>
              <w:instrText xml:space="preserve"> ADDIN REFMGR.CITE </w:instrText>
            </w:r>
            <w:r w:rsidRPr="00603A5B">
              <w:rPr>
                <w:rFonts w:ascii="Times New Roman" w:hAnsi="Times New Roman" w:cs="Times New Roman"/>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L0NpdGU+PENpdGU+PEF1dGhvcj5Nb3NlcjwvQXV0aG9yPjxZZWFyPjIwMDI8L1llYXI+PFJlY051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</w:fldData>
              </w:fldChar>
            </w:r>
            <w:r w:rsidR="007D0F54" w:rsidRPr="00603A5B">
              <w:rPr>
                <w:rFonts w:ascii="Times New Roman" w:hAnsi="Times New Roman" w:cs="Times New Roman"/>
                <w:lang w:val="en-CA"/>
              </w:rPr>
              <w:instrText xml:space="preserve"> ADDIN EN.CITE.DATA </w:instrText>
            </w:r>
            <w:r w:rsidRPr="00603A5B">
              <w:rPr>
                <w:rFonts w:ascii="Times New Roman" w:hAnsi="Times New Roman" w:cs="Times New Roman"/>
                <w:lang w:val="en-CA"/>
              </w:rPr>
            </w:r>
            <w:r w:rsidRPr="00603A5B">
              <w:rPr>
                <w:rFonts w:ascii="Times New Roman" w:hAnsi="Times New Roman" w:cs="Times New Roman"/>
                <w:lang w:val="en-CA"/>
              </w:rPr>
              <w:fldChar w:fldCharType="end"/>
            </w:r>
            <w:r w:rsidRPr="00603A5B">
              <w:rPr>
                <w:rFonts w:ascii="Times New Roman" w:hAnsi="Times New Roman" w:cs="Times New Roman"/>
                <w:lang w:val="en-CA"/>
              </w:rPr>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[13,34]</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ÿ\11\05‘\19\01\00\00\00\00\01\00\00$N:\5CLiteratur\5CReferenceManager\5Cgertje\03\00\03410\1EMoser &amp; McLachlan 2002 410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r w:rsidRPr="00603A5B">
              <w:rPr>
                <w:rFonts w:ascii="Times New Roman" w:hAnsi="Times New Roman" w:cs="Times New Roman"/>
              </w:rPr>
              <w:t>Feces dry weight excretion</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position w:val="-24"/>
                <w:lang w:val="en-CA"/>
              </w:rPr>
              <w:t xml:space="preserve">[g </w:t>
            </w:r>
            <w:proofErr w:type="spellStart"/>
            <w:r w:rsidRPr="00603A5B">
              <w:rPr>
                <w:rFonts w:ascii="Times New Roman" w:hAnsi="Times New Roman" w:cs="Times New Roman"/>
                <w:position w:val="-24"/>
                <w:lang w:val="en-CA"/>
              </w:rPr>
              <w:t>dw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F_Hdw</w:t>
            </w:r>
            <w:proofErr w:type="spellEnd"/>
          </w:p>
        </w:tc>
        <w:tc>
          <w:tcPr>
            <w:tcW w:w="4253" w:type="dxa"/>
            <w:tcMar>
              <w:left w:w="57" w:type="dxa"/>
              <w:right w:w="0" w:type="dxa"/>
            </w:tcMar>
            <w:vAlign w:val="center"/>
          </w:tcPr>
          <w:p w:rsidR="008C1361" w:rsidRPr="00603A5B" w:rsidRDefault="008C1361" w:rsidP="00603A5B">
            <w:pPr>
              <w:spacing w:before="40" w:after="40" w:line="240" w:lineRule="auto"/>
              <w:ind w:left="227"/>
              <w:rPr>
                <w:rFonts w:ascii="Times New Roman" w:hAnsi="Times New Roman" w:cs="Times New Roman"/>
              </w:rPr>
            </w:pPr>
            <w:r w:rsidRPr="00603A5B">
              <w:rPr>
                <w:rFonts w:ascii="Times New Roman" w:hAnsi="Times New Roman" w:cs="Times New Roman"/>
                <w:position w:val="-12"/>
                <w:lang w:val="en-CA"/>
              </w:rPr>
              <w:object w:dxaOrig="1780" w:dyaOrig="320">
                <v:shape id="_x0000_i1082" type="#_x0000_t75" style="width:88.7pt;height:15.55pt" o:ole="">
                  <v:imagedata r:id="rId124" o:title=""/>
                </v:shape>
                <o:OLEObject Type="Embed" ProgID="Equation.3" ShapeID="_x0000_i1082" DrawAspect="Content" ObjectID="_1369462981" r:id="rId125"/>
              </w:objec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&lt;Refman&gt;&lt;Cite&gt;&lt;Author&gt;Moser&lt;/Author&gt;&lt;Year&gt;2002&lt;/Year&gt;&lt;RecNum&gt;492&lt;/RecNum&gt;&lt;IDText&gt;Modeling digestive tract absorption and desorption of lipophilic organic contaminants in humans&lt;/IDText&gt;&lt;MDL Ref_Type="Journal"&gt;&lt;Ref_Type&gt;Journal&lt;/Ref_Type&gt;&lt;Ref_ID&gt;492&lt;/Ref_ID&gt;&lt;Title_Primary&gt;Modeling digestive tract absorption and desorption of lipophilic organic contaminants in humans&lt;/Title_Primary&gt;&lt;Authors_Primary&gt;Moser,G.A.&lt;/Authors_Primary&gt;&lt;Authors_Primary&gt;McLachlan,M.S.&lt;/Authors_Primary&gt;&lt;Date_Primary&gt;2002&lt;/Date_Primary&gt;&lt;Keywords&gt;Blood&lt;/Keywords&gt;&lt;Keywords&gt;Desorption&lt;/Keywords&gt;&lt;Keywords&gt;Dietary intake&lt;/Keywords&gt;&lt;Keywords&gt;model&lt;/Keywords&gt;&lt;Keywords&gt;modeling&lt;/Keywords&gt;&lt;Keywords&gt;Organic&lt;/Keywords&gt;&lt;Keywords&gt;POLLUTANTS&lt;/Keywords&gt;&lt;Keywords&gt;Polychlorinated biphenyls&lt;/Keywords&gt;&lt;Keywords&gt;POLYCHLORINATED-BIPHENYLS&lt;/Keywords&gt;&lt;Reprint&gt;Not in File&lt;/Reprint&gt;&lt;Start_Page&gt;3318&lt;/Start_Page&gt;&lt;End_Page&gt;3325&lt;/End_Page&gt;&lt;Periodical&gt;Environmental Science &amp;amp; Technology&lt;/Periodical&gt;&lt;Volume&gt;36&lt;/Volume&gt;&lt;Issue&gt;15&lt;/Issue&gt;&lt;ISSN_ISBN&gt;0013-936X&lt;/ISSN_ISBN&gt;&lt;Web_URL&gt;ISI:000177242600038&lt;/Web_URL&gt;&lt;ZZ_JournalStdAbbrev&gt;&lt;f name="System"&gt;Environmental Science &amp;amp; Technology&lt;/f&gt;&lt;/ZZ_JournalStdAbbrev&gt;&lt;ZZ_WorkformID&gt;1&lt;/ZZ_WorkformID&gt;&lt;/MDL&gt;&lt;/Cite&gt;&lt;/Refman&gt;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[34]</w:t>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r w:rsidRPr="00603A5B">
              <w:rPr>
                <w:rFonts w:ascii="Times New Roman" w:hAnsi="Times New Roman" w:cs="Times New Roman"/>
              </w:rPr>
              <w:t>Feces-blood partition coefficient</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body lipid / g feces </w:t>
            </w:r>
            <w:proofErr w:type="spellStart"/>
            <w:r w:rsidRPr="00603A5B">
              <w:rPr>
                <w:rFonts w:ascii="Times New Roman" w:hAnsi="Times New Roman" w:cs="Times New Roman"/>
              </w:rPr>
              <w:t>dw</w:t>
            </w:r>
            <w:proofErr w:type="spellEnd"/>
            <w:r w:rsidRPr="00603A5B">
              <w:rPr>
                <w:rFonts w:ascii="Times New Roman" w:hAnsi="Times New Roman" w:cs="Times New Roman"/>
              </w:rPr>
              <w: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position w:val="-28"/>
                <w:lang w:val="en-CA"/>
              </w:rPr>
            </w:pPr>
            <w:r w:rsidRPr="00603A5B">
              <w:rPr>
                <w:rFonts w:ascii="Times New Roman" w:hAnsi="Times New Roman" w:cs="Times New Roman"/>
                <w:position w:val="-28"/>
                <w:lang w:val="en-CA"/>
              </w:rPr>
              <w:t>K</w:t>
            </w:r>
            <w:r w:rsidRPr="00603A5B">
              <w:rPr>
                <w:rFonts w:ascii="Times New Roman" w:hAnsi="Times New Roman" w:cs="Times New Roman"/>
                <w:position w:val="-28"/>
                <w:vertAlign w:val="subscript"/>
                <w:lang w:val="en-CA"/>
              </w:rPr>
              <w:t>FB</w:t>
            </w:r>
          </w:p>
        </w:tc>
        <w:tc>
          <w:tcPr>
            <w:tcW w:w="4253" w:type="dxa"/>
            <w:tcMar>
              <w:left w:w="57" w:type="dxa"/>
              <w:right w:w="0" w:type="dxa"/>
            </w:tcMar>
            <w:vAlign w:val="center"/>
          </w:tcPr>
          <w:p w:rsidR="008C1361" w:rsidRPr="00603A5B" w:rsidRDefault="008C1361" w:rsidP="00603A5B">
            <w:pPr>
              <w:spacing w:after="40" w:line="240" w:lineRule="auto"/>
              <w:ind w:left="227"/>
              <w:rPr>
                <w:rFonts w:ascii="Times New Roman" w:hAnsi="Times New Roman" w:cs="Times New Roman"/>
                <w:position w:val="-28"/>
                <w:lang w:val="en-CA"/>
              </w:rPr>
            </w:pPr>
            <w:r w:rsidRPr="00603A5B">
              <w:rPr>
                <w:rFonts w:ascii="Times New Roman" w:hAnsi="Times New Roman" w:cs="Times New Roman"/>
                <w:position w:val="-28"/>
                <w:lang w:val="en-CA"/>
              </w:rPr>
              <w:t>non-planar molecules: 2∙10</w:t>
            </w:r>
            <w:r w:rsidRPr="00603A5B">
              <w:rPr>
                <w:rFonts w:ascii="Times New Roman" w:hAnsi="Times New Roman" w:cs="Times New Roman"/>
                <w:position w:val="-28"/>
                <w:vertAlign w:val="superscript"/>
                <w:lang w:val="en-CA"/>
              </w:rPr>
              <w:t>-8</w:t>
            </w:r>
          </w:p>
          <w:p w:rsidR="008C1361" w:rsidRPr="00603A5B" w:rsidRDefault="008C1361" w:rsidP="00603A5B">
            <w:pPr>
              <w:spacing w:after="40" w:line="240" w:lineRule="auto"/>
              <w:ind w:left="227"/>
              <w:rPr>
                <w:rFonts w:ascii="Times New Roman" w:hAnsi="Times New Roman" w:cs="Times New Roman"/>
                <w:position w:val="-28"/>
                <w:vertAlign w:val="subscript"/>
                <w:lang w:val="en-CA"/>
              </w:rPr>
            </w:pPr>
            <w:r w:rsidRPr="00603A5B">
              <w:rPr>
                <w:rFonts w:ascii="Times New Roman" w:hAnsi="Times New Roman" w:cs="Times New Roman"/>
                <w:position w:val="-28"/>
                <w:lang w:val="en-CA"/>
              </w:rPr>
              <w:t>planar molecules:          8∙10</w:t>
            </w:r>
            <w:r w:rsidRPr="00603A5B">
              <w:rPr>
                <w:rFonts w:ascii="Times New Roman" w:hAnsi="Times New Roman" w:cs="Times New Roman"/>
                <w:position w:val="-28"/>
                <w:vertAlign w:val="superscript"/>
                <w:lang w:val="en-CA"/>
              </w:rPr>
              <w:t>-8</w: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"[65]"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ÿ\11\05‘\19\01\00\00\00\04[65]\00\04\00$N:\5CLiteratur\5CReferenceManager\5Cgertje\03\00\03410\1EMoser &amp; McLachlan 2002 410 /id\00\1E\00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separate"/>
            </w:r>
            <w:r w:rsidR="00253851" w:rsidRPr="00603A5B">
              <w:rPr>
                <w:rFonts w:ascii="Times New Roman" w:hAnsi="Times New Roman" w:cs="Times New Roman"/>
                <w:lang w:val="en-CA"/>
              </w:rPr>
              <w:t>[65]</w:t>
            </w:r>
            <w:r w:rsidRPr="00603A5B">
              <w:rPr>
                <w:rFonts w:ascii="Times New Roman" w:hAnsi="Times New Roman" w:cs="Times New Roman"/>
                <w:lang w:val="en-CA"/>
              </w:rPr>
              <w:fldChar w:fldCharType="end"/>
            </w:r>
          </w:p>
        </w:tc>
      </w:tr>
      <w:tr w:rsidR="00603A5B" w:rsidRPr="00603A5B" w:rsidTr="00253851">
        <w:tc>
          <w:tcPr>
            <w:tcW w:w="2325" w:type="dxa"/>
            <w:tcBorders>
              <w:top w:val="single" w:sz="4" w:space="0" w:color="auto"/>
              <w:bottom w:val="single" w:sz="12" w:space="0" w:color="auto"/>
            </w:tcBorders>
            <w:tcMar>
              <w:left w:w="57" w:type="dxa"/>
            </w:tcMar>
          </w:tcPr>
          <w:p w:rsidR="00603A5B" w:rsidRPr="00603A5B" w:rsidRDefault="00603A5B" w:rsidP="00253851">
            <w:pPr>
              <w:spacing w:line="240" w:lineRule="auto"/>
              <w:jc w:val="left"/>
              <w:rPr>
                <w:rFonts w:ascii="Times New Roman" w:hAnsi="Times New Roman" w:cs="Times New Roman"/>
                <w:b/>
              </w:rPr>
            </w:pPr>
            <w:r>
              <w:rPr>
                <w:rFonts w:ascii="Times New Roman" w:hAnsi="Times New Roman" w:cs="Times New Roman"/>
                <w:b/>
              </w:rPr>
              <w:lastRenderedPageBreak/>
              <w:t>Table 5 (continued).</w:t>
            </w:r>
          </w:p>
        </w:tc>
        <w:tc>
          <w:tcPr>
            <w:tcW w:w="993" w:type="dxa"/>
            <w:tcBorders>
              <w:top w:val="single" w:sz="4" w:space="0" w:color="auto"/>
              <w:bottom w:val="single" w:sz="12" w:space="0" w:color="auto"/>
            </w:tcBorders>
            <w:tcMar>
              <w:left w:w="57" w:type="dxa"/>
            </w:tcMar>
            <w:vAlign w:val="center"/>
          </w:tcPr>
          <w:p w:rsidR="00603A5B" w:rsidRPr="00603A5B" w:rsidRDefault="00603A5B" w:rsidP="00603A5B">
            <w:pPr>
              <w:spacing w:line="240" w:lineRule="auto"/>
              <w:rPr>
                <w:rFonts w:ascii="Times New Roman" w:hAnsi="Times New Roman" w:cs="Times New Roman"/>
                <w:b/>
              </w:rPr>
            </w:pPr>
          </w:p>
        </w:tc>
        <w:tc>
          <w:tcPr>
            <w:tcW w:w="850" w:type="dxa"/>
            <w:tcBorders>
              <w:top w:val="single" w:sz="4" w:space="0" w:color="auto"/>
              <w:bottom w:val="single" w:sz="12" w:space="0" w:color="auto"/>
            </w:tcBorders>
            <w:tcMar>
              <w:left w:w="57" w:type="dxa"/>
            </w:tcMar>
            <w:vAlign w:val="center"/>
          </w:tcPr>
          <w:p w:rsidR="00603A5B" w:rsidRPr="00603A5B" w:rsidRDefault="00603A5B" w:rsidP="00603A5B">
            <w:pPr>
              <w:spacing w:line="240" w:lineRule="auto"/>
              <w:jc w:val="center"/>
              <w:rPr>
                <w:rFonts w:ascii="Times New Roman" w:hAnsi="Times New Roman" w:cs="Times New Roman"/>
                <w:b/>
              </w:rPr>
            </w:pPr>
          </w:p>
        </w:tc>
        <w:tc>
          <w:tcPr>
            <w:tcW w:w="4253" w:type="dxa"/>
            <w:tcBorders>
              <w:top w:val="single" w:sz="4" w:space="0" w:color="auto"/>
              <w:bottom w:val="single" w:sz="12" w:space="0" w:color="auto"/>
            </w:tcBorders>
            <w:tcMar>
              <w:left w:w="57" w:type="dxa"/>
            </w:tcMar>
            <w:vAlign w:val="center"/>
          </w:tcPr>
          <w:p w:rsidR="00603A5B" w:rsidRPr="00603A5B" w:rsidRDefault="00603A5B" w:rsidP="00603A5B">
            <w:pPr>
              <w:spacing w:line="240" w:lineRule="auto"/>
              <w:jc w:val="center"/>
              <w:rPr>
                <w:rFonts w:ascii="Times New Roman" w:hAnsi="Times New Roman" w:cs="Times New Roman"/>
                <w:b/>
              </w:rPr>
            </w:pPr>
          </w:p>
        </w:tc>
        <w:tc>
          <w:tcPr>
            <w:tcW w:w="850" w:type="dxa"/>
            <w:tcBorders>
              <w:top w:val="single" w:sz="4" w:space="0" w:color="auto"/>
              <w:bottom w:val="single" w:sz="12" w:space="0" w:color="auto"/>
            </w:tcBorders>
            <w:tcMar>
              <w:left w:w="57" w:type="dxa"/>
            </w:tcMar>
          </w:tcPr>
          <w:p w:rsidR="00603A5B" w:rsidRPr="00603A5B" w:rsidRDefault="00603A5B" w:rsidP="00603A5B">
            <w:pPr>
              <w:spacing w:line="240" w:lineRule="auto"/>
              <w:rPr>
                <w:rFonts w:ascii="Times New Roman" w:hAnsi="Times New Roman" w:cs="Times New Roman"/>
                <w:b/>
              </w:rPr>
            </w:pPr>
          </w:p>
        </w:tc>
      </w:tr>
      <w:tr w:rsidR="00603A5B" w:rsidRPr="00603A5B" w:rsidTr="00253851">
        <w:tc>
          <w:tcPr>
            <w:tcW w:w="2325" w:type="dxa"/>
            <w:tcBorders>
              <w:top w:val="single" w:sz="4" w:space="0" w:color="auto"/>
              <w:bottom w:val="single" w:sz="12" w:space="0" w:color="auto"/>
            </w:tcBorders>
            <w:tcMar>
              <w:left w:w="57" w:type="dxa"/>
            </w:tcMar>
          </w:tcPr>
          <w:p w:rsidR="00603A5B" w:rsidRPr="00603A5B" w:rsidRDefault="00603A5B" w:rsidP="00253851">
            <w:pPr>
              <w:spacing w:line="240" w:lineRule="auto"/>
              <w:jc w:val="left"/>
              <w:rPr>
                <w:rFonts w:ascii="Times New Roman" w:hAnsi="Times New Roman" w:cs="Times New Roman"/>
                <w:b/>
              </w:rPr>
            </w:pPr>
          </w:p>
        </w:tc>
        <w:tc>
          <w:tcPr>
            <w:tcW w:w="993" w:type="dxa"/>
            <w:tcBorders>
              <w:top w:val="single" w:sz="4" w:space="0" w:color="auto"/>
              <w:bottom w:val="single" w:sz="12" w:space="0" w:color="auto"/>
            </w:tcBorders>
            <w:tcMar>
              <w:left w:w="57" w:type="dxa"/>
            </w:tcMar>
            <w:vAlign w:val="center"/>
          </w:tcPr>
          <w:p w:rsidR="00603A5B" w:rsidRPr="00603A5B" w:rsidRDefault="00603A5B" w:rsidP="00603A5B">
            <w:pPr>
              <w:spacing w:line="240" w:lineRule="auto"/>
              <w:rPr>
                <w:rFonts w:ascii="Times New Roman" w:hAnsi="Times New Roman" w:cs="Times New Roman"/>
                <w:b/>
              </w:rPr>
            </w:pPr>
            <w:r w:rsidRPr="00603A5B">
              <w:rPr>
                <w:rFonts w:ascii="Times New Roman" w:hAnsi="Times New Roman" w:cs="Times New Roman"/>
                <w:b/>
              </w:rPr>
              <w:t>Unit</w:t>
            </w:r>
          </w:p>
        </w:tc>
        <w:tc>
          <w:tcPr>
            <w:tcW w:w="850" w:type="dxa"/>
            <w:tcBorders>
              <w:top w:val="single" w:sz="4" w:space="0" w:color="auto"/>
              <w:bottom w:val="single" w:sz="12" w:space="0" w:color="auto"/>
            </w:tcBorders>
            <w:tcMar>
              <w:left w:w="57" w:type="dxa"/>
            </w:tcMar>
            <w:vAlign w:val="center"/>
          </w:tcPr>
          <w:p w:rsidR="00603A5B" w:rsidRPr="00603A5B" w:rsidRDefault="00603A5B" w:rsidP="00603A5B">
            <w:pPr>
              <w:spacing w:line="240" w:lineRule="auto"/>
              <w:jc w:val="center"/>
              <w:rPr>
                <w:rFonts w:ascii="Times New Roman" w:hAnsi="Times New Roman" w:cs="Times New Roman"/>
                <w:b/>
              </w:rPr>
            </w:pPr>
            <w:r w:rsidRPr="00603A5B">
              <w:rPr>
                <w:rFonts w:ascii="Times New Roman" w:hAnsi="Times New Roman" w:cs="Times New Roman"/>
                <w:b/>
              </w:rPr>
              <w:t>symbol</w:t>
            </w:r>
          </w:p>
        </w:tc>
        <w:tc>
          <w:tcPr>
            <w:tcW w:w="4253" w:type="dxa"/>
            <w:tcBorders>
              <w:top w:val="single" w:sz="4" w:space="0" w:color="auto"/>
              <w:bottom w:val="single" w:sz="12" w:space="0" w:color="auto"/>
            </w:tcBorders>
            <w:tcMar>
              <w:left w:w="57" w:type="dxa"/>
            </w:tcMar>
            <w:vAlign w:val="center"/>
          </w:tcPr>
          <w:p w:rsidR="00603A5B" w:rsidRPr="00603A5B" w:rsidRDefault="00603A5B" w:rsidP="00603A5B">
            <w:pPr>
              <w:spacing w:line="240" w:lineRule="auto"/>
              <w:jc w:val="center"/>
              <w:rPr>
                <w:rFonts w:ascii="Times New Roman" w:hAnsi="Times New Roman" w:cs="Times New Roman"/>
                <w:b/>
              </w:rPr>
            </w:pPr>
            <w:r w:rsidRPr="00603A5B">
              <w:rPr>
                <w:rFonts w:ascii="Times New Roman" w:hAnsi="Times New Roman" w:cs="Times New Roman"/>
                <w:b/>
              </w:rPr>
              <w:t>value / equation</w:t>
            </w:r>
          </w:p>
        </w:tc>
        <w:tc>
          <w:tcPr>
            <w:tcW w:w="850" w:type="dxa"/>
            <w:tcBorders>
              <w:top w:val="single" w:sz="4" w:space="0" w:color="auto"/>
              <w:bottom w:val="single" w:sz="12" w:space="0" w:color="auto"/>
            </w:tcBorders>
            <w:tcMar>
              <w:left w:w="57" w:type="dxa"/>
            </w:tcMar>
          </w:tcPr>
          <w:p w:rsidR="00603A5B" w:rsidRPr="00603A5B" w:rsidRDefault="00603A5B"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603A5B" w:rsidRPr="00603A5B" w:rsidTr="00253851">
        <w:tc>
          <w:tcPr>
            <w:tcW w:w="2325" w:type="dxa"/>
            <w:tcMar>
              <w:left w:w="57" w:type="dxa"/>
              <w:right w:w="0" w:type="dxa"/>
            </w:tcMar>
            <w:vAlign w:val="center"/>
          </w:tcPr>
          <w:p w:rsidR="00603A5B" w:rsidRPr="00603A5B" w:rsidRDefault="00603A5B" w:rsidP="00253851">
            <w:pPr>
              <w:spacing w:before="40" w:after="40" w:line="240" w:lineRule="auto"/>
              <w:jc w:val="left"/>
              <w:rPr>
                <w:rFonts w:ascii="Times New Roman" w:hAnsi="Times New Roman" w:cs="Times New Roman"/>
              </w:rPr>
            </w:pPr>
          </w:p>
        </w:tc>
        <w:tc>
          <w:tcPr>
            <w:tcW w:w="993" w:type="dxa"/>
            <w:tcMar>
              <w:left w:w="57" w:type="dxa"/>
              <w:right w:w="0" w:type="dxa"/>
            </w:tcMar>
            <w:vAlign w:val="center"/>
          </w:tcPr>
          <w:p w:rsidR="00603A5B" w:rsidRPr="00603A5B" w:rsidRDefault="00603A5B" w:rsidP="00603A5B">
            <w:pPr>
              <w:spacing w:before="40" w:after="40" w:line="240" w:lineRule="auto"/>
              <w:rPr>
                <w:rFonts w:ascii="Times New Roman" w:hAnsi="Times New Roman" w:cs="Times New Roman"/>
                <w:position w:val="-24"/>
                <w:lang w:val="en-CA"/>
              </w:rPr>
            </w:pPr>
          </w:p>
        </w:tc>
        <w:tc>
          <w:tcPr>
            <w:tcW w:w="850" w:type="dxa"/>
            <w:tcMar>
              <w:left w:w="57" w:type="dxa"/>
              <w:right w:w="0" w:type="dxa"/>
            </w:tcMar>
            <w:vAlign w:val="center"/>
          </w:tcPr>
          <w:p w:rsidR="00603A5B" w:rsidRPr="00603A5B" w:rsidRDefault="00603A5B" w:rsidP="00603A5B">
            <w:pPr>
              <w:spacing w:before="40" w:after="40" w:line="240" w:lineRule="auto"/>
              <w:rPr>
                <w:rFonts w:ascii="Times New Roman" w:hAnsi="Times New Roman" w:cs="Times New Roman"/>
                <w:position w:val="-28"/>
                <w:lang w:val="en-CA"/>
              </w:rPr>
            </w:pPr>
          </w:p>
        </w:tc>
        <w:tc>
          <w:tcPr>
            <w:tcW w:w="4253" w:type="dxa"/>
            <w:tcMar>
              <w:left w:w="57" w:type="dxa"/>
              <w:right w:w="0" w:type="dxa"/>
            </w:tcMar>
            <w:vAlign w:val="center"/>
          </w:tcPr>
          <w:p w:rsidR="00603A5B" w:rsidRPr="00603A5B" w:rsidRDefault="00603A5B" w:rsidP="00603A5B">
            <w:pPr>
              <w:spacing w:before="40" w:after="40" w:line="240" w:lineRule="auto"/>
              <w:ind w:left="227"/>
              <w:rPr>
                <w:rFonts w:ascii="Times New Roman" w:hAnsi="Times New Roman" w:cs="Times New Roman"/>
                <w:position w:val="-12"/>
                <w:lang w:val="en-CA"/>
              </w:rPr>
            </w:pPr>
          </w:p>
        </w:tc>
        <w:tc>
          <w:tcPr>
            <w:tcW w:w="850" w:type="dxa"/>
            <w:tcMar>
              <w:left w:w="57" w:type="dxa"/>
              <w:right w:w="0" w:type="dxa"/>
            </w:tcMar>
            <w:vAlign w:val="center"/>
          </w:tcPr>
          <w:p w:rsidR="00603A5B" w:rsidRPr="00603A5B" w:rsidRDefault="00603A5B" w:rsidP="00603A5B">
            <w:pPr>
              <w:spacing w:before="40" w:after="40" w:line="240" w:lineRule="auto"/>
              <w:rPr>
                <w:rFonts w:ascii="Times New Roman" w:hAnsi="Times New Roman" w:cs="Times New Roman"/>
                <w:lang w:val="en-CA"/>
              </w:rPr>
            </w:pP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r w:rsidRPr="00603A5B">
              <w:rPr>
                <w:rFonts w:ascii="Times New Roman" w:hAnsi="Times New Roman" w:cs="Times New Roman"/>
              </w:rPr>
              <w:t>Water excretion rate</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position w:val="-28"/>
                <w:lang w:val="en-CA"/>
              </w:rPr>
            </w:pPr>
            <w:proofErr w:type="spellStart"/>
            <w:r w:rsidRPr="00603A5B">
              <w:rPr>
                <w:rFonts w:ascii="Times New Roman" w:hAnsi="Times New Roman" w:cs="Times New Roman"/>
                <w:position w:val="-28"/>
                <w:lang w:val="en-CA"/>
              </w:rPr>
              <w:t>G</w:t>
            </w:r>
            <w:r w:rsidRPr="00603A5B">
              <w:rPr>
                <w:rFonts w:ascii="Times New Roman" w:hAnsi="Times New Roman" w:cs="Times New Roman"/>
                <w:position w:val="-28"/>
                <w:vertAlign w:val="subscript"/>
                <w:lang w:val="en-CA"/>
              </w:rPr>
              <w:t>ur_H</w:t>
            </w:r>
            <w:proofErr w:type="spellEnd"/>
          </w:p>
        </w:tc>
        <w:tc>
          <w:tcPr>
            <w:tcW w:w="4253" w:type="dxa"/>
            <w:tcMar>
              <w:left w:w="57" w:type="dxa"/>
              <w:right w:w="0" w:type="dxa"/>
            </w:tcMar>
            <w:vAlign w:val="center"/>
          </w:tcPr>
          <w:p w:rsidR="008C1361" w:rsidRPr="00603A5B" w:rsidRDefault="00067A14" w:rsidP="00603A5B">
            <w:pPr>
              <w:spacing w:before="40" w:after="40" w:line="240" w:lineRule="auto"/>
              <w:ind w:left="227"/>
              <w:rPr>
                <w:rFonts w:ascii="Times New Roman" w:hAnsi="Times New Roman" w:cs="Times New Roman"/>
                <w:position w:val="-28"/>
                <w:lang w:val="en-CA"/>
              </w:rPr>
            </w:pPr>
            <w:r w:rsidRPr="00603A5B">
              <w:rPr>
                <w:rFonts w:ascii="Times New Roman" w:hAnsi="Times New Roman" w:cs="Times New Roman"/>
                <w:position w:val="-12"/>
                <w:lang w:val="en-CA"/>
              </w:rPr>
              <w:object w:dxaOrig="1200" w:dyaOrig="320">
                <v:shape id="_x0000_i1083" type="#_x0000_t75" style="width:59.35pt;height:15.55pt" o:ole="">
                  <v:imagedata r:id="rId126" o:title=""/>
                </v:shape>
                <o:OLEObject Type="Embed" ProgID="Equation.3" ShapeID="_x0000_i1083" DrawAspect="Content" ObjectID="_1369462982" r:id="rId127"/>
              </w:objec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lang w:val="en-CA"/>
              </w:rPr>
            </w:pPr>
          </w:p>
        </w:tc>
      </w:tr>
      <w:tr w:rsidR="008C1361" w:rsidRPr="00603A5B" w:rsidTr="00253851">
        <w:tc>
          <w:tcPr>
            <w:tcW w:w="2325" w:type="dxa"/>
            <w:tcMar>
              <w:left w:w="57" w:type="dxa"/>
              <w:right w:w="0" w:type="dxa"/>
            </w:tcMar>
            <w:vAlign w:val="center"/>
          </w:tcPr>
          <w:p w:rsidR="008C1361" w:rsidRPr="00603A5B" w:rsidRDefault="00067A14" w:rsidP="00253851">
            <w:pPr>
              <w:spacing w:before="40" w:after="40" w:line="240" w:lineRule="auto"/>
              <w:jc w:val="left"/>
              <w:rPr>
                <w:rFonts w:ascii="Times New Roman" w:hAnsi="Times New Roman" w:cs="Times New Roman"/>
              </w:rPr>
            </w:pPr>
            <w:proofErr w:type="spellStart"/>
            <w:r w:rsidRPr="00603A5B">
              <w:rPr>
                <w:rFonts w:ascii="Times New Roman" w:hAnsi="Times New Roman" w:cs="Times New Roman"/>
              </w:rPr>
              <w:t>Percutaneous</w:t>
            </w:r>
            <w:proofErr w:type="spellEnd"/>
            <w:r w:rsidRPr="00603A5B">
              <w:rPr>
                <w:rFonts w:ascii="Times New Roman" w:hAnsi="Times New Roman" w:cs="Times New Roman"/>
              </w:rPr>
              <w:t xml:space="preserve"> b</w:t>
            </w:r>
            <w:r w:rsidR="008C1361" w:rsidRPr="00603A5B">
              <w:rPr>
                <w:rFonts w:ascii="Times New Roman" w:hAnsi="Times New Roman" w:cs="Times New Roman"/>
              </w:rPr>
              <w:t>ody lipid excretion rate</w:t>
            </w:r>
            <w:r w:rsidRPr="00603A5B">
              <w:rPr>
                <w:rFonts w:ascii="Times New Roman" w:hAnsi="Times New Roman" w:cs="Times New Roman"/>
              </w:rPr>
              <w:t xml:space="preserve"> (30yr old)</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rPr>
              <w:t>G</w:t>
            </w:r>
            <w:r w:rsidRPr="00603A5B">
              <w:rPr>
                <w:rFonts w:ascii="Times New Roman" w:hAnsi="Times New Roman" w:cs="Times New Roman"/>
                <w:vertAlign w:val="subscript"/>
              </w:rPr>
              <w:t>P_H</w:t>
            </w:r>
          </w:p>
        </w:tc>
        <w:tc>
          <w:tcPr>
            <w:tcW w:w="4253" w:type="dxa"/>
            <w:tcMar>
              <w:left w:w="57" w:type="dxa"/>
              <w:right w:w="0" w:type="dxa"/>
            </w:tcMar>
            <w:vAlign w:val="center"/>
          </w:tcPr>
          <w:p w:rsidR="008C1361" w:rsidRPr="00603A5B" w:rsidRDefault="008C1361" w:rsidP="00603A5B">
            <w:pPr>
              <w:spacing w:before="40" w:after="40" w:line="240" w:lineRule="auto"/>
              <w:ind w:left="227"/>
              <w:rPr>
                <w:rFonts w:ascii="Times New Roman" w:hAnsi="Times New Roman" w:cs="Times New Roman"/>
              </w:rPr>
            </w:pPr>
            <w:r w:rsidRPr="00603A5B">
              <w:rPr>
                <w:rFonts w:ascii="Times New Roman" w:hAnsi="Times New Roman" w:cs="Times New Roman"/>
                <w:position w:val="-24"/>
                <w:lang w:val="en-CA"/>
              </w:rPr>
              <w:t>7.78∙10</w:t>
            </w:r>
            <w:r w:rsidRPr="00603A5B">
              <w:rPr>
                <w:rFonts w:ascii="Times New Roman" w:hAnsi="Times New Roman" w:cs="Times New Roman"/>
                <w:position w:val="-24"/>
                <w:vertAlign w:val="superscript"/>
                <w:lang w:val="en-CA"/>
              </w:rPr>
              <w:t>-7</w: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[13]</w:t>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r w:rsidRPr="00603A5B">
              <w:rPr>
                <w:rFonts w:ascii="Times New Roman" w:hAnsi="Times New Roman" w:cs="Times New Roman"/>
              </w:rPr>
              <w:t>Inhalation rate (30yr old)</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rPr>
              <w:t>G</w:t>
            </w:r>
            <w:r w:rsidRPr="00603A5B">
              <w:rPr>
                <w:rFonts w:ascii="Times New Roman" w:hAnsi="Times New Roman" w:cs="Times New Roman"/>
                <w:vertAlign w:val="subscript"/>
              </w:rPr>
              <w:t>re_H</w:t>
            </w:r>
            <w:proofErr w:type="spellEnd"/>
          </w:p>
        </w:tc>
        <w:tc>
          <w:tcPr>
            <w:tcW w:w="4253" w:type="dxa"/>
            <w:tcMar>
              <w:left w:w="57" w:type="dxa"/>
              <w:right w:w="0" w:type="dxa"/>
            </w:tcMar>
            <w:vAlign w:val="center"/>
          </w:tcPr>
          <w:p w:rsidR="008C1361" w:rsidRPr="00603A5B" w:rsidRDefault="006046C9" w:rsidP="00603A5B">
            <w:pPr>
              <w:spacing w:before="40" w:after="40" w:line="240" w:lineRule="auto"/>
              <w:ind w:left="227"/>
              <w:rPr>
                <w:rFonts w:ascii="Times New Roman" w:hAnsi="Times New Roman" w:cs="Times New Roman"/>
              </w:rPr>
            </w:pPr>
            <w:r w:rsidRPr="00603A5B">
              <w:rPr>
                <w:rFonts w:ascii="Times New Roman" w:hAnsi="Times New Roman" w:cs="Times New Roman"/>
              </w:rPr>
              <w:t>15</w:t>
            </w:r>
          </w:p>
        </w:tc>
        <w:tc>
          <w:tcPr>
            <w:tcW w:w="850" w:type="dxa"/>
            <w:tcMar>
              <w:left w:w="57" w:type="dxa"/>
              <w:right w:w="0" w:type="dxa"/>
            </w:tcMar>
            <w:vAlign w:val="center"/>
          </w:tcPr>
          <w:p w:rsidR="008C1361" w:rsidRPr="00603A5B" w:rsidRDefault="0094109B" w:rsidP="00603A5B">
            <w:pPr>
              <w:spacing w:before="40" w:after="40" w:line="240" w:lineRule="auto"/>
              <w:rPr>
                <w:rFonts w:ascii="Times New Roman" w:hAnsi="Times New Roman" w:cs="Times New Roman"/>
                <w:lang w:val="en-CA"/>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[13]</w:t>
            </w:r>
            <w:r w:rsidRPr="00603A5B">
              <w:rPr>
                <w:rFonts w:ascii="Times New Roman" w:hAnsi="Times New Roman" w:cs="Times New Roman"/>
                <w:lang w:val="en-CA"/>
              </w:rPr>
              <w:fldChar w:fldCharType="end"/>
            </w: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r w:rsidRPr="00603A5B">
              <w:rPr>
                <w:rFonts w:ascii="Times New Roman" w:hAnsi="Times New Roman" w:cs="Times New Roman"/>
              </w:rPr>
              <w:t>Metabolism rate constant</w:t>
            </w: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rPr>
              <w:t>k</w:t>
            </w:r>
            <w:r w:rsidRPr="00603A5B">
              <w:rPr>
                <w:rFonts w:ascii="Times New Roman" w:hAnsi="Times New Roman" w:cs="Times New Roman"/>
                <w:vertAlign w:val="subscript"/>
              </w:rPr>
              <w:t>M_H</w:t>
            </w:r>
            <w:proofErr w:type="spellEnd"/>
          </w:p>
        </w:tc>
        <w:tc>
          <w:tcPr>
            <w:tcW w:w="4253" w:type="dxa"/>
            <w:tcMar>
              <w:left w:w="57" w:type="dxa"/>
              <w:right w:w="0" w:type="dxa"/>
            </w:tcMar>
            <w:vAlign w:val="center"/>
          </w:tcPr>
          <w:p w:rsidR="008C1361" w:rsidRPr="00603A5B" w:rsidRDefault="008C1361" w:rsidP="00603A5B">
            <w:pPr>
              <w:spacing w:before="40" w:after="40" w:line="240" w:lineRule="auto"/>
              <w:ind w:left="227"/>
              <w:rPr>
                <w:rFonts w:ascii="Times New Roman" w:hAnsi="Times New Roman" w:cs="Times New Roman"/>
              </w:rPr>
            </w:pPr>
            <w:r w:rsidRPr="00603A5B">
              <w:rPr>
                <w:rFonts w:ascii="Times New Roman" w:hAnsi="Times New Roman" w:cs="Times New Roman"/>
              </w:rPr>
              <w:t>Chemical dependent</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
        </w:tc>
      </w:tr>
      <w:tr w:rsidR="008C1361" w:rsidRPr="00603A5B" w:rsidTr="00253851">
        <w:tc>
          <w:tcPr>
            <w:tcW w:w="2325" w:type="dxa"/>
            <w:tcMar>
              <w:left w:w="57" w:type="dxa"/>
              <w:right w:w="0" w:type="dxa"/>
            </w:tcMar>
            <w:vAlign w:val="center"/>
          </w:tcPr>
          <w:p w:rsidR="008C1361" w:rsidRPr="00603A5B" w:rsidRDefault="001B519C" w:rsidP="00253851">
            <w:pPr>
              <w:spacing w:before="40" w:after="40" w:line="240" w:lineRule="auto"/>
              <w:jc w:val="left"/>
              <w:rPr>
                <w:rFonts w:ascii="Times New Roman" w:hAnsi="Times New Roman" w:cs="Times New Roman"/>
              </w:rPr>
            </w:pPr>
            <w:r w:rsidRPr="00603A5B">
              <w:rPr>
                <w:rFonts w:ascii="Times New Roman" w:hAnsi="Times New Roman" w:cs="Times New Roman"/>
              </w:rPr>
              <w:t>Growth rate constant</w:t>
            </w:r>
          </w:p>
        </w:tc>
        <w:tc>
          <w:tcPr>
            <w:tcW w:w="993" w:type="dxa"/>
            <w:tcMar>
              <w:left w:w="57" w:type="dxa"/>
              <w:right w:w="0" w:type="dxa"/>
            </w:tcMar>
            <w:vAlign w:val="center"/>
          </w:tcPr>
          <w:p w:rsidR="008C1361" w:rsidRPr="00603A5B" w:rsidRDefault="001B519C" w:rsidP="00603A5B">
            <w:pPr>
              <w:spacing w:before="40" w:after="40" w:line="240" w:lineRule="auto"/>
              <w:rPr>
                <w:rFonts w:ascii="Times New Roman" w:hAnsi="Times New Roman" w:cs="Times New Roman"/>
              </w:rPr>
            </w:pPr>
            <w:r w:rsidRPr="00603A5B">
              <w:rPr>
                <w:rFonts w:ascii="Times New Roman" w:hAnsi="Times New Roman" w:cs="Times New Roman"/>
                <w:position w:val="-24"/>
                <w:lang w:val="en-CA"/>
              </w:rPr>
              <w:t>[</w:t>
            </w:r>
            <w:r w:rsidR="00743DA3" w:rsidRPr="00603A5B">
              <w:rPr>
                <w:rFonts w:ascii="Times New Roman" w:hAnsi="Times New Roman" w:cs="Times New Roman"/>
                <w:position w:val="-24"/>
                <w:lang w:val="en-CA"/>
              </w:rPr>
              <w:t>kg yr</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8C1361" w:rsidRPr="00603A5B" w:rsidRDefault="001B519C"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rPr>
              <w:t>k</w:t>
            </w:r>
            <w:r w:rsidRPr="00603A5B">
              <w:rPr>
                <w:rFonts w:ascii="Times New Roman" w:hAnsi="Times New Roman" w:cs="Times New Roman"/>
                <w:vertAlign w:val="subscript"/>
              </w:rPr>
              <w:t>G_H</w:t>
            </w:r>
            <w:proofErr w:type="spellEnd"/>
          </w:p>
        </w:tc>
        <w:tc>
          <w:tcPr>
            <w:tcW w:w="4253" w:type="dxa"/>
            <w:tcMar>
              <w:left w:w="57" w:type="dxa"/>
              <w:right w:w="0" w:type="dxa"/>
            </w:tcMar>
            <w:vAlign w:val="center"/>
          </w:tcPr>
          <w:p w:rsidR="008C1361" w:rsidRPr="00603A5B" w:rsidRDefault="00743DA3" w:rsidP="00603A5B">
            <w:pPr>
              <w:spacing w:before="40" w:after="40" w:line="240" w:lineRule="auto"/>
              <w:ind w:left="227"/>
              <w:rPr>
                <w:rFonts w:ascii="Times New Roman" w:hAnsi="Times New Roman" w:cs="Times New Roman"/>
              </w:rPr>
            </w:pPr>
            <w:r w:rsidRPr="00603A5B">
              <w:rPr>
                <w:rFonts w:ascii="Times New Roman" w:hAnsi="Times New Roman" w:cs="Times New Roman"/>
                <w:position w:val="-24"/>
                <w:lang w:val="en-CA"/>
              </w:rPr>
              <w:t>0.2</w:t>
            </w: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
        </w:tc>
      </w:tr>
      <w:tr w:rsidR="008C1361" w:rsidRPr="00603A5B" w:rsidTr="00253851">
        <w:tc>
          <w:tcPr>
            <w:tcW w:w="2325" w:type="dxa"/>
            <w:tcMar>
              <w:left w:w="57" w:type="dxa"/>
              <w:right w:w="0" w:type="dxa"/>
            </w:tcMar>
            <w:vAlign w:val="center"/>
          </w:tcPr>
          <w:p w:rsidR="008C1361" w:rsidRPr="00603A5B" w:rsidRDefault="008C1361" w:rsidP="00253851">
            <w:pPr>
              <w:spacing w:before="40" w:after="40" w:line="240" w:lineRule="auto"/>
              <w:jc w:val="left"/>
              <w:rPr>
                <w:rFonts w:ascii="Times New Roman" w:hAnsi="Times New Roman" w:cs="Times New Roman"/>
              </w:rPr>
            </w:pPr>
          </w:p>
        </w:tc>
        <w:tc>
          <w:tcPr>
            <w:tcW w:w="993"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position w:val="-24"/>
                <w:lang w:val="en-CA"/>
              </w:rPr>
            </w:pP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
        </w:tc>
        <w:tc>
          <w:tcPr>
            <w:tcW w:w="4253" w:type="dxa"/>
            <w:tcMar>
              <w:left w:w="57" w:type="dxa"/>
              <w:right w:w="0" w:type="dxa"/>
            </w:tcMar>
            <w:vAlign w:val="center"/>
          </w:tcPr>
          <w:p w:rsidR="008C1361" w:rsidRPr="00603A5B" w:rsidRDefault="008C1361" w:rsidP="00603A5B">
            <w:pPr>
              <w:spacing w:before="40" w:after="40" w:line="240" w:lineRule="auto"/>
              <w:ind w:left="227"/>
              <w:rPr>
                <w:rFonts w:ascii="Times New Roman" w:hAnsi="Times New Roman" w:cs="Times New Roman"/>
                <w:position w:val="-24"/>
                <w:lang w:val="en-CA"/>
              </w:rPr>
            </w:pPr>
          </w:p>
        </w:tc>
        <w:tc>
          <w:tcPr>
            <w:tcW w:w="850" w:type="dxa"/>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
        </w:tc>
      </w:tr>
      <w:tr w:rsidR="008C1361" w:rsidRPr="00603A5B" w:rsidTr="00253851">
        <w:tc>
          <w:tcPr>
            <w:tcW w:w="2325" w:type="dxa"/>
            <w:tcBorders>
              <w:bottom w:val="single" w:sz="12" w:space="0" w:color="auto"/>
            </w:tcBorders>
            <w:tcMar>
              <w:left w:w="57" w:type="dxa"/>
              <w:right w:w="0" w:type="dxa"/>
            </w:tcMar>
          </w:tcPr>
          <w:p w:rsidR="008C1361" w:rsidRPr="00603A5B" w:rsidRDefault="008C1361" w:rsidP="00253851">
            <w:pPr>
              <w:spacing w:before="120" w:after="40" w:line="240" w:lineRule="auto"/>
              <w:jc w:val="left"/>
              <w:rPr>
                <w:rFonts w:ascii="Times New Roman" w:hAnsi="Times New Roman" w:cs="Times New Roman"/>
              </w:rPr>
            </w:pPr>
          </w:p>
        </w:tc>
        <w:tc>
          <w:tcPr>
            <w:tcW w:w="993" w:type="dxa"/>
            <w:tcBorders>
              <w:bottom w:val="single" w:sz="12" w:space="0" w:color="auto"/>
            </w:tcBorders>
            <w:tcMar>
              <w:left w:w="57" w:type="dxa"/>
              <w:right w:w="0" w:type="dxa"/>
            </w:tcMar>
          </w:tcPr>
          <w:p w:rsidR="008C1361" w:rsidRPr="00603A5B" w:rsidRDefault="008C1361" w:rsidP="00603A5B">
            <w:pPr>
              <w:spacing w:before="120" w:after="40" w:line="240" w:lineRule="auto"/>
              <w:rPr>
                <w:rFonts w:ascii="Times New Roman" w:hAnsi="Times New Roman" w:cs="Times New Roman"/>
              </w:rPr>
            </w:pPr>
          </w:p>
        </w:tc>
        <w:tc>
          <w:tcPr>
            <w:tcW w:w="850" w:type="dxa"/>
            <w:tcBorders>
              <w:bottom w:val="single" w:sz="12" w:space="0" w:color="auto"/>
            </w:tcBorders>
            <w:tcMar>
              <w:left w:w="57" w:type="dxa"/>
              <w:right w:w="0" w:type="dxa"/>
            </w:tcMar>
          </w:tcPr>
          <w:p w:rsidR="008C1361" w:rsidRPr="00603A5B" w:rsidRDefault="008C1361" w:rsidP="00603A5B">
            <w:pPr>
              <w:spacing w:before="120" w:after="40" w:line="240" w:lineRule="auto"/>
              <w:rPr>
                <w:rFonts w:ascii="Times New Roman" w:hAnsi="Times New Roman" w:cs="Times New Roman"/>
              </w:rPr>
            </w:pPr>
          </w:p>
        </w:tc>
        <w:tc>
          <w:tcPr>
            <w:tcW w:w="4253" w:type="dxa"/>
            <w:tcBorders>
              <w:bottom w:val="single" w:sz="12" w:space="0" w:color="auto"/>
            </w:tcBorders>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rPr>
            </w:pPr>
          </w:p>
        </w:tc>
        <w:tc>
          <w:tcPr>
            <w:tcW w:w="850" w:type="dxa"/>
            <w:tcBorders>
              <w:bottom w:val="single" w:sz="12" w:space="0" w:color="auto"/>
            </w:tcBorders>
            <w:tcMar>
              <w:left w:w="57" w:type="dxa"/>
              <w:right w:w="0" w:type="dxa"/>
            </w:tcMar>
            <w:vAlign w:val="center"/>
          </w:tcPr>
          <w:p w:rsidR="008C1361" w:rsidRPr="00603A5B" w:rsidRDefault="008C1361" w:rsidP="00603A5B">
            <w:pPr>
              <w:spacing w:before="40" w:after="40" w:line="240" w:lineRule="auto"/>
              <w:rPr>
                <w:rFonts w:ascii="Times New Roman" w:hAnsi="Times New Roman" w:cs="Times New Roman"/>
                <w:lang w:val="en-CA"/>
              </w:rPr>
            </w:pPr>
          </w:p>
        </w:tc>
      </w:tr>
    </w:tbl>
    <w:p w:rsidR="0038329F" w:rsidRPr="00603A5B" w:rsidRDefault="0038329F" w:rsidP="00603A5B">
      <w:pPr>
        <w:spacing w:before="60" w:after="60" w:line="240" w:lineRule="auto"/>
        <w:rPr>
          <w:rFonts w:ascii="Times New Roman" w:hAnsi="Times New Roman" w:cs="Times New Roman"/>
          <w:sz w:val="22"/>
          <w:szCs w:val="22"/>
          <w:lang w:val="en-CA"/>
        </w:rPr>
      </w:pPr>
    </w:p>
    <w:p w:rsidR="0038329F" w:rsidRPr="00603A5B" w:rsidRDefault="0038329F"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sz w:val="22"/>
          <w:szCs w:val="22"/>
          <w:lang w:val="en-CA"/>
        </w:rPr>
        <w:t>consumption</w:t>
      </w:r>
      <w:proofErr w:type="gramEnd"/>
      <w:r w:rsidRPr="00603A5B">
        <w:rPr>
          <w:rFonts w:ascii="Times New Roman" w:hAnsi="Times New Roman" w:cs="Times New Roman"/>
          <w:sz w:val="22"/>
          <w:szCs w:val="22"/>
          <w:lang w:val="en-CA"/>
        </w:rPr>
        <w:t xml:space="preserve"> rate was estimated as the weighted mean value of bread, porridge and cereal on the basis of the estimated grain contents (0.72, 0.5, and 0.75, respectively). The consumption of fruits includes the consumption of juice. The composition of the </w:t>
      </w:r>
      <w:proofErr w:type="spellStart"/>
      <w:r w:rsidRPr="00603A5B">
        <w:rPr>
          <w:rFonts w:ascii="Times New Roman" w:hAnsi="Times New Roman" w:cs="Times New Roman"/>
          <w:sz w:val="22"/>
          <w:szCs w:val="22"/>
          <w:lang w:val="en-CA"/>
        </w:rPr>
        <w:t>sorbing</w:t>
      </w:r>
      <w:proofErr w:type="spellEnd"/>
      <w:r w:rsidRPr="00603A5B">
        <w:rPr>
          <w:rFonts w:ascii="Times New Roman" w:hAnsi="Times New Roman" w:cs="Times New Roman"/>
          <w:sz w:val="22"/>
          <w:szCs w:val="22"/>
          <w:lang w:val="en-CA"/>
        </w:rPr>
        <w:t xml:space="preserve"> matrix of the different food groups is listed in Table </w:t>
      </w:r>
      <w:r w:rsidR="000C76D4" w:rsidRPr="00603A5B">
        <w:rPr>
          <w:rFonts w:ascii="Times New Roman" w:hAnsi="Times New Roman" w:cs="Times New Roman"/>
        </w:rPr>
        <w:t>3</w:t>
      </w:r>
      <w:r w:rsidRPr="00603A5B">
        <w:rPr>
          <w:rFonts w:ascii="Times New Roman" w:hAnsi="Times New Roman" w:cs="Times New Roman"/>
          <w:sz w:val="22"/>
          <w:szCs w:val="22"/>
          <w:lang w:val="en-CA"/>
        </w:rPr>
        <w:t xml:space="preserve">.   </w:t>
      </w:r>
    </w:p>
    <w:p w:rsidR="001A529B" w:rsidRPr="00603A5B" w:rsidRDefault="0038329F"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chemical fugacity of the food categories </w:t>
      </w:r>
      <w:proofErr w:type="spellStart"/>
      <w:r w:rsidRPr="00603A5B">
        <w:rPr>
          <w:rFonts w:ascii="Times New Roman" w:hAnsi="Times New Roman" w:cs="Times New Roman"/>
          <w:sz w:val="22"/>
          <w:szCs w:val="22"/>
          <w:lang w:val="en-CA"/>
        </w:rPr>
        <w:t>f</w:t>
      </w:r>
      <w:r w:rsidRPr="00603A5B">
        <w:rPr>
          <w:rFonts w:ascii="Times New Roman" w:hAnsi="Times New Roman" w:cs="Times New Roman"/>
          <w:sz w:val="22"/>
          <w:szCs w:val="22"/>
          <w:vertAlign w:val="subscript"/>
          <w:lang w:val="en-CA"/>
        </w:rPr>
        <w:t>Ui</w:t>
      </w:r>
      <w:proofErr w:type="spellEnd"/>
      <w:r w:rsidRPr="00603A5B">
        <w:rPr>
          <w:rFonts w:ascii="Times New Roman" w:hAnsi="Times New Roman" w:cs="Times New Roman"/>
          <w:sz w:val="22"/>
          <w:szCs w:val="22"/>
          <w:lang w:val="en-CA"/>
        </w:rPr>
        <w:t xml:space="preserve"> is calculated from the predicted fugacity in the original food item f</w:t>
      </w:r>
      <w:r w:rsidRPr="00603A5B">
        <w:rPr>
          <w:rFonts w:ascii="Times New Roman" w:hAnsi="Times New Roman" w:cs="Times New Roman"/>
          <w:sz w:val="22"/>
          <w:szCs w:val="22"/>
          <w:vertAlign w:val="subscript"/>
          <w:lang w:val="en-CA"/>
        </w:rPr>
        <w:t>Ui0</w:t>
      </w:r>
      <w:r w:rsidRPr="00603A5B">
        <w:rPr>
          <w:rFonts w:ascii="Times New Roman" w:hAnsi="Times New Roman" w:cs="Times New Roman"/>
          <w:sz w:val="22"/>
          <w:szCs w:val="22"/>
          <w:lang w:val="en-CA"/>
        </w:rPr>
        <w:t xml:space="preserve"> (e.g. fugacity in dairy products from fugacity in the cow milk) by taking the d</w:t>
      </w:r>
      <w:r w:rsidR="005B18E4" w:rsidRPr="00603A5B">
        <w:rPr>
          <w:rFonts w:ascii="Times New Roman" w:hAnsi="Times New Roman" w:cs="Times New Roman"/>
          <w:sz w:val="22"/>
          <w:szCs w:val="22"/>
          <w:lang w:val="en-CA"/>
        </w:rPr>
        <w:t>ifferent</w:t>
      </w:r>
      <w:r w:rsidR="001A529B" w:rsidRPr="00603A5B">
        <w:rPr>
          <w:rFonts w:ascii="Times New Roman" w:hAnsi="Times New Roman" w:cs="Times New Roman"/>
          <w:sz w:val="22"/>
          <w:szCs w:val="22"/>
          <w:lang w:val="en-CA"/>
        </w:rPr>
        <w:t xml:space="preserve"> fugacity capacities and thus volume fractions of lipids, NLOM, and water into consideration and assuming a density of 1000 kg m</w:t>
      </w:r>
      <w:r w:rsidR="001A529B" w:rsidRPr="00603A5B">
        <w:rPr>
          <w:rFonts w:ascii="Times New Roman" w:hAnsi="Times New Roman" w:cs="Times New Roman"/>
          <w:sz w:val="22"/>
          <w:szCs w:val="22"/>
          <w:vertAlign w:val="superscript"/>
          <w:lang w:val="en-CA"/>
        </w:rPr>
        <w:t>-3</w:t>
      </w:r>
      <w:r w:rsidR="001A529B" w:rsidRPr="00603A5B">
        <w:rPr>
          <w:rFonts w:ascii="Times New Roman" w:hAnsi="Times New Roman" w:cs="Times New Roman"/>
          <w:sz w:val="22"/>
          <w:szCs w:val="22"/>
          <w:lang w:val="en-CA"/>
        </w:rPr>
        <w:t xml:space="preserve"> for each:</w:t>
      </w:r>
    </w:p>
    <w:p w:rsidR="001A529B" w:rsidRPr="00603A5B" w:rsidRDefault="001A529B"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6"/>
          <w:sz w:val="22"/>
          <w:szCs w:val="22"/>
          <w:lang w:val="en-CA"/>
        </w:rPr>
        <w:object w:dxaOrig="1660" w:dyaOrig="620">
          <v:shape id="_x0000_i1084" type="#_x0000_t75" style="width:83.5pt;height:31.7pt" o:ole="">
            <v:imagedata r:id="rId128" o:title=""/>
          </v:shape>
          <o:OLEObject Type="Embed" ProgID="Equation.3" ShapeID="_x0000_i1084" DrawAspect="Content" ObjectID="_1369462983" r:id="rId129"/>
        </w:object>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t xml:space="preserve">    (</w:t>
      </w:r>
      <w:r w:rsidR="00EF2C8C" w:rsidRPr="00603A5B">
        <w:rPr>
          <w:rFonts w:ascii="Times New Roman" w:hAnsi="Times New Roman" w:cs="Times New Roman"/>
          <w:sz w:val="22"/>
          <w:szCs w:val="22"/>
          <w:lang w:val="en-CA"/>
        </w:rPr>
        <w:t>15</w:t>
      </w:r>
      <w:r w:rsidRPr="00603A5B">
        <w:rPr>
          <w:rFonts w:ascii="Times New Roman" w:hAnsi="Times New Roman" w:cs="Times New Roman"/>
          <w:sz w:val="22"/>
          <w:szCs w:val="22"/>
          <w:lang w:val="en-CA"/>
        </w:rPr>
        <w:t>)</w:t>
      </w:r>
    </w:p>
    <w:p w:rsidR="00092EE6" w:rsidRPr="00603A5B" w:rsidRDefault="00E33F8A"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w:t>
      </w:r>
      <w:r w:rsidR="00092EE6" w:rsidRPr="00603A5B">
        <w:rPr>
          <w:rFonts w:ascii="Times New Roman" w:hAnsi="Times New Roman" w:cs="Times New Roman"/>
          <w:sz w:val="22"/>
          <w:szCs w:val="22"/>
          <w:lang w:val="en-CA"/>
        </w:rPr>
        <w:t>he chemical absorption in the digestive tract</w:t>
      </w:r>
      <w:r w:rsidRPr="00603A5B">
        <w:rPr>
          <w:rFonts w:ascii="Times New Roman" w:hAnsi="Times New Roman" w:cs="Times New Roman"/>
          <w:sz w:val="22"/>
          <w:szCs w:val="22"/>
          <w:lang w:val="en-CA"/>
        </w:rPr>
        <w:t xml:space="preserve"> </w:t>
      </w:r>
      <w:r w:rsidR="00F14D01" w:rsidRPr="00603A5B">
        <w:rPr>
          <w:rFonts w:ascii="Times New Roman" w:hAnsi="Times New Roman" w:cs="Times New Roman"/>
          <w:sz w:val="22"/>
          <w:szCs w:val="22"/>
          <w:lang w:val="en-CA"/>
        </w:rPr>
        <w:t>is based on</w:t>
      </w:r>
      <w:r w:rsidR="00092EE6" w:rsidRPr="00603A5B">
        <w:rPr>
          <w:rFonts w:ascii="Times New Roman" w:hAnsi="Times New Roman" w:cs="Times New Roman"/>
          <w:sz w:val="22"/>
          <w:szCs w:val="22"/>
          <w:lang w:val="en-CA"/>
        </w:rPr>
        <w:t xml:space="preserve"> the model presented </w:t>
      </w:r>
      <w:r w:rsidR="0010051A" w:rsidRPr="00603A5B">
        <w:rPr>
          <w:rFonts w:ascii="Times New Roman" w:hAnsi="Times New Roman" w:cs="Times New Roman"/>
          <w:sz w:val="22"/>
          <w:szCs w:val="22"/>
          <w:lang w:val="en-CA"/>
        </w:rPr>
        <w:t>in</w:t>
      </w:r>
      <w:r w:rsidR="00BB02E7"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&lt;Refman&gt;&lt;Cite&gt;&lt;Author&gt;Moser&lt;/Author&gt;&lt;Year&gt;2002&lt;/Year&gt;&lt;RecNum&gt;492&lt;/RecNum&gt;&lt;IDText&gt;Modeling digestive tract absorption and desorption of lipophilic organic contaminants in humans&lt;/IDText&gt;&lt;MDL Ref_Type="Journal"&gt;&lt;Ref_Type&gt;Journal&lt;/Ref_Type&gt;&lt;Ref_ID&gt;492&lt;/Ref_ID&gt;&lt;Title_Primary&gt;Modeling digestive tract absorption and desorption of lipophilic organic contaminants in humans&lt;/Title_Primary&gt;&lt;Authors_Primary&gt;Moser,G.A.&lt;/Authors_Primary&gt;&lt;Authors_Primary&gt;McLachlan,M.S.&lt;/Authors_Primary&gt;&lt;Date_Primary&gt;2002&lt;/Date_Primary&gt;&lt;Keywords&gt;Blood&lt;/Keywords&gt;&lt;Keywords&gt;Desorption&lt;/Keywords&gt;&lt;Keywords&gt;Dietary intake&lt;/Keywords&gt;&lt;Keywords&gt;model&lt;/Keywords&gt;&lt;Keywords&gt;modeling&lt;/Keywords&gt;&lt;Keywords&gt;Organic&lt;/Keywords&gt;&lt;Keywords&gt;POLLUTANTS&lt;/Keywords&gt;&lt;Keywords&gt;Polychlorinated biphenyls&lt;/Keywords&gt;&lt;Keywords&gt;POLYCHLORINATED-BIPHENYLS&lt;/Keywords&gt;&lt;Reprint&gt;Not in File&lt;/Reprint&gt;&lt;Start_Page&gt;3318&lt;/Start_Page&gt;&lt;End_Page&gt;3325&lt;/End_Page&gt;&lt;Periodical&gt;Environmental Science &amp;amp; Technology&lt;/Periodical&gt;&lt;Volume&gt;36&lt;/Volume&gt;&lt;Issue&gt;15&lt;/Issue&gt;&lt;ISSN_ISBN&gt;0013-936X&lt;/ISSN_ISBN&gt;&lt;Web_URL&gt;ISI:000177242600038&lt;/Web_URL&gt;&lt;ZZ_JournalStdAbbrev&gt;&lt;f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[34]</w:t>
      </w:r>
      <w:r w:rsidR="0094109B" w:rsidRPr="00603A5B">
        <w:rPr>
          <w:rFonts w:ascii="Times New Roman" w:hAnsi="Times New Roman" w:cs="Times New Roman"/>
          <w:sz w:val="22"/>
          <w:szCs w:val="22"/>
          <w:lang w:val="en-CA"/>
        </w:rPr>
        <w:fldChar w:fldCharType="end"/>
      </w:r>
      <w:r w:rsidR="00F14D01" w:rsidRPr="00603A5B">
        <w:rPr>
          <w:rFonts w:ascii="Times New Roman" w:hAnsi="Times New Roman" w:cs="Times New Roman"/>
          <w:sz w:val="22"/>
          <w:szCs w:val="22"/>
          <w:lang w:val="en-CA"/>
        </w:rPr>
        <w:t xml:space="preserve">, </w:t>
      </w:r>
      <w:r w:rsidR="00025F4F" w:rsidRPr="00603A5B">
        <w:rPr>
          <w:rFonts w:ascii="Times New Roman" w:hAnsi="Times New Roman" w:cs="Times New Roman"/>
          <w:sz w:val="22"/>
          <w:szCs w:val="22"/>
          <w:lang w:val="en-CA"/>
        </w:rPr>
        <w:t>consider</w:t>
      </w:r>
      <w:r w:rsidR="00F14D01" w:rsidRPr="00603A5B">
        <w:rPr>
          <w:rFonts w:ascii="Times New Roman" w:hAnsi="Times New Roman" w:cs="Times New Roman"/>
          <w:sz w:val="22"/>
          <w:szCs w:val="22"/>
          <w:lang w:val="en-CA"/>
        </w:rPr>
        <w:t>ing</w:t>
      </w:r>
      <w:r w:rsidR="00025F4F" w:rsidRPr="00603A5B">
        <w:rPr>
          <w:rFonts w:ascii="Times New Roman" w:hAnsi="Times New Roman" w:cs="Times New Roman"/>
          <w:sz w:val="22"/>
          <w:szCs w:val="22"/>
          <w:lang w:val="en-CA"/>
        </w:rPr>
        <w:t xml:space="preserve"> the bi-directorial chemical exchange over the gut membrane. </w:t>
      </w:r>
      <w:r w:rsidR="00F14D01" w:rsidRPr="00603A5B">
        <w:rPr>
          <w:rFonts w:ascii="Times New Roman" w:hAnsi="Times New Roman" w:cs="Times New Roman"/>
          <w:sz w:val="22"/>
          <w:szCs w:val="22"/>
          <w:lang w:val="en-CA"/>
        </w:rPr>
        <w:t xml:space="preserve">The chemical absorption efficiency </w:t>
      </w:r>
      <w:r w:rsidR="0037206F" w:rsidRPr="00603A5B">
        <w:rPr>
          <w:rFonts w:ascii="Times New Roman" w:hAnsi="Times New Roman" w:cs="Times New Roman"/>
          <w:sz w:val="22"/>
          <w:szCs w:val="22"/>
          <w:lang w:val="en-CA"/>
        </w:rPr>
        <w:t>E</w:t>
      </w:r>
      <w:r w:rsidR="0037206F" w:rsidRPr="00603A5B">
        <w:rPr>
          <w:rFonts w:ascii="Times New Roman" w:hAnsi="Times New Roman" w:cs="Times New Roman"/>
          <w:sz w:val="22"/>
          <w:szCs w:val="22"/>
          <w:vertAlign w:val="subscript"/>
          <w:lang w:val="en-CA"/>
        </w:rPr>
        <w:t>0H</w:t>
      </w:r>
      <w:r w:rsidR="0037206F" w:rsidRPr="00603A5B">
        <w:rPr>
          <w:rFonts w:ascii="Times New Roman" w:hAnsi="Times New Roman" w:cs="Times New Roman"/>
          <w:sz w:val="22"/>
          <w:szCs w:val="22"/>
          <w:lang w:val="en-CA"/>
        </w:rPr>
        <w:t xml:space="preserve"> </w:t>
      </w:r>
      <w:r w:rsidR="00B777F7" w:rsidRPr="00603A5B">
        <w:rPr>
          <w:rFonts w:ascii="Times New Roman" w:hAnsi="Times New Roman" w:cs="Times New Roman"/>
          <w:sz w:val="22"/>
          <w:szCs w:val="22"/>
          <w:lang w:val="en-CA"/>
        </w:rPr>
        <w:t>is described as a function of the feces-human body partition coefficient K</w:t>
      </w:r>
      <w:r w:rsidR="00B777F7" w:rsidRPr="00603A5B">
        <w:rPr>
          <w:rFonts w:ascii="Times New Roman" w:hAnsi="Times New Roman" w:cs="Times New Roman"/>
          <w:sz w:val="22"/>
          <w:szCs w:val="22"/>
          <w:vertAlign w:val="subscript"/>
          <w:lang w:val="en-CA"/>
        </w:rPr>
        <w:t>FB</w:t>
      </w:r>
      <w:r w:rsidR="00B777F7" w:rsidRPr="00603A5B">
        <w:rPr>
          <w:rFonts w:ascii="Times New Roman" w:hAnsi="Times New Roman" w:cs="Times New Roman"/>
          <w:sz w:val="22"/>
          <w:szCs w:val="22"/>
          <w:lang w:val="en-CA"/>
        </w:rPr>
        <w:t xml:space="preserve"> with units of [m</w:t>
      </w:r>
      <w:r w:rsidR="00B777F7" w:rsidRPr="00603A5B">
        <w:rPr>
          <w:rFonts w:ascii="Times New Roman" w:hAnsi="Times New Roman" w:cs="Times New Roman"/>
          <w:sz w:val="22"/>
          <w:szCs w:val="22"/>
          <w:vertAlign w:val="superscript"/>
          <w:lang w:val="en-CA"/>
        </w:rPr>
        <w:t>3</w:t>
      </w:r>
      <w:r w:rsidR="00B777F7" w:rsidRPr="00603A5B">
        <w:rPr>
          <w:rFonts w:ascii="Times New Roman" w:hAnsi="Times New Roman" w:cs="Times New Roman"/>
          <w:sz w:val="22"/>
          <w:szCs w:val="22"/>
          <w:lang w:val="en-CA"/>
        </w:rPr>
        <w:t xml:space="preserve"> body lipids / g feces </w:t>
      </w:r>
      <w:proofErr w:type="spellStart"/>
      <w:proofErr w:type="gramStart"/>
      <w:r w:rsidR="00B777F7" w:rsidRPr="00603A5B">
        <w:rPr>
          <w:rFonts w:ascii="Times New Roman" w:hAnsi="Times New Roman" w:cs="Times New Roman"/>
          <w:sz w:val="22"/>
          <w:szCs w:val="22"/>
          <w:lang w:val="en-CA"/>
        </w:rPr>
        <w:t>dw</w:t>
      </w:r>
      <w:proofErr w:type="spellEnd"/>
      <w:proofErr w:type="gramEnd"/>
      <w:r w:rsidR="00B777F7" w:rsidRPr="00603A5B">
        <w:rPr>
          <w:rFonts w:ascii="Times New Roman" w:hAnsi="Times New Roman" w:cs="Times New Roman"/>
          <w:sz w:val="22"/>
          <w:szCs w:val="22"/>
          <w:lang w:val="en-CA"/>
        </w:rPr>
        <w:t>] and the K</w:t>
      </w:r>
      <w:r w:rsidR="00B777F7" w:rsidRPr="00603A5B">
        <w:rPr>
          <w:rFonts w:ascii="Times New Roman" w:hAnsi="Times New Roman" w:cs="Times New Roman"/>
          <w:sz w:val="22"/>
          <w:szCs w:val="22"/>
          <w:vertAlign w:val="subscript"/>
          <w:lang w:val="en-CA"/>
        </w:rPr>
        <w:t>OW</w:t>
      </w:r>
      <w:r w:rsidR="00B777F7" w:rsidRPr="00603A5B">
        <w:rPr>
          <w:rFonts w:ascii="Times New Roman" w:hAnsi="Times New Roman" w:cs="Times New Roman"/>
          <w:sz w:val="22"/>
          <w:szCs w:val="22"/>
          <w:lang w:val="en-CA"/>
        </w:rPr>
        <w:t xml:space="preserve"> by applying the two-resistance concept with a water phase and lipid phase resistance at the intestinal tract membrane. In the original work, only hydrophobic chemicals were considered, and the storage compartment of the human body was consequently assumed to consist of lipids only. Since </w:t>
      </w:r>
      <w:r w:rsidR="0010051A" w:rsidRPr="00603A5B">
        <w:rPr>
          <w:rFonts w:ascii="Times New Roman" w:hAnsi="Times New Roman" w:cs="Times New Roman"/>
          <w:sz w:val="22"/>
          <w:szCs w:val="22"/>
          <w:lang w:val="en-CA"/>
        </w:rPr>
        <w:t>polar chemicals are part of the domain of this model, non-lipid tissue can also be important, and hence the original K</w:t>
      </w:r>
      <w:r w:rsidR="0010051A" w:rsidRPr="00603A5B">
        <w:rPr>
          <w:rFonts w:ascii="Times New Roman" w:hAnsi="Times New Roman" w:cs="Times New Roman"/>
          <w:sz w:val="22"/>
          <w:szCs w:val="22"/>
          <w:vertAlign w:val="subscript"/>
          <w:lang w:val="en-CA"/>
        </w:rPr>
        <w:t>FB</w:t>
      </w:r>
      <w:r w:rsidR="0010051A" w:rsidRPr="00603A5B">
        <w:rPr>
          <w:rFonts w:ascii="Times New Roman" w:hAnsi="Times New Roman" w:cs="Times New Roman"/>
          <w:sz w:val="22"/>
          <w:szCs w:val="22"/>
          <w:lang w:val="en-CA"/>
        </w:rPr>
        <w:t xml:space="preserve"> definition was corrected by </w:t>
      </w:r>
      <w:r w:rsidR="0037206F" w:rsidRPr="00603A5B">
        <w:rPr>
          <w:rFonts w:ascii="Times New Roman" w:hAnsi="Times New Roman" w:cs="Times New Roman"/>
          <w:sz w:val="22"/>
          <w:szCs w:val="22"/>
          <w:lang w:val="en-CA"/>
        </w:rPr>
        <w:t xml:space="preserve">the Z-value ratio between body lipids and the human body. </w:t>
      </w:r>
      <w:r w:rsidR="00025F4F" w:rsidRPr="00603A5B">
        <w:rPr>
          <w:rFonts w:ascii="Times New Roman" w:hAnsi="Times New Roman" w:cs="Times New Roman"/>
          <w:sz w:val="22"/>
          <w:szCs w:val="22"/>
          <w:lang w:val="en-CA"/>
        </w:rPr>
        <w:t xml:space="preserve">The </w:t>
      </w:r>
      <w:r w:rsidR="0037206F" w:rsidRPr="00603A5B">
        <w:rPr>
          <w:rFonts w:ascii="Times New Roman" w:hAnsi="Times New Roman" w:cs="Times New Roman"/>
          <w:sz w:val="22"/>
          <w:szCs w:val="22"/>
          <w:lang w:val="en-CA"/>
        </w:rPr>
        <w:t xml:space="preserve">equation for </w:t>
      </w:r>
      <w:r w:rsidRPr="00603A5B">
        <w:rPr>
          <w:rFonts w:ascii="Times New Roman" w:hAnsi="Times New Roman" w:cs="Times New Roman"/>
          <w:sz w:val="22"/>
          <w:szCs w:val="22"/>
          <w:lang w:val="en-CA"/>
        </w:rPr>
        <w:t>E</w:t>
      </w:r>
      <w:r w:rsidRPr="00603A5B">
        <w:rPr>
          <w:rFonts w:ascii="Times New Roman" w:hAnsi="Times New Roman" w:cs="Times New Roman"/>
          <w:sz w:val="22"/>
          <w:szCs w:val="22"/>
          <w:vertAlign w:val="subscript"/>
          <w:lang w:val="en-CA"/>
        </w:rPr>
        <w:t>0H</w:t>
      </w:r>
      <w:r w:rsidR="00025F4F" w:rsidRPr="00603A5B">
        <w:rPr>
          <w:rFonts w:ascii="Times New Roman" w:hAnsi="Times New Roman" w:cs="Times New Roman"/>
          <w:sz w:val="22"/>
          <w:szCs w:val="22"/>
          <w:lang w:val="en-CA"/>
        </w:rPr>
        <w:t xml:space="preserve"> </w:t>
      </w:r>
      <w:r w:rsidR="0037206F" w:rsidRPr="00603A5B">
        <w:rPr>
          <w:rFonts w:ascii="Times New Roman" w:hAnsi="Times New Roman" w:cs="Times New Roman"/>
          <w:sz w:val="22"/>
          <w:szCs w:val="22"/>
          <w:lang w:val="en-CA"/>
        </w:rPr>
        <w:t xml:space="preserve">is given in Table </w:t>
      </w:r>
      <w:r w:rsidR="000C76D4" w:rsidRPr="00603A5B">
        <w:rPr>
          <w:rFonts w:ascii="Times New Roman" w:hAnsi="Times New Roman" w:cs="Times New Roman"/>
        </w:rPr>
        <w:t>5</w:t>
      </w:r>
      <w:r w:rsidR="0037206F" w:rsidRPr="00603A5B">
        <w:rPr>
          <w:rFonts w:ascii="Times New Roman" w:hAnsi="Times New Roman" w:cs="Times New Roman"/>
          <w:sz w:val="22"/>
          <w:szCs w:val="22"/>
          <w:lang w:val="en-CA"/>
        </w:rPr>
        <w:t xml:space="preserve">. </w:t>
      </w:r>
    </w:p>
    <w:p w:rsidR="00CF74A3" w:rsidRPr="00603A5B" w:rsidRDefault="00CF74A3" w:rsidP="00603A5B">
      <w:pPr>
        <w:spacing w:before="60" w:after="60" w:line="240" w:lineRule="auto"/>
        <w:rPr>
          <w:rFonts w:ascii="Times New Roman" w:hAnsi="Times New Roman" w:cs="Times New Roman"/>
          <w:sz w:val="22"/>
          <w:szCs w:val="22"/>
          <w:lang w:val="en-CA"/>
        </w:rPr>
      </w:pPr>
      <w:proofErr w:type="spellStart"/>
      <w:proofErr w:type="gramStart"/>
      <w:r w:rsidRPr="00603A5B">
        <w:rPr>
          <w:rFonts w:ascii="Times New Roman" w:hAnsi="Times New Roman" w:cs="Times New Roman"/>
          <w:i/>
          <w:sz w:val="22"/>
          <w:szCs w:val="22"/>
          <w:lang w:val="en-CA"/>
        </w:rPr>
        <w:t>Egestion</w:t>
      </w:r>
      <w:proofErr w:type="spellEnd"/>
      <w:r w:rsidRPr="00603A5B">
        <w:rPr>
          <w:rFonts w:ascii="Times New Roman" w:hAnsi="Times New Roman" w:cs="Times New Roman"/>
          <w:i/>
          <w:sz w:val="22"/>
          <w:szCs w:val="22"/>
          <w:lang w:val="en-CA"/>
        </w:rPr>
        <w:t>.</w:t>
      </w:r>
      <w:proofErr w:type="gramEnd"/>
      <w:r w:rsidRPr="00603A5B">
        <w:rPr>
          <w:rFonts w:ascii="Times New Roman" w:hAnsi="Times New Roman" w:cs="Times New Roman"/>
          <w:sz w:val="22"/>
          <w:szCs w:val="22"/>
          <w:lang w:val="en-CA"/>
        </w:rPr>
        <w:t xml:space="preserve">  </w:t>
      </w:r>
      <w:r w:rsidR="005422AA" w:rsidRPr="00603A5B">
        <w:rPr>
          <w:rFonts w:ascii="Times New Roman" w:hAnsi="Times New Roman" w:cs="Times New Roman"/>
          <w:sz w:val="22"/>
          <w:szCs w:val="22"/>
          <w:lang w:val="en-CA"/>
        </w:rPr>
        <w:t>Based on the work of</w:t>
      </w:r>
      <w:r w:rsidR="0010051A" w:rsidRPr="00603A5B">
        <w:rPr>
          <w:rFonts w:ascii="Times New Roman" w:hAnsi="Times New Roman" w:cs="Times New Roman"/>
          <w:sz w:val="22"/>
          <w:szCs w:val="22"/>
          <w:lang w:val="en-CA"/>
        </w:rPr>
        <w:t xml:space="preserve"> Moser and McLachlan</w:t>
      </w:r>
      <w:r w:rsidR="00BB02E7"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&lt;Refman&gt;&lt;Cite&gt;&lt;Author&gt;Moser&lt;/Author&gt;&lt;Year&gt;2002&lt;/Year&gt;&lt;RecNum&gt;492&lt;/RecNum&gt;&lt;IDText&gt;Modeling digestive tract absorption and desorption of lipophilic organic contaminants in humans&lt;/IDText&gt;&lt;MDL Ref_Type="Journal"&gt;&lt;Ref_Type&gt;Journal&lt;/Ref_Type&gt;&lt;Ref_ID&gt;492&lt;/Ref_ID&gt;&lt;Title_Primary&gt;Modeling digestive tract absorption and desorption of lipophilic organic contaminants in humans&lt;/Title_Primary&gt;&lt;Authors_Primary&gt;Moser,G.A.&lt;/Authors_Primary&gt;&lt;Authors_Primary&gt;McLachlan,M.S.&lt;/Authors_Primary&gt;&lt;Date_Primary&gt;2002&lt;/Date_Primary&gt;&lt;Keywords&gt;Blood&lt;/Keywords&gt;&lt;Keywords&gt;Desorption&lt;/Keywords&gt;&lt;Keywords&gt;Dietary intake&lt;/Keywords&gt;&lt;Keywords&gt;model&lt;/Keywords&gt;&lt;Keywords&gt;modeling&lt;/Keywords&gt;&lt;Keywords&gt;Organic&lt;/Keywords&gt;&lt;Keywords&gt;POLLUTANTS&lt;/Keywords&gt;&lt;Keywords&gt;Polychlorinated biphenyls&lt;/Keywords&gt;&lt;Keywords&gt;POLYCHLORINATED-BIPHENYLS&lt;/Keywords&gt;&lt;Reprint&gt;Not in File&lt;/Reprint&gt;&lt;Start_Page&gt;3318&lt;/Start_Page&gt;&lt;End_Page&gt;3325&lt;/End_Page&gt;&lt;Periodical&gt;Environmental Science &amp;amp; Technology&lt;/Periodical&gt;&lt;Volume&gt;36&lt;/Volume&gt;&lt;Issue&gt;15&lt;/Issue&gt;&lt;ISSN_ISBN&gt;0013-936X&lt;/ISSN_ISBN&gt;&lt;Web_URL&gt;ISI:000177242600038&lt;/Web_URL&gt;&lt;ZZ_JournalStdAbbrev&gt;&lt;f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[34]</w:t>
      </w:r>
      <w:r w:rsidR="0094109B" w:rsidRPr="00603A5B">
        <w:rPr>
          <w:rFonts w:ascii="Times New Roman" w:hAnsi="Times New Roman" w:cs="Times New Roman"/>
          <w:sz w:val="22"/>
          <w:szCs w:val="22"/>
          <w:lang w:val="en-CA"/>
        </w:rPr>
        <w:fldChar w:fldCharType="end"/>
      </w:r>
      <w:r w:rsidR="005422AA" w:rsidRPr="00603A5B">
        <w:rPr>
          <w:rFonts w:ascii="Times New Roman" w:hAnsi="Times New Roman" w:cs="Times New Roman"/>
          <w:sz w:val="22"/>
          <w:szCs w:val="22"/>
          <w:lang w:val="en-CA"/>
        </w:rPr>
        <w:t xml:space="preserve">, the dry weight </w:t>
      </w:r>
      <w:proofErr w:type="spellStart"/>
      <w:r w:rsidR="005422AA" w:rsidRPr="00603A5B">
        <w:rPr>
          <w:rFonts w:ascii="Times New Roman" w:hAnsi="Times New Roman" w:cs="Times New Roman"/>
          <w:sz w:val="22"/>
          <w:szCs w:val="22"/>
          <w:lang w:val="en-CA"/>
        </w:rPr>
        <w:t>egestion</w:t>
      </w:r>
      <w:proofErr w:type="spellEnd"/>
      <w:r w:rsidR="005422AA" w:rsidRPr="00603A5B">
        <w:rPr>
          <w:rFonts w:ascii="Times New Roman" w:hAnsi="Times New Roman" w:cs="Times New Roman"/>
          <w:sz w:val="22"/>
          <w:szCs w:val="22"/>
          <w:lang w:val="en-CA"/>
        </w:rPr>
        <w:t xml:space="preserve"> rate </w:t>
      </w:r>
      <w:proofErr w:type="spellStart"/>
      <w:r w:rsidR="005422AA" w:rsidRPr="00603A5B">
        <w:rPr>
          <w:rFonts w:ascii="Times New Roman" w:hAnsi="Times New Roman" w:cs="Times New Roman"/>
          <w:sz w:val="22"/>
          <w:szCs w:val="22"/>
          <w:lang w:val="en-CA"/>
        </w:rPr>
        <w:t>G’</w:t>
      </w:r>
      <w:r w:rsidR="005422AA" w:rsidRPr="00603A5B">
        <w:rPr>
          <w:rFonts w:ascii="Times New Roman" w:hAnsi="Times New Roman" w:cs="Times New Roman"/>
          <w:sz w:val="22"/>
          <w:szCs w:val="22"/>
          <w:vertAlign w:val="subscript"/>
          <w:lang w:val="en-CA"/>
        </w:rPr>
        <w:t>F_Hdw</w:t>
      </w:r>
      <w:proofErr w:type="spellEnd"/>
      <w:r w:rsidR="005422AA" w:rsidRPr="00603A5B">
        <w:rPr>
          <w:rFonts w:ascii="Times New Roman" w:hAnsi="Times New Roman" w:cs="Times New Roman"/>
          <w:sz w:val="22"/>
          <w:szCs w:val="22"/>
          <w:lang w:val="en-CA"/>
        </w:rPr>
        <w:t xml:space="preserve"> </w:t>
      </w:r>
      <w:r w:rsidR="00F46FD7" w:rsidRPr="00603A5B">
        <w:rPr>
          <w:rFonts w:ascii="Times New Roman" w:hAnsi="Times New Roman" w:cs="Times New Roman"/>
          <w:sz w:val="22"/>
          <w:szCs w:val="22"/>
          <w:lang w:val="en-CA"/>
        </w:rPr>
        <w:t>is</w:t>
      </w:r>
      <w:r w:rsidR="005422AA" w:rsidRPr="00603A5B">
        <w:rPr>
          <w:rFonts w:ascii="Times New Roman" w:hAnsi="Times New Roman" w:cs="Times New Roman"/>
          <w:sz w:val="22"/>
          <w:szCs w:val="22"/>
          <w:lang w:val="en-CA"/>
        </w:rPr>
        <w:t xml:space="preserve"> set to 10% of the dry weight ingestion rate </w:t>
      </w:r>
      <w:proofErr w:type="spellStart"/>
      <w:r w:rsidR="005422AA" w:rsidRPr="00603A5B">
        <w:rPr>
          <w:rFonts w:ascii="Times New Roman" w:hAnsi="Times New Roman" w:cs="Times New Roman"/>
          <w:sz w:val="22"/>
          <w:szCs w:val="22"/>
          <w:lang w:val="en-CA"/>
        </w:rPr>
        <w:t>G’</w:t>
      </w:r>
      <w:r w:rsidR="005422AA" w:rsidRPr="00603A5B">
        <w:rPr>
          <w:rFonts w:ascii="Times New Roman" w:hAnsi="Times New Roman" w:cs="Times New Roman"/>
          <w:sz w:val="22"/>
          <w:szCs w:val="22"/>
          <w:vertAlign w:val="subscript"/>
          <w:lang w:val="en-CA"/>
        </w:rPr>
        <w:t>U_Hdw</w:t>
      </w:r>
      <w:proofErr w:type="spellEnd"/>
      <w:r w:rsidR="005422AA"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5</w:t>
      </w:r>
      <w:r w:rsidR="005422AA" w:rsidRPr="00603A5B">
        <w:rPr>
          <w:rFonts w:ascii="Times New Roman" w:hAnsi="Times New Roman" w:cs="Times New Roman"/>
          <w:sz w:val="22"/>
          <w:szCs w:val="22"/>
          <w:lang w:val="en-CA"/>
        </w:rPr>
        <w:t xml:space="preserve">). </w:t>
      </w:r>
      <w:r w:rsidR="00C633D0" w:rsidRPr="00603A5B">
        <w:rPr>
          <w:rFonts w:ascii="Times New Roman" w:hAnsi="Times New Roman" w:cs="Times New Roman"/>
          <w:sz w:val="22"/>
          <w:szCs w:val="22"/>
          <w:lang w:val="en-CA"/>
        </w:rPr>
        <w:t xml:space="preserve">The chemical desorption efficiency </w:t>
      </w:r>
      <w:r w:rsidR="00F46FD7" w:rsidRPr="00603A5B">
        <w:rPr>
          <w:rFonts w:ascii="Times New Roman" w:hAnsi="Times New Roman" w:cs="Times New Roman"/>
          <w:sz w:val="22"/>
          <w:szCs w:val="22"/>
          <w:lang w:val="en-CA"/>
        </w:rPr>
        <w:t>is</w:t>
      </w:r>
      <w:r w:rsidR="00C633D0" w:rsidRPr="00603A5B">
        <w:rPr>
          <w:rFonts w:ascii="Times New Roman" w:hAnsi="Times New Roman" w:cs="Times New Roman"/>
          <w:sz w:val="22"/>
          <w:szCs w:val="22"/>
          <w:lang w:val="en-CA"/>
        </w:rPr>
        <w:t xml:space="preserve"> assumed to be equal to the absorption efficiency E</w:t>
      </w:r>
      <w:r w:rsidR="00C633D0" w:rsidRPr="00603A5B">
        <w:rPr>
          <w:rFonts w:ascii="Times New Roman" w:hAnsi="Times New Roman" w:cs="Times New Roman"/>
          <w:sz w:val="22"/>
          <w:szCs w:val="22"/>
          <w:vertAlign w:val="subscript"/>
          <w:lang w:val="en-CA"/>
        </w:rPr>
        <w:t>0H</w:t>
      </w:r>
      <w:r w:rsidR="00C633D0"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4</w:t>
      </w:r>
      <w:r w:rsidR="00C633D0" w:rsidRPr="00603A5B">
        <w:rPr>
          <w:rFonts w:ascii="Times New Roman" w:hAnsi="Times New Roman" w:cs="Times New Roman"/>
          <w:sz w:val="22"/>
          <w:szCs w:val="22"/>
          <w:lang w:val="en-CA"/>
        </w:rPr>
        <w:t>).</w:t>
      </w:r>
    </w:p>
    <w:p w:rsidR="00CF74A3" w:rsidRPr="00603A5B" w:rsidRDefault="00CF74A3"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Inhalation.</w:t>
      </w:r>
      <w:proofErr w:type="gramEnd"/>
      <w:r w:rsidRPr="00603A5B">
        <w:rPr>
          <w:rFonts w:ascii="Times New Roman" w:hAnsi="Times New Roman" w:cs="Times New Roman"/>
          <w:sz w:val="22"/>
          <w:szCs w:val="22"/>
          <w:lang w:val="en-CA"/>
        </w:rPr>
        <w:t xml:space="preserve"> Chemical uptake and elimination via in- and exhalation are described as a </w:t>
      </w:r>
      <w:r w:rsidR="00F07361" w:rsidRPr="00603A5B">
        <w:rPr>
          <w:rFonts w:ascii="Times New Roman" w:hAnsi="Times New Roman" w:cs="Times New Roman"/>
          <w:sz w:val="22"/>
          <w:szCs w:val="22"/>
          <w:lang w:val="en-CA"/>
        </w:rPr>
        <w:t>diffusive</w:t>
      </w:r>
      <w:r w:rsidRPr="00603A5B">
        <w:rPr>
          <w:rFonts w:ascii="Times New Roman" w:hAnsi="Times New Roman" w:cs="Times New Roman"/>
          <w:sz w:val="22"/>
          <w:szCs w:val="22"/>
          <w:lang w:val="en-CA"/>
        </w:rPr>
        <w:t xml:space="preserve"> exchange process, in which 70% of the inhaled air </w:t>
      </w:r>
      <w:r w:rsidR="00E54850" w:rsidRPr="00603A5B">
        <w:rPr>
          <w:rFonts w:ascii="Times New Roman" w:hAnsi="Times New Roman" w:cs="Times New Roman"/>
          <w:sz w:val="22"/>
          <w:szCs w:val="22"/>
          <w:lang w:val="en-CA"/>
        </w:rPr>
        <w:t>is</w:t>
      </w:r>
      <w:r w:rsidRPr="00603A5B">
        <w:rPr>
          <w:rFonts w:ascii="Times New Roman" w:hAnsi="Times New Roman" w:cs="Times New Roman"/>
          <w:sz w:val="22"/>
          <w:szCs w:val="22"/>
          <w:lang w:val="en-CA"/>
        </w:rPr>
        <w:t xml:space="preserve"> assumed to reach the </w:t>
      </w:r>
      <w:proofErr w:type="spellStart"/>
      <w:r w:rsidRPr="00603A5B">
        <w:rPr>
          <w:rFonts w:ascii="Times New Roman" w:hAnsi="Times New Roman" w:cs="Times New Roman"/>
          <w:sz w:val="22"/>
          <w:szCs w:val="22"/>
          <w:lang w:val="en-CA"/>
        </w:rPr>
        <w:t>aveoli</w:t>
      </w:r>
      <w:proofErr w:type="spellEnd"/>
      <w:r w:rsidRPr="00603A5B">
        <w:rPr>
          <w:rFonts w:ascii="Times New Roman" w:hAnsi="Times New Roman" w:cs="Times New Roman"/>
          <w:sz w:val="22"/>
          <w:szCs w:val="22"/>
          <w:lang w:val="en-CA"/>
        </w:rPr>
        <w:t xml:space="preserve"> and equilibrate with the blood (i.e. with the human body)</w:t>
      </w:r>
      <w:r w:rsidR="000D5E5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Chemistry&lt;/f&gt;&lt;/ZZ_JournalFull&gt;&lt;ZZ_WorkformID&gt;1&lt;/ZZ_WorkformID&gt;&lt;/MDL&gt;&lt;/Cite&gt;&lt;Cite&gt;&lt;Author&gt;Hickie&lt;/Author&gt;&lt;Year&gt;1999&lt;/Year&gt;&lt;RecNum&gt;640&lt;/RecNum&gt;&lt;IDText&gt;Lifetime Pharmacokinetik Model for Hydrophobic Contaminants in Marine Mammals&lt;/IDText&gt;&lt;MDL Ref_Type="Journal"&gt;&lt;Ref_Type&gt;Journal&lt;/Ref_Type&gt;&lt;Ref_ID&gt;640&lt;/Ref_ID&gt;&lt;Title_Primary&gt;Lifetime Pharmacokinetik Model for Hydrophobic Contaminants in Marine Mammals&lt;/Title_Primary&gt;&lt;Authors_Primary&gt;Hickie,B.E.&lt;/Authors_Primary&gt;&lt;Authors_Primary&gt;Mackay,D.&lt;/Authors_Primary&gt;&lt;Authors_Primary&gt;de Koning,J.&lt;/Authors_Primary&gt;&lt;Date_Primary&gt;1999&lt;/Date_Primary&gt;&lt;Reprint&gt;Not in File&lt;/Reprint&gt;&lt;Start_Page&gt;2622&lt;/Start_Page&gt;&lt;End_Page&gt;2633&lt;/End_Page&gt;&lt;Periodical&gt;Environmental Toxicology and Chemistry&lt;/Periodical&gt;&lt;Volume&gt;18&lt;/Volume&gt;&lt;Issue&gt;11&lt;/Issue&gt;&lt;ZZ_JournalFull&gt;&lt;f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[13,38]</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ÿ\11\05‘\19\01\00\00\00\00\01\00\00$N:\5CLiteratur\5CReferenceManager\5Cgertje\03\00\03740\1DCzub &amp; McLachlan 2004 740 /id\00\1D\00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E54850"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 xml:space="preserve"> </w:t>
      </w:r>
      <w:r w:rsidR="009F5664" w:rsidRPr="00603A5B">
        <w:rPr>
          <w:rFonts w:ascii="Times New Roman" w:hAnsi="Times New Roman" w:cs="Times New Roman"/>
          <w:sz w:val="22"/>
          <w:szCs w:val="22"/>
          <w:lang w:val="en-CA"/>
        </w:rPr>
        <w:t xml:space="preserve">The inhalation rate </w:t>
      </w:r>
      <w:proofErr w:type="spellStart"/>
      <w:r w:rsidR="009F5664" w:rsidRPr="00603A5B">
        <w:rPr>
          <w:rFonts w:ascii="Times New Roman" w:hAnsi="Times New Roman" w:cs="Times New Roman"/>
          <w:sz w:val="22"/>
          <w:szCs w:val="22"/>
          <w:lang w:val="en-CA"/>
        </w:rPr>
        <w:t>G</w:t>
      </w:r>
      <w:r w:rsidR="009F5664" w:rsidRPr="00603A5B">
        <w:rPr>
          <w:rFonts w:ascii="Times New Roman" w:hAnsi="Times New Roman" w:cs="Times New Roman"/>
          <w:sz w:val="22"/>
          <w:szCs w:val="22"/>
          <w:vertAlign w:val="subscript"/>
          <w:lang w:val="en-CA"/>
        </w:rPr>
        <w:t>re_H</w:t>
      </w:r>
      <w:proofErr w:type="spellEnd"/>
      <w:r w:rsidR="009F5664" w:rsidRPr="00603A5B">
        <w:rPr>
          <w:rFonts w:ascii="Times New Roman" w:hAnsi="Times New Roman" w:cs="Times New Roman"/>
          <w:sz w:val="22"/>
          <w:szCs w:val="22"/>
          <w:lang w:val="en-CA"/>
        </w:rPr>
        <w:t xml:space="preserve"> is assumed to follow the same trend as the dry weight total diet ingestion rate, which is defined by adopting the methods described in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&lt;Refman&gt;&lt;Cite&gt;&lt;Author&gt;Moser&lt;/Author&gt;&lt;Year&gt;2002&lt;/Year&gt;&lt;RecNum&gt;492&lt;/RecNum&gt;&lt;IDText&gt;Modeling digestive tract absorption and desorption of lipophilic organic contaminants in humans&lt;/IDText&gt;&lt;MDL Ref_Type="Journal"&gt;&lt;Ref_Type&gt;Journal&lt;/Ref_Type&gt;&lt;Ref_ID&gt;492&lt;/Ref_ID&gt;&lt;Title_Primary&gt;Modeling digestive tract absorption and desorption of lipophilic organic contaminants in humans&lt;/Title_Primary&gt;&lt;Authors_Primary&gt;Moser,G.A.&lt;/Authors_Primary&gt;&lt;Authors_Primary&gt;McLachlan,M.S.&lt;/Authors_Primary&gt;&lt;Date_Primary&gt;2002&lt;/Date_Primary&gt;&lt;Keywords&gt;Blood&lt;/Keywords&gt;&lt;Keywords&gt;Desorption&lt;/Keywords&gt;&lt;Keywords&gt;Dietary intake&lt;/Keywords&gt;&lt;Keywords&gt;model&lt;/Keywords&gt;&lt;Keywords&gt;modeling&lt;/Keywords&gt;&lt;Keywords&gt;Organic&lt;/Keywords&gt;&lt;Keywords&gt;POLLUTANTS&lt;/Keywords&gt;&lt;Keywords&gt;Polychlorinated biphenyls&lt;/Keywords&gt;&lt;Keywords&gt;POLYCHLORINATED-BIPHENYLS&lt;/Keywords&gt;&lt;Reprint&gt;Not in File&lt;/Reprint&gt;&lt;Start_Page&gt;3318&lt;/Start_Page&gt;&lt;End_Page&gt;3325&lt;/End_Page&gt;&lt;Periodical&gt;Environmental Science &amp;amp; Technology&lt;/Periodical&gt;&lt;Volume&gt;36&lt;/Volume&gt;&lt;Issue&gt;15&lt;/Issue&gt;&lt;ISSN_ISBN&gt;0013-936X&lt;/ISSN_ISBN&gt;&lt;Web_URL&gt;ISI:000177242600038&lt;/Web_URL&gt;&lt;ZZ_JournalStdAbbrev&gt;&lt;f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[34]</w:t>
      </w:r>
      <w:r w:rsidR="0094109B" w:rsidRPr="00603A5B">
        <w:rPr>
          <w:rFonts w:ascii="Times New Roman" w:hAnsi="Times New Roman" w:cs="Times New Roman"/>
          <w:sz w:val="22"/>
          <w:szCs w:val="22"/>
          <w:lang w:val="en-CA"/>
        </w:rPr>
        <w:fldChar w:fldCharType="end"/>
      </w:r>
      <w:r w:rsidR="009F5664" w:rsidRPr="00603A5B">
        <w:rPr>
          <w:rFonts w:ascii="Times New Roman" w:hAnsi="Times New Roman" w:cs="Times New Roman"/>
          <w:sz w:val="22"/>
          <w:szCs w:val="22"/>
          <w:lang w:val="en-CA"/>
        </w:rPr>
        <w:t xml:space="preserve"> and in</w:t>
      </w:r>
      <w:r w:rsidR="00BB02E7"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9F5664" w:rsidRPr="00603A5B">
        <w:rPr>
          <w:rFonts w:ascii="Times New Roman" w:hAnsi="Times New Roman" w:cs="Times New Roman"/>
          <w:sz w:val="22"/>
          <w:szCs w:val="22"/>
          <w:lang w:val="en-CA"/>
        </w:rPr>
        <w:t>.</w:t>
      </w:r>
    </w:p>
    <w:p w:rsidR="00CF74A3" w:rsidRPr="00603A5B" w:rsidRDefault="00CF74A3" w:rsidP="00603A5B">
      <w:pPr>
        <w:spacing w:after="60" w:line="240" w:lineRule="auto"/>
        <w:rPr>
          <w:rFonts w:ascii="Times New Roman" w:hAnsi="Times New Roman" w:cs="Times New Roman"/>
          <w:sz w:val="22"/>
          <w:szCs w:val="22"/>
          <w:lang w:val="en-CA"/>
        </w:rPr>
      </w:pPr>
      <w:proofErr w:type="spellStart"/>
      <w:proofErr w:type="gramStart"/>
      <w:r w:rsidRPr="00603A5B">
        <w:rPr>
          <w:rFonts w:ascii="Times New Roman" w:hAnsi="Times New Roman" w:cs="Times New Roman"/>
          <w:i/>
          <w:sz w:val="22"/>
          <w:szCs w:val="22"/>
          <w:lang w:val="en-CA"/>
        </w:rPr>
        <w:t>Percutaneous</w:t>
      </w:r>
      <w:proofErr w:type="spellEnd"/>
      <w:r w:rsidRPr="00603A5B">
        <w:rPr>
          <w:rFonts w:ascii="Times New Roman" w:hAnsi="Times New Roman" w:cs="Times New Roman"/>
          <w:i/>
          <w:sz w:val="22"/>
          <w:szCs w:val="22"/>
          <w:lang w:val="en-CA"/>
        </w:rPr>
        <w:t xml:space="preserve"> excretion.</w:t>
      </w:r>
      <w:proofErr w:type="gramEnd"/>
      <w:r w:rsidRPr="00603A5B">
        <w:rPr>
          <w:rFonts w:ascii="Times New Roman" w:hAnsi="Times New Roman" w:cs="Times New Roman"/>
          <w:sz w:val="22"/>
          <w:szCs w:val="22"/>
          <w:lang w:val="en-CA"/>
        </w:rPr>
        <w:t xml:space="preserve">  </w:t>
      </w:r>
      <w:r w:rsidR="009C259F" w:rsidRPr="00603A5B">
        <w:rPr>
          <w:rFonts w:ascii="Times New Roman" w:hAnsi="Times New Roman" w:cs="Times New Roman"/>
          <w:sz w:val="22"/>
          <w:szCs w:val="22"/>
          <w:lang w:val="en-CA"/>
        </w:rPr>
        <w:t xml:space="preserve">The </w:t>
      </w:r>
      <w:proofErr w:type="spellStart"/>
      <w:r w:rsidR="009C259F" w:rsidRPr="00603A5B">
        <w:rPr>
          <w:rFonts w:ascii="Times New Roman" w:hAnsi="Times New Roman" w:cs="Times New Roman"/>
          <w:sz w:val="22"/>
          <w:szCs w:val="22"/>
          <w:lang w:val="en-CA"/>
        </w:rPr>
        <w:t>p</w:t>
      </w:r>
      <w:r w:rsidR="00E54850" w:rsidRPr="00603A5B">
        <w:rPr>
          <w:rFonts w:ascii="Times New Roman" w:hAnsi="Times New Roman" w:cs="Times New Roman"/>
          <w:sz w:val="22"/>
          <w:szCs w:val="22"/>
          <w:lang w:val="en-CA"/>
        </w:rPr>
        <w:t>ercutaneous</w:t>
      </w:r>
      <w:proofErr w:type="spellEnd"/>
      <w:r w:rsidR="00E54850" w:rsidRPr="00603A5B">
        <w:rPr>
          <w:rFonts w:ascii="Times New Roman" w:hAnsi="Times New Roman" w:cs="Times New Roman"/>
          <w:sz w:val="22"/>
          <w:szCs w:val="22"/>
          <w:lang w:val="en-CA"/>
        </w:rPr>
        <w:t xml:space="preserve"> </w:t>
      </w:r>
      <w:r w:rsidR="009C259F" w:rsidRPr="00603A5B">
        <w:rPr>
          <w:rFonts w:ascii="Times New Roman" w:hAnsi="Times New Roman" w:cs="Times New Roman"/>
          <w:sz w:val="22"/>
          <w:szCs w:val="22"/>
          <w:lang w:val="en-CA"/>
        </w:rPr>
        <w:t xml:space="preserve">lipid </w:t>
      </w:r>
      <w:r w:rsidR="00E54850" w:rsidRPr="00603A5B">
        <w:rPr>
          <w:rFonts w:ascii="Times New Roman" w:hAnsi="Times New Roman" w:cs="Times New Roman"/>
          <w:sz w:val="22"/>
          <w:szCs w:val="22"/>
          <w:lang w:val="en-CA"/>
        </w:rPr>
        <w:t xml:space="preserve">excretion </w:t>
      </w:r>
      <w:r w:rsidR="009C259F" w:rsidRPr="00603A5B">
        <w:rPr>
          <w:rFonts w:ascii="Times New Roman" w:hAnsi="Times New Roman" w:cs="Times New Roman"/>
          <w:sz w:val="22"/>
          <w:szCs w:val="22"/>
          <w:lang w:val="en-CA"/>
        </w:rPr>
        <w:t>rate G</w:t>
      </w:r>
      <w:r w:rsidR="009C259F" w:rsidRPr="00603A5B">
        <w:rPr>
          <w:rFonts w:ascii="Times New Roman" w:hAnsi="Times New Roman" w:cs="Times New Roman"/>
          <w:sz w:val="22"/>
          <w:szCs w:val="22"/>
          <w:vertAlign w:val="subscript"/>
          <w:lang w:val="en-CA"/>
        </w:rPr>
        <w:t>P_H</w:t>
      </w:r>
      <w:r w:rsidR="009C259F" w:rsidRPr="00603A5B">
        <w:rPr>
          <w:rFonts w:ascii="Times New Roman" w:hAnsi="Times New Roman" w:cs="Times New Roman"/>
          <w:sz w:val="22"/>
          <w:szCs w:val="22"/>
          <w:lang w:val="en-CA"/>
        </w:rPr>
        <w:t xml:space="preserve"> </w:t>
      </w:r>
      <w:r w:rsidR="00043746">
        <w:rPr>
          <w:rFonts w:ascii="Times New Roman" w:hAnsi="Times New Roman" w:cs="Times New Roman"/>
          <w:sz w:val="22"/>
          <w:szCs w:val="22"/>
          <w:lang w:val="en-CA"/>
        </w:rPr>
        <w:t xml:space="preserve">for an adult </w:t>
      </w:r>
      <w:r w:rsidR="00F46FD7" w:rsidRPr="00603A5B">
        <w:rPr>
          <w:rFonts w:ascii="Times New Roman" w:hAnsi="Times New Roman" w:cs="Times New Roman"/>
          <w:sz w:val="22"/>
          <w:szCs w:val="22"/>
          <w:lang w:val="en-CA"/>
        </w:rPr>
        <w:t>is</w:t>
      </w:r>
      <w:r w:rsidR="009C259F" w:rsidRPr="00603A5B">
        <w:rPr>
          <w:rFonts w:ascii="Times New Roman" w:hAnsi="Times New Roman" w:cs="Times New Roman"/>
          <w:sz w:val="22"/>
          <w:szCs w:val="22"/>
          <w:lang w:val="en-CA"/>
        </w:rPr>
        <w:t xml:space="preserve"> set to </w:t>
      </w:r>
      <w:r w:rsidR="00212950" w:rsidRPr="00603A5B">
        <w:rPr>
          <w:rFonts w:ascii="Times New Roman" w:hAnsi="Times New Roman" w:cs="Times New Roman"/>
          <w:sz w:val="22"/>
          <w:szCs w:val="22"/>
          <w:lang w:val="en-CA"/>
        </w:rPr>
        <w:br/>
      </w:r>
      <w:r w:rsidR="007F5993" w:rsidRPr="00603A5B">
        <w:rPr>
          <w:rFonts w:ascii="Times New Roman" w:hAnsi="Times New Roman" w:cs="Times New Roman"/>
          <w:sz w:val="22"/>
          <w:szCs w:val="22"/>
          <w:lang w:val="en-CA"/>
        </w:rPr>
        <w:t>7.78∙10</w:t>
      </w:r>
      <w:r w:rsidR="007F5993" w:rsidRPr="00603A5B">
        <w:rPr>
          <w:rFonts w:ascii="Times New Roman" w:hAnsi="Times New Roman" w:cs="Times New Roman"/>
          <w:sz w:val="22"/>
          <w:szCs w:val="22"/>
          <w:vertAlign w:val="superscript"/>
          <w:lang w:val="en-CA"/>
        </w:rPr>
        <w:t>-7</w:t>
      </w:r>
      <w:r w:rsidR="007F5993" w:rsidRPr="00603A5B">
        <w:rPr>
          <w:rFonts w:ascii="Times New Roman" w:hAnsi="Times New Roman" w:cs="Times New Roman"/>
          <w:sz w:val="22"/>
          <w:szCs w:val="22"/>
          <w:lang w:val="en-CA"/>
        </w:rPr>
        <w:t xml:space="preserve"> m</w:t>
      </w:r>
      <w:r w:rsidR="007F5993" w:rsidRPr="00603A5B">
        <w:rPr>
          <w:rFonts w:ascii="Times New Roman" w:hAnsi="Times New Roman" w:cs="Times New Roman"/>
          <w:sz w:val="22"/>
          <w:szCs w:val="22"/>
          <w:vertAlign w:val="superscript"/>
          <w:lang w:val="en-CA"/>
        </w:rPr>
        <w:t>3</w:t>
      </w:r>
      <w:r w:rsidR="007F5993" w:rsidRPr="00603A5B">
        <w:rPr>
          <w:rFonts w:ascii="Times New Roman" w:hAnsi="Times New Roman" w:cs="Times New Roman"/>
          <w:sz w:val="22"/>
          <w:szCs w:val="22"/>
          <w:lang w:val="en-CA"/>
        </w:rPr>
        <w:t xml:space="preserve"> d</w:t>
      </w:r>
      <w:r w:rsidR="007F5993" w:rsidRPr="00603A5B">
        <w:rPr>
          <w:rFonts w:ascii="Times New Roman" w:hAnsi="Times New Roman" w:cs="Times New Roman"/>
          <w:sz w:val="22"/>
          <w:szCs w:val="22"/>
          <w:vertAlign w:val="superscript"/>
          <w:lang w:val="en-CA"/>
        </w:rPr>
        <w:t>-1</w:t>
      </w:r>
      <w:r w:rsidR="007F5993" w:rsidRPr="00603A5B">
        <w:rPr>
          <w:rFonts w:ascii="Times New Roman" w:hAnsi="Times New Roman" w:cs="Times New Roman"/>
          <w:sz w:val="22"/>
          <w:szCs w:val="22"/>
          <w:lang w:val="en-CA"/>
        </w:rPr>
        <w:t xml:space="preserve"> based on </w: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L0NpdGU+PENpdGU+PEF1dGhvcj5HZXVzYXU8L0F1dGhvcj48WWVhcj4yMDAxPC9ZZWFyPjxSZWNO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L0NpdGU+PENpdGU+PEF1dGhvcj5HZXVzYXU8L0F1dGhvcj48WWVhcj4yMDAxPC9ZZWFyPjxSZWNO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[13,39]</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ÿ\11\05‘\19\01\00\00\00\00\01\00\00$N:\5CLiteratur\5CReferenceManager\5Cgertje\03\00\03646'Geusau, Tschachler, et al. 2001 646 /id\00'\00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7F5993" w:rsidRPr="00603A5B">
        <w:rPr>
          <w:rFonts w:ascii="Times New Roman" w:hAnsi="Times New Roman" w:cs="Times New Roman"/>
          <w:sz w:val="22"/>
          <w:szCs w:val="22"/>
          <w:lang w:val="en-CA"/>
        </w:rPr>
        <w:t>.</w:t>
      </w:r>
    </w:p>
    <w:p w:rsidR="00CF74A3" w:rsidRPr="00603A5B" w:rsidRDefault="00CF74A3" w:rsidP="00603A5B">
      <w:pPr>
        <w:spacing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Metabolism.</w:t>
      </w:r>
      <w:proofErr w:type="gramEnd"/>
      <w:r w:rsidRPr="00603A5B">
        <w:rPr>
          <w:rFonts w:ascii="Times New Roman" w:hAnsi="Times New Roman" w:cs="Times New Roman"/>
          <w:sz w:val="22"/>
          <w:szCs w:val="22"/>
          <w:lang w:val="en-CA"/>
        </w:rPr>
        <w:t xml:space="preserve">  Metabolism is described as a first order reaction. The rate constants </w:t>
      </w: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M</w:t>
      </w:r>
      <w:r w:rsidR="00927034" w:rsidRPr="00603A5B">
        <w:rPr>
          <w:rFonts w:ascii="Times New Roman" w:hAnsi="Times New Roman" w:cs="Times New Roman"/>
          <w:sz w:val="22"/>
          <w:szCs w:val="22"/>
          <w:vertAlign w:val="subscript"/>
          <w:lang w:val="en-CA"/>
        </w:rPr>
        <w:t>_</w:t>
      </w:r>
      <w:r w:rsidRPr="00603A5B">
        <w:rPr>
          <w:rFonts w:ascii="Times New Roman" w:hAnsi="Times New Roman" w:cs="Times New Roman"/>
          <w:sz w:val="22"/>
          <w:szCs w:val="22"/>
          <w:vertAlign w:val="subscript"/>
          <w:lang w:val="en-CA"/>
        </w:rPr>
        <w:t>H</w:t>
      </w:r>
      <w:proofErr w:type="spellEnd"/>
      <w:r w:rsidRPr="00603A5B">
        <w:rPr>
          <w:rFonts w:ascii="Times New Roman" w:hAnsi="Times New Roman" w:cs="Times New Roman"/>
          <w:sz w:val="22"/>
          <w:szCs w:val="22"/>
          <w:lang w:val="en-CA"/>
        </w:rPr>
        <w:t xml:space="preserve">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are chemical dependent and user defined.</w:t>
      </w:r>
    </w:p>
    <w:p w:rsidR="009B2618" w:rsidRDefault="009B2618">
      <w:pPr>
        <w:rPr>
          <w:rFonts w:ascii="Times New Roman" w:hAnsi="Times New Roman" w:cs="Times New Roman"/>
          <w:smallCaps/>
          <w:spacing w:val="5"/>
          <w:sz w:val="28"/>
          <w:szCs w:val="28"/>
        </w:rPr>
      </w:pPr>
      <w:r>
        <w:rPr>
          <w:rFonts w:ascii="Times New Roman" w:hAnsi="Times New Roman" w:cs="Times New Roman"/>
        </w:rPr>
        <w:br w:type="page"/>
      </w:r>
    </w:p>
    <w:p w:rsidR="00A106E9" w:rsidRPr="00603A5B" w:rsidRDefault="00A106E9" w:rsidP="00603A5B">
      <w:pPr>
        <w:pStyle w:val="Heading2"/>
        <w:spacing w:line="240" w:lineRule="auto"/>
        <w:rPr>
          <w:rFonts w:ascii="Times New Roman" w:hAnsi="Times New Roman" w:cs="Times New Roman"/>
        </w:rPr>
      </w:pPr>
      <w:bookmarkStart w:id="10" w:name="_Toc295720368"/>
      <w:r w:rsidRPr="00603A5B">
        <w:rPr>
          <w:rFonts w:ascii="Times New Roman" w:hAnsi="Times New Roman" w:cs="Times New Roman"/>
        </w:rPr>
        <w:lastRenderedPageBreak/>
        <w:t>Agricultural Food Chain</w:t>
      </w:r>
      <w:bookmarkEnd w:id="10"/>
    </w:p>
    <w:p w:rsidR="00A106E9" w:rsidRPr="00603A5B" w:rsidRDefault="00A106E9" w:rsidP="00603A5B">
      <w:pPr>
        <w:pStyle w:val="Heading3"/>
        <w:spacing w:line="240" w:lineRule="auto"/>
        <w:rPr>
          <w:rFonts w:ascii="Times New Roman" w:hAnsi="Times New Roman" w:cs="Times New Roman"/>
        </w:rPr>
      </w:pPr>
      <w:bookmarkStart w:id="11" w:name="_Toc295720369"/>
      <w:proofErr w:type="gramStart"/>
      <w:r w:rsidRPr="00603A5B">
        <w:rPr>
          <w:rFonts w:ascii="Times New Roman" w:hAnsi="Times New Roman" w:cs="Times New Roman"/>
        </w:rPr>
        <w:t>Grass.</w:t>
      </w:r>
      <w:bookmarkEnd w:id="11"/>
      <w:proofErr w:type="gramEnd"/>
    </w:p>
    <w:p w:rsidR="00D43198" w:rsidRPr="00603A5B" w:rsidRDefault="00092C7F"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Constituting the main vector of cattle exposure to </w:t>
      </w:r>
      <w:r w:rsidR="0052233D" w:rsidRPr="00603A5B">
        <w:rPr>
          <w:rFonts w:ascii="Times New Roman" w:hAnsi="Times New Roman" w:cs="Times New Roman"/>
          <w:sz w:val="22"/>
          <w:szCs w:val="22"/>
          <w:lang w:val="en-CA"/>
        </w:rPr>
        <w:t>organic chemicals</w:t>
      </w:r>
      <w:r w:rsidRPr="00603A5B">
        <w:rPr>
          <w:rFonts w:ascii="Times New Roman" w:hAnsi="Times New Roman" w:cs="Times New Roman"/>
          <w:sz w:val="22"/>
          <w:szCs w:val="22"/>
          <w:lang w:val="en-CA"/>
        </w:rPr>
        <w:t>, g</w:t>
      </w:r>
      <w:r w:rsidR="00831D4A" w:rsidRPr="00603A5B">
        <w:rPr>
          <w:rFonts w:ascii="Times New Roman" w:hAnsi="Times New Roman" w:cs="Times New Roman"/>
          <w:sz w:val="22"/>
          <w:szCs w:val="22"/>
          <w:lang w:val="en-CA"/>
        </w:rPr>
        <w:t xml:space="preserve">rass is the </w:t>
      </w:r>
      <w:r w:rsidR="00F1090A" w:rsidRPr="00603A5B">
        <w:rPr>
          <w:rFonts w:ascii="Times New Roman" w:hAnsi="Times New Roman" w:cs="Times New Roman"/>
          <w:sz w:val="22"/>
          <w:szCs w:val="22"/>
          <w:lang w:val="en-CA"/>
        </w:rPr>
        <w:t xml:space="preserve">major link for </w:t>
      </w:r>
      <w:r w:rsidRPr="00603A5B">
        <w:rPr>
          <w:rFonts w:ascii="Times New Roman" w:hAnsi="Times New Roman" w:cs="Times New Roman"/>
          <w:sz w:val="22"/>
          <w:szCs w:val="22"/>
          <w:lang w:val="en-CA"/>
        </w:rPr>
        <w:t xml:space="preserve">the </w:t>
      </w:r>
      <w:r w:rsidR="00F1090A" w:rsidRPr="00603A5B">
        <w:rPr>
          <w:rFonts w:ascii="Times New Roman" w:hAnsi="Times New Roman" w:cs="Times New Roman"/>
          <w:sz w:val="22"/>
          <w:szCs w:val="22"/>
          <w:lang w:val="en-CA"/>
        </w:rPr>
        <w:t>uptake</w:t>
      </w:r>
      <w:r w:rsidRPr="00603A5B">
        <w:rPr>
          <w:rFonts w:ascii="Times New Roman" w:hAnsi="Times New Roman" w:cs="Times New Roman"/>
          <w:sz w:val="22"/>
          <w:szCs w:val="22"/>
          <w:lang w:val="en-CA"/>
        </w:rPr>
        <w:t xml:space="preserve"> of</w:t>
      </w:r>
      <w:r w:rsidR="00F1090A"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 xml:space="preserve">these contaminants </w:t>
      </w:r>
      <w:r w:rsidR="00F1090A" w:rsidRPr="00603A5B">
        <w:rPr>
          <w:rFonts w:ascii="Times New Roman" w:hAnsi="Times New Roman" w:cs="Times New Roman"/>
          <w:sz w:val="22"/>
          <w:szCs w:val="22"/>
          <w:lang w:val="en-CA"/>
        </w:rPr>
        <w:t>from the physical environment into the agricultural food chain</w:t>
      </w:r>
      <w:r w:rsidR="00FC34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&lt;Refman&gt;&lt;Cite&gt;&lt;Author&gt;McLachlan&lt;/Author&gt;&lt;Year&gt;1996&lt;/Year&gt;&lt;RecNum&gt;472&lt;/RecNum&gt;&lt;IDText&gt;Bioaccumulation of Hydrophobic Chemicals in Agricultural Food Chains&lt;/IDText&gt;&lt;MDL Ref_Type="Journal"&gt;&lt;Ref_Type&gt;Journal&lt;/Ref_Type&gt;&lt;Ref_ID&gt;472&lt;/Ref_ID&gt;&lt;Title_Primary&gt;Bioaccumulation of Hydrophobic Chemicals in Agricultural Food Chains&lt;/Title_Primary&gt;&lt;Authors_Primary&gt;McLachlan,Michael S.&lt;/Authors_Primary&gt;&lt;Date_Primary&gt;1996&lt;/Date_Primary&gt;&lt;Keywords&gt;air soil plant milk biphenyl dioxin&lt;/Keywords&gt;&lt;Keywords&gt;Bioaccumulation&lt;/Keywords&gt;&lt;Keywords&gt;Biomagnification&lt;/Keywords&gt;&lt;Keywords&gt;Food&lt;/Keywords&gt;&lt;Keywords&gt;Food chain&lt;/Keywords&gt;&lt;Keywords&gt;food chain biphenyl dibenzofuran dioxin&lt;/Keywords&gt;&lt;Keywords&gt;Fugacity&lt;/Keywords&gt;&lt;Keywords&gt;Polychlorinated biphenyls&lt;/Keywords&gt;&lt;Reprint&gt;Not in File&lt;/Reprint&gt;&lt;Start_Page&gt;252&lt;/Start_Page&gt;&lt;End_Page&gt;259&lt;/End_Page&gt;&lt;Periodical&gt;Environmental Science and Technology&lt;/Periodical&gt;&lt;Volume&gt;30&lt;/Volume&gt;&lt;Issue&gt;1&lt;/Issue&gt;&lt;Address&gt;University of Bayreuth,Bayreuth,Germany&lt;/Address&gt;&lt;ZZ_JournalStdAbbrev&gt;&lt;f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[40]</w:t>
      </w:r>
      <w:r w:rsidR="0094109B" w:rsidRPr="00603A5B">
        <w:rPr>
          <w:rFonts w:ascii="Times New Roman" w:hAnsi="Times New Roman" w:cs="Times New Roman"/>
          <w:sz w:val="22"/>
          <w:szCs w:val="22"/>
          <w:lang w:val="en-CA"/>
        </w:rPr>
        <w:fldChar w:fldCharType="end"/>
      </w:r>
      <w:r w:rsidR="00F1090A" w:rsidRPr="00603A5B">
        <w:rPr>
          <w:rFonts w:ascii="Times New Roman" w:hAnsi="Times New Roman" w:cs="Times New Roman"/>
          <w:sz w:val="22"/>
          <w:szCs w:val="22"/>
          <w:lang w:val="en-CA"/>
        </w:rPr>
        <w:t xml:space="preserve">. The </w:t>
      </w:r>
      <w:r w:rsidR="00F54718" w:rsidRPr="00603A5B">
        <w:rPr>
          <w:rFonts w:ascii="Times New Roman" w:hAnsi="Times New Roman" w:cs="Times New Roman"/>
          <w:sz w:val="22"/>
          <w:szCs w:val="22"/>
          <w:lang w:val="en-CA"/>
        </w:rPr>
        <w:t xml:space="preserve">grass </w:t>
      </w:r>
      <w:r w:rsidR="00F1090A" w:rsidRPr="00603A5B">
        <w:rPr>
          <w:rFonts w:ascii="Times New Roman" w:hAnsi="Times New Roman" w:cs="Times New Roman"/>
          <w:sz w:val="22"/>
          <w:szCs w:val="22"/>
          <w:lang w:val="en-CA"/>
        </w:rPr>
        <w:t>mod</w:t>
      </w:r>
      <w:r w:rsidR="00F54718" w:rsidRPr="00603A5B">
        <w:rPr>
          <w:rFonts w:ascii="Times New Roman" w:hAnsi="Times New Roman" w:cs="Times New Roman"/>
          <w:sz w:val="22"/>
          <w:szCs w:val="22"/>
          <w:lang w:val="en-CA"/>
        </w:rPr>
        <w:t xml:space="preserve">ule is designed on the basis of the </w:t>
      </w:r>
      <w:r w:rsidR="00F73D54" w:rsidRPr="00603A5B">
        <w:rPr>
          <w:rFonts w:ascii="Times New Roman" w:hAnsi="Times New Roman" w:cs="Times New Roman"/>
          <w:sz w:val="22"/>
          <w:szCs w:val="22"/>
          <w:lang w:val="en-CA"/>
        </w:rPr>
        <w:t xml:space="preserve">non-steady state </w:t>
      </w:r>
      <w:r w:rsidR="00F9591D" w:rsidRPr="00603A5B">
        <w:rPr>
          <w:rFonts w:ascii="Times New Roman" w:hAnsi="Times New Roman" w:cs="Times New Roman"/>
          <w:sz w:val="22"/>
          <w:szCs w:val="22"/>
          <w:lang w:val="en-CA"/>
        </w:rPr>
        <w:t xml:space="preserve">grass </w:t>
      </w:r>
      <w:r w:rsidR="005C0790" w:rsidRPr="00603A5B">
        <w:rPr>
          <w:rFonts w:ascii="Times New Roman" w:hAnsi="Times New Roman" w:cs="Times New Roman"/>
          <w:sz w:val="22"/>
          <w:szCs w:val="22"/>
          <w:lang w:val="en-CA"/>
        </w:rPr>
        <w:t>model presented in</w:t>
      </w:r>
      <w:r w:rsidR="00FC34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227892" w:rsidRPr="00603A5B">
        <w:rPr>
          <w:rFonts w:ascii="Times New Roman" w:hAnsi="Times New Roman" w:cs="Times New Roman"/>
          <w:sz w:val="22"/>
          <w:szCs w:val="22"/>
          <w:lang w:val="en-CA"/>
        </w:rPr>
        <w:t>.</w:t>
      </w:r>
      <w:r w:rsidR="00553BB0" w:rsidRPr="00603A5B">
        <w:rPr>
          <w:rFonts w:ascii="Times New Roman" w:hAnsi="Times New Roman" w:cs="Times New Roman"/>
          <w:sz w:val="22"/>
          <w:szCs w:val="22"/>
          <w:lang w:val="en-CA"/>
        </w:rPr>
        <w:t xml:space="preserve"> </w:t>
      </w:r>
      <w:r w:rsidR="00F73D54" w:rsidRPr="00603A5B">
        <w:rPr>
          <w:rFonts w:ascii="Times New Roman" w:hAnsi="Times New Roman" w:cs="Times New Roman"/>
          <w:sz w:val="22"/>
          <w:szCs w:val="22"/>
          <w:lang w:val="en-CA"/>
        </w:rPr>
        <w:t>It</w:t>
      </w:r>
      <w:r w:rsidR="00553BB0" w:rsidRPr="00603A5B">
        <w:rPr>
          <w:rFonts w:ascii="Times New Roman" w:hAnsi="Times New Roman" w:cs="Times New Roman"/>
          <w:sz w:val="22"/>
          <w:szCs w:val="22"/>
          <w:lang w:val="en-CA"/>
        </w:rPr>
        <w:t xml:space="preserve"> is, however, </w:t>
      </w:r>
      <w:r w:rsidR="00BE4203" w:rsidRPr="00603A5B">
        <w:rPr>
          <w:rFonts w:ascii="Times New Roman" w:hAnsi="Times New Roman" w:cs="Times New Roman"/>
          <w:sz w:val="22"/>
          <w:szCs w:val="22"/>
          <w:lang w:val="en-CA"/>
        </w:rPr>
        <w:t xml:space="preserve">designed as a steady-state model and </w:t>
      </w:r>
      <w:r w:rsidR="00553BB0" w:rsidRPr="00603A5B">
        <w:rPr>
          <w:rFonts w:ascii="Times New Roman" w:hAnsi="Times New Roman" w:cs="Times New Roman"/>
          <w:sz w:val="22"/>
          <w:szCs w:val="22"/>
          <w:lang w:val="en-CA"/>
        </w:rPr>
        <w:t>sub-divided into two</w:t>
      </w:r>
      <w:r w:rsidR="00F73D54" w:rsidRPr="00603A5B">
        <w:rPr>
          <w:rFonts w:ascii="Times New Roman" w:hAnsi="Times New Roman" w:cs="Times New Roman"/>
          <w:sz w:val="22"/>
          <w:szCs w:val="22"/>
          <w:lang w:val="en-CA"/>
        </w:rPr>
        <w:t xml:space="preserve"> </w:t>
      </w:r>
      <w:r w:rsidR="00553BB0" w:rsidRPr="00603A5B">
        <w:rPr>
          <w:rFonts w:ascii="Times New Roman" w:hAnsi="Times New Roman" w:cs="Times New Roman"/>
          <w:sz w:val="22"/>
          <w:szCs w:val="22"/>
          <w:lang w:val="en-CA"/>
        </w:rPr>
        <w:t>compartment</w:t>
      </w:r>
      <w:r w:rsidR="00F73D54" w:rsidRPr="00603A5B">
        <w:rPr>
          <w:rFonts w:ascii="Times New Roman" w:hAnsi="Times New Roman" w:cs="Times New Roman"/>
          <w:sz w:val="22"/>
          <w:szCs w:val="22"/>
          <w:lang w:val="en-CA"/>
        </w:rPr>
        <w:t>s</w:t>
      </w:r>
      <w:r w:rsidR="00553BB0" w:rsidRPr="00603A5B">
        <w:rPr>
          <w:rFonts w:ascii="Times New Roman" w:hAnsi="Times New Roman" w:cs="Times New Roman"/>
          <w:sz w:val="22"/>
          <w:szCs w:val="22"/>
          <w:lang w:val="en-CA"/>
        </w:rPr>
        <w:t>, distinguishing between the root system and the aerial part</w:t>
      </w:r>
      <w:r w:rsidR="00F73D54" w:rsidRPr="00603A5B">
        <w:rPr>
          <w:rFonts w:ascii="Times New Roman" w:hAnsi="Times New Roman" w:cs="Times New Roman"/>
          <w:sz w:val="22"/>
          <w:szCs w:val="22"/>
          <w:lang w:val="en-CA"/>
        </w:rPr>
        <w:t xml:space="preserve"> as suggested </w:t>
      </w:r>
      <w:r w:rsidR="005C0790" w:rsidRPr="00603A5B">
        <w:rPr>
          <w:rFonts w:ascii="Times New Roman" w:hAnsi="Times New Roman" w:cs="Times New Roman"/>
          <w:sz w:val="22"/>
          <w:szCs w:val="22"/>
          <w:lang w:val="en-CA"/>
        </w:rPr>
        <w:t>in</w:t>
      </w:r>
      <w:r w:rsidR="00F73D54" w:rsidRPr="00603A5B">
        <w:rPr>
          <w:rFonts w:ascii="Times New Roman" w:hAnsi="Times New Roman" w:cs="Times New Roman"/>
          <w:sz w:val="22"/>
          <w:szCs w:val="22"/>
          <w:lang w:val="en-CA"/>
        </w:rPr>
        <w:t xml:space="preserve"> e.g.</w:t>
      </w:r>
      <w:r w:rsidR="00FC34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553BB0" w:rsidRPr="00603A5B">
        <w:rPr>
          <w:rFonts w:ascii="Times New Roman" w:hAnsi="Times New Roman" w:cs="Times New Roman"/>
          <w:sz w:val="22"/>
          <w:szCs w:val="22"/>
          <w:lang w:val="en-CA"/>
        </w:rPr>
        <w:t xml:space="preserve">. </w:t>
      </w:r>
      <w:r w:rsidR="00F73D54" w:rsidRPr="00603A5B">
        <w:rPr>
          <w:rFonts w:ascii="Times New Roman" w:hAnsi="Times New Roman" w:cs="Times New Roman"/>
          <w:sz w:val="22"/>
          <w:szCs w:val="22"/>
          <w:lang w:val="en-CA"/>
        </w:rPr>
        <w:t>The chemical uptake and elimination processes considered in the model are diffusive gaseous exchange betwe</w:t>
      </w:r>
      <w:r w:rsidR="00BE4203" w:rsidRPr="00603A5B">
        <w:rPr>
          <w:rFonts w:ascii="Times New Roman" w:hAnsi="Times New Roman" w:cs="Times New Roman"/>
          <w:sz w:val="22"/>
          <w:szCs w:val="22"/>
          <w:lang w:val="en-CA"/>
        </w:rPr>
        <w:t>en the leaf compartment</w:t>
      </w:r>
      <w:r w:rsidR="00F73D54" w:rsidRPr="00603A5B">
        <w:rPr>
          <w:rFonts w:ascii="Times New Roman" w:hAnsi="Times New Roman" w:cs="Times New Roman"/>
          <w:sz w:val="22"/>
          <w:szCs w:val="22"/>
          <w:lang w:val="en-CA"/>
        </w:rPr>
        <w:t xml:space="preserve"> and the </w:t>
      </w:r>
      <w:proofErr w:type="gramStart"/>
      <w:r w:rsidR="00F73D54" w:rsidRPr="00603A5B">
        <w:rPr>
          <w:rFonts w:ascii="Times New Roman" w:hAnsi="Times New Roman" w:cs="Times New Roman"/>
          <w:sz w:val="22"/>
          <w:szCs w:val="22"/>
          <w:lang w:val="en-CA"/>
        </w:rPr>
        <w:t>atmosphere,</w:t>
      </w:r>
      <w:proofErr w:type="gramEnd"/>
      <w:r w:rsidR="00F73D54" w:rsidRPr="00603A5B">
        <w:rPr>
          <w:rFonts w:ascii="Times New Roman" w:hAnsi="Times New Roman" w:cs="Times New Roman"/>
          <w:sz w:val="22"/>
          <w:szCs w:val="22"/>
          <w:lang w:val="en-CA"/>
        </w:rPr>
        <w:t xml:space="preserve"> particle bound wet and dry deposition, uptake from the soil water with the transpiration stream, biotransformation in both the leaf and the root compartment</w:t>
      </w:r>
      <w:r w:rsidR="00BE4203" w:rsidRPr="00603A5B">
        <w:rPr>
          <w:rFonts w:ascii="Times New Roman" w:hAnsi="Times New Roman" w:cs="Times New Roman"/>
          <w:sz w:val="22"/>
          <w:szCs w:val="22"/>
          <w:lang w:val="en-CA"/>
        </w:rPr>
        <w:t xml:space="preserve">, and chemical dilution </w:t>
      </w:r>
      <w:r w:rsidR="00203EF8" w:rsidRPr="00603A5B">
        <w:rPr>
          <w:rFonts w:ascii="Times New Roman" w:hAnsi="Times New Roman" w:cs="Times New Roman"/>
          <w:sz w:val="22"/>
          <w:szCs w:val="22"/>
          <w:lang w:val="en-CA"/>
        </w:rPr>
        <w:t xml:space="preserve">due </w:t>
      </w:r>
      <w:r w:rsidR="00BE4203" w:rsidRPr="00603A5B">
        <w:rPr>
          <w:rFonts w:ascii="Times New Roman" w:hAnsi="Times New Roman" w:cs="Times New Roman"/>
          <w:sz w:val="22"/>
          <w:szCs w:val="22"/>
          <w:lang w:val="en-CA"/>
        </w:rPr>
        <w:t>to growth of both compartments</w:t>
      </w:r>
      <w:r w:rsidR="00F73D54" w:rsidRPr="00603A5B">
        <w:rPr>
          <w:rFonts w:ascii="Times New Roman" w:hAnsi="Times New Roman" w:cs="Times New Roman"/>
          <w:sz w:val="22"/>
          <w:szCs w:val="22"/>
          <w:lang w:val="en-CA"/>
        </w:rPr>
        <w:t xml:space="preserve">. </w:t>
      </w:r>
      <w:r w:rsidR="00C62DB8" w:rsidRPr="00603A5B">
        <w:rPr>
          <w:rFonts w:ascii="Times New Roman" w:hAnsi="Times New Roman" w:cs="Times New Roman"/>
          <w:sz w:val="22"/>
          <w:szCs w:val="22"/>
          <w:lang w:val="en-CA"/>
        </w:rPr>
        <w:t xml:space="preserve">The root and the leaf compartments are interconnected by the </w:t>
      </w:r>
      <w:r w:rsidR="00B3135F" w:rsidRPr="00603A5B">
        <w:rPr>
          <w:rFonts w:ascii="Times New Roman" w:hAnsi="Times New Roman" w:cs="Times New Roman"/>
          <w:sz w:val="22"/>
          <w:szCs w:val="22"/>
          <w:lang w:val="en-CA"/>
        </w:rPr>
        <w:t>transpiration</w:t>
      </w:r>
      <w:r w:rsidR="00646A45" w:rsidRPr="00603A5B">
        <w:rPr>
          <w:rFonts w:ascii="Times New Roman" w:hAnsi="Times New Roman" w:cs="Times New Roman"/>
          <w:sz w:val="22"/>
          <w:szCs w:val="22"/>
          <w:lang w:val="en-CA"/>
        </w:rPr>
        <w:t xml:space="preserve"> </w:t>
      </w:r>
      <w:r w:rsidR="005259C8" w:rsidRPr="00603A5B">
        <w:rPr>
          <w:rFonts w:ascii="Times New Roman" w:hAnsi="Times New Roman" w:cs="Times New Roman"/>
          <w:sz w:val="22"/>
          <w:szCs w:val="22"/>
          <w:lang w:val="en-CA"/>
        </w:rPr>
        <w:t xml:space="preserve">stream </w:t>
      </w:r>
      <w:r w:rsidR="00DF5B00" w:rsidRPr="00603A5B">
        <w:rPr>
          <w:rFonts w:ascii="Times New Roman" w:hAnsi="Times New Roman" w:cs="Times New Roman"/>
          <w:sz w:val="22"/>
          <w:szCs w:val="22"/>
          <w:lang w:val="en-CA"/>
        </w:rPr>
        <w:t>and the phloem</w:t>
      </w:r>
      <w:r w:rsidR="00C62DB8" w:rsidRPr="00603A5B">
        <w:rPr>
          <w:rFonts w:ascii="Times New Roman" w:hAnsi="Times New Roman" w:cs="Times New Roman"/>
          <w:sz w:val="22"/>
          <w:szCs w:val="22"/>
          <w:lang w:val="en-CA"/>
        </w:rPr>
        <w:t xml:space="preserve"> flow</w:t>
      </w:r>
      <w:r w:rsidR="00220D9E" w:rsidRPr="00603A5B">
        <w:rPr>
          <w:rFonts w:ascii="Times New Roman" w:hAnsi="Times New Roman" w:cs="Times New Roman"/>
          <w:sz w:val="22"/>
          <w:szCs w:val="22"/>
          <w:lang w:val="en-CA"/>
        </w:rPr>
        <w:t xml:space="preserve"> (see below)</w:t>
      </w:r>
      <w:r w:rsidR="00C62DB8" w:rsidRPr="00603A5B">
        <w:rPr>
          <w:rFonts w:ascii="Times New Roman" w:hAnsi="Times New Roman" w:cs="Times New Roman"/>
          <w:sz w:val="22"/>
          <w:szCs w:val="22"/>
          <w:lang w:val="en-CA"/>
        </w:rPr>
        <w:t>.</w:t>
      </w:r>
      <w:r w:rsidR="00B3135F" w:rsidRPr="00603A5B">
        <w:rPr>
          <w:rFonts w:ascii="Times New Roman" w:hAnsi="Times New Roman" w:cs="Times New Roman"/>
          <w:sz w:val="22"/>
          <w:szCs w:val="22"/>
          <w:lang w:val="en-CA"/>
        </w:rPr>
        <w:t xml:space="preserve"> </w:t>
      </w:r>
      <w:r w:rsidR="00C62DB8" w:rsidRPr="00603A5B">
        <w:rPr>
          <w:rFonts w:ascii="Times New Roman" w:hAnsi="Times New Roman" w:cs="Times New Roman"/>
          <w:sz w:val="22"/>
          <w:szCs w:val="22"/>
          <w:lang w:val="en-CA"/>
        </w:rPr>
        <w:t xml:space="preserve"> </w:t>
      </w:r>
      <w:r w:rsidR="00D43198" w:rsidRPr="00603A5B">
        <w:rPr>
          <w:rFonts w:ascii="Times New Roman" w:hAnsi="Times New Roman" w:cs="Times New Roman"/>
          <w:sz w:val="22"/>
          <w:szCs w:val="22"/>
          <w:lang w:val="en-CA"/>
        </w:rPr>
        <w:t xml:space="preserve">Applying equation </w:t>
      </w:r>
      <w:fldSimple w:instr=" REF equation_SSgeneral \h  \* MERGEFORMAT ">
        <w:r w:rsidR="00E61978" w:rsidRPr="00603A5B">
          <w:rPr>
            <w:rFonts w:ascii="Times New Roman" w:hAnsi="Times New Roman" w:cs="Times New Roman"/>
            <w:sz w:val="22"/>
            <w:szCs w:val="22"/>
            <w:lang w:val="en-CA"/>
          </w:rPr>
          <w:t>3</w:t>
        </w:r>
      </w:fldSimple>
      <w:r w:rsidR="00D43198" w:rsidRPr="00603A5B">
        <w:rPr>
          <w:rFonts w:ascii="Times New Roman" w:hAnsi="Times New Roman" w:cs="Times New Roman"/>
          <w:sz w:val="22"/>
          <w:szCs w:val="22"/>
          <w:lang w:val="en-CA"/>
        </w:rPr>
        <w:t xml:space="preserve">, the </w:t>
      </w:r>
      <w:proofErr w:type="spellStart"/>
      <w:r w:rsidR="00D43198" w:rsidRPr="00603A5B">
        <w:rPr>
          <w:rFonts w:ascii="Times New Roman" w:hAnsi="Times New Roman" w:cs="Times New Roman"/>
          <w:sz w:val="22"/>
          <w:szCs w:val="22"/>
          <w:lang w:val="en-CA"/>
        </w:rPr>
        <w:t>f</w:t>
      </w:r>
      <w:r w:rsidR="00C832D1" w:rsidRPr="00603A5B">
        <w:rPr>
          <w:rFonts w:ascii="Times New Roman" w:hAnsi="Times New Roman" w:cs="Times New Roman"/>
          <w:sz w:val="22"/>
          <w:szCs w:val="22"/>
          <w:lang w:val="en-CA"/>
        </w:rPr>
        <w:t>ugacities</w:t>
      </w:r>
      <w:proofErr w:type="spellEnd"/>
      <w:r w:rsidR="00D43198" w:rsidRPr="00603A5B">
        <w:rPr>
          <w:rFonts w:ascii="Times New Roman" w:hAnsi="Times New Roman" w:cs="Times New Roman"/>
          <w:sz w:val="22"/>
          <w:szCs w:val="22"/>
          <w:lang w:val="en-CA"/>
        </w:rPr>
        <w:t xml:space="preserve"> in the grass leaves </w:t>
      </w:r>
      <w:proofErr w:type="spellStart"/>
      <w:r w:rsidR="00D43198" w:rsidRPr="00603A5B">
        <w:rPr>
          <w:rFonts w:ascii="Times New Roman" w:hAnsi="Times New Roman" w:cs="Times New Roman"/>
          <w:sz w:val="22"/>
          <w:szCs w:val="22"/>
          <w:lang w:val="en-CA"/>
        </w:rPr>
        <w:t>f</w:t>
      </w:r>
      <w:r w:rsidR="00C62DB8" w:rsidRPr="00603A5B">
        <w:rPr>
          <w:rFonts w:ascii="Times New Roman" w:hAnsi="Times New Roman" w:cs="Times New Roman"/>
          <w:sz w:val="22"/>
          <w:szCs w:val="22"/>
          <w:vertAlign w:val="subscript"/>
          <w:lang w:val="en-CA"/>
        </w:rPr>
        <w:t>LF_Gr</w:t>
      </w:r>
      <w:proofErr w:type="spellEnd"/>
      <w:r w:rsidR="00C62DB8" w:rsidRPr="00603A5B">
        <w:rPr>
          <w:rFonts w:ascii="Times New Roman" w:hAnsi="Times New Roman" w:cs="Times New Roman"/>
          <w:sz w:val="22"/>
          <w:szCs w:val="22"/>
          <w:lang w:val="en-CA"/>
        </w:rPr>
        <w:t xml:space="preserve"> </w:t>
      </w:r>
      <w:r w:rsidR="00C832D1" w:rsidRPr="00603A5B">
        <w:rPr>
          <w:rFonts w:ascii="Times New Roman" w:hAnsi="Times New Roman" w:cs="Times New Roman"/>
          <w:sz w:val="22"/>
          <w:szCs w:val="22"/>
          <w:lang w:val="en-CA"/>
        </w:rPr>
        <w:t>and in the root</w:t>
      </w:r>
      <w:r w:rsidR="00191D98" w:rsidRPr="00603A5B">
        <w:rPr>
          <w:rFonts w:ascii="Times New Roman" w:hAnsi="Times New Roman" w:cs="Times New Roman"/>
          <w:sz w:val="22"/>
          <w:szCs w:val="22"/>
          <w:lang w:val="en-CA"/>
        </w:rPr>
        <w:t xml:space="preserve"> system</w:t>
      </w:r>
      <w:r w:rsidR="00C832D1" w:rsidRPr="00603A5B">
        <w:rPr>
          <w:rFonts w:ascii="Times New Roman" w:hAnsi="Times New Roman" w:cs="Times New Roman"/>
          <w:sz w:val="22"/>
          <w:szCs w:val="22"/>
          <w:lang w:val="en-CA"/>
        </w:rPr>
        <w:t xml:space="preserve"> </w:t>
      </w:r>
      <w:proofErr w:type="spellStart"/>
      <w:r w:rsidR="00C832D1" w:rsidRPr="00603A5B">
        <w:rPr>
          <w:rFonts w:ascii="Times New Roman" w:hAnsi="Times New Roman" w:cs="Times New Roman"/>
          <w:sz w:val="22"/>
          <w:szCs w:val="22"/>
          <w:lang w:val="en-CA"/>
        </w:rPr>
        <w:t>f</w:t>
      </w:r>
      <w:r w:rsidR="00C832D1" w:rsidRPr="00603A5B">
        <w:rPr>
          <w:rFonts w:ascii="Times New Roman" w:hAnsi="Times New Roman" w:cs="Times New Roman"/>
          <w:sz w:val="22"/>
          <w:szCs w:val="22"/>
          <w:vertAlign w:val="subscript"/>
          <w:lang w:val="en-CA"/>
        </w:rPr>
        <w:t>R_Gr</w:t>
      </w:r>
      <w:proofErr w:type="spellEnd"/>
      <w:r w:rsidR="00C832D1" w:rsidRPr="00603A5B">
        <w:rPr>
          <w:rFonts w:ascii="Times New Roman" w:hAnsi="Times New Roman" w:cs="Times New Roman"/>
          <w:sz w:val="22"/>
          <w:szCs w:val="22"/>
          <w:lang w:val="en-CA"/>
        </w:rPr>
        <w:t xml:space="preserve"> are</w:t>
      </w:r>
      <w:r w:rsidR="00D43198" w:rsidRPr="00603A5B">
        <w:rPr>
          <w:rFonts w:ascii="Times New Roman" w:hAnsi="Times New Roman" w:cs="Times New Roman"/>
          <w:sz w:val="22"/>
          <w:szCs w:val="22"/>
          <w:lang w:val="en-CA"/>
        </w:rPr>
        <w:t xml:space="preserve"> </w:t>
      </w:r>
      <w:r w:rsidR="00876409" w:rsidRPr="00603A5B">
        <w:rPr>
          <w:rFonts w:ascii="Times New Roman" w:hAnsi="Times New Roman" w:cs="Times New Roman"/>
          <w:sz w:val="22"/>
          <w:szCs w:val="22"/>
          <w:lang w:val="en-CA"/>
        </w:rPr>
        <w:t xml:space="preserve">thus </w:t>
      </w:r>
      <w:r w:rsidR="00D43198" w:rsidRPr="00603A5B">
        <w:rPr>
          <w:rFonts w:ascii="Times New Roman" w:hAnsi="Times New Roman" w:cs="Times New Roman"/>
          <w:sz w:val="22"/>
          <w:szCs w:val="22"/>
          <w:lang w:val="en-CA"/>
        </w:rPr>
        <w:t>given by</w:t>
      </w:r>
    </w:p>
    <w:p w:rsidR="00D43198" w:rsidRPr="00603A5B" w:rsidRDefault="0062306F" w:rsidP="00E5264E">
      <w:pPr>
        <w:spacing w:afterLines="60" w:line="240" w:lineRule="auto"/>
        <w:ind w:left="709" w:firstLine="709"/>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3680" w:dyaOrig="639">
          <v:shape id="_x0000_i1085" type="#_x0000_t75" style="width:183.75pt;height:31.7pt" o:ole="">
            <v:imagedata r:id="rId130" o:title=""/>
          </v:shape>
          <o:OLEObject Type="Embed" ProgID="Equation.3" ShapeID="_x0000_i1085" DrawAspect="Content" ObjectID="_1369462984" r:id="rId131"/>
        </w:object>
      </w:r>
      <w:r w:rsidR="00D43198" w:rsidRPr="00603A5B">
        <w:rPr>
          <w:rFonts w:ascii="Times New Roman" w:hAnsi="Times New Roman" w:cs="Times New Roman"/>
          <w:sz w:val="22"/>
          <w:szCs w:val="22"/>
          <w:lang w:val="en-CA"/>
        </w:rPr>
        <w:tab/>
      </w:r>
      <w:r w:rsidR="00D43198" w:rsidRPr="00603A5B">
        <w:rPr>
          <w:rFonts w:ascii="Times New Roman" w:hAnsi="Times New Roman" w:cs="Times New Roman"/>
          <w:sz w:val="22"/>
          <w:szCs w:val="22"/>
          <w:lang w:val="en-CA"/>
        </w:rPr>
        <w:tab/>
      </w:r>
      <w:r w:rsidR="00D43198" w:rsidRPr="00603A5B">
        <w:rPr>
          <w:rFonts w:ascii="Times New Roman" w:hAnsi="Times New Roman" w:cs="Times New Roman"/>
          <w:sz w:val="22"/>
          <w:szCs w:val="22"/>
          <w:lang w:val="en-CA"/>
        </w:rPr>
        <w:tab/>
      </w:r>
      <w:r w:rsidR="00D4319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16</w:t>
      </w:r>
      <w:r w:rsidR="00D43198" w:rsidRPr="00603A5B">
        <w:rPr>
          <w:rFonts w:ascii="Times New Roman" w:hAnsi="Times New Roman" w:cs="Times New Roman"/>
          <w:sz w:val="22"/>
          <w:szCs w:val="22"/>
          <w:lang w:val="en-CA"/>
        </w:rPr>
        <w:t>)</w:t>
      </w:r>
    </w:p>
    <w:p w:rsidR="00C9453F" w:rsidRPr="00603A5B" w:rsidRDefault="0062306F" w:rsidP="00E5264E">
      <w:pPr>
        <w:spacing w:afterLines="60" w:line="240" w:lineRule="auto"/>
        <w:ind w:left="709" w:firstLine="709"/>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2760" w:dyaOrig="639">
          <v:shape id="_x0000_i1086" type="#_x0000_t75" style="width:138.25pt;height:31.7pt" o:ole="">
            <v:imagedata r:id="rId132" o:title=""/>
          </v:shape>
          <o:OLEObject Type="Embed" ProgID="Equation.3" ShapeID="_x0000_i1086" DrawAspect="Content" ObjectID="_1369462985" r:id="rId133"/>
        </w:object>
      </w:r>
      <w:r w:rsidR="00C832D1" w:rsidRPr="00603A5B">
        <w:rPr>
          <w:rFonts w:ascii="Times New Roman" w:hAnsi="Times New Roman" w:cs="Times New Roman"/>
          <w:sz w:val="22"/>
          <w:szCs w:val="22"/>
          <w:lang w:val="en-CA"/>
        </w:rPr>
        <w:tab/>
      </w:r>
      <w:r w:rsidR="00C832D1" w:rsidRPr="00603A5B">
        <w:rPr>
          <w:rFonts w:ascii="Times New Roman" w:hAnsi="Times New Roman" w:cs="Times New Roman"/>
          <w:sz w:val="22"/>
          <w:szCs w:val="22"/>
          <w:lang w:val="en-CA"/>
        </w:rPr>
        <w:tab/>
      </w:r>
      <w:r w:rsidR="00C832D1" w:rsidRPr="00603A5B">
        <w:rPr>
          <w:rFonts w:ascii="Times New Roman" w:hAnsi="Times New Roman" w:cs="Times New Roman"/>
          <w:sz w:val="22"/>
          <w:szCs w:val="22"/>
          <w:lang w:val="en-CA"/>
        </w:rPr>
        <w:tab/>
      </w:r>
      <w:r w:rsidR="00C832D1" w:rsidRPr="00603A5B">
        <w:rPr>
          <w:rFonts w:ascii="Times New Roman" w:hAnsi="Times New Roman" w:cs="Times New Roman"/>
          <w:sz w:val="22"/>
          <w:szCs w:val="22"/>
          <w:lang w:val="en-CA"/>
        </w:rPr>
        <w:tab/>
      </w:r>
      <w:r w:rsidR="00C832D1" w:rsidRPr="00603A5B">
        <w:rPr>
          <w:rFonts w:ascii="Times New Roman" w:hAnsi="Times New Roman" w:cs="Times New Roman"/>
          <w:sz w:val="22"/>
          <w:szCs w:val="22"/>
          <w:lang w:val="en-CA"/>
        </w:rPr>
        <w:tab/>
      </w:r>
      <w:r w:rsidR="00C832D1"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17</w:t>
      </w:r>
      <w:r w:rsidR="00C832D1" w:rsidRPr="00603A5B">
        <w:rPr>
          <w:rFonts w:ascii="Times New Roman" w:hAnsi="Times New Roman" w:cs="Times New Roman"/>
          <w:sz w:val="22"/>
          <w:szCs w:val="22"/>
          <w:lang w:val="en-CA"/>
        </w:rPr>
        <w:t>)</w:t>
      </w:r>
    </w:p>
    <w:p w:rsidR="004F5180" w:rsidRPr="00603A5B" w:rsidRDefault="00D43198"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where </w:t>
      </w:r>
      <w:proofErr w:type="spellStart"/>
      <w:r w:rsidR="00C832D1" w:rsidRPr="00603A5B">
        <w:rPr>
          <w:rFonts w:ascii="Times New Roman" w:hAnsi="Times New Roman" w:cs="Times New Roman"/>
          <w:sz w:val="22"/>
          <w:szCs w:val="22"/>
          <w:lang w:val="en-CA"/>
        </w:rPr>
        <w:t>Gr</w:t>
      </w:r>
      <w:proofErr w:type="spellEnd"/>
      <w:r w:rsidR="00C832D1" w:rsidRPr="00603A5B">
        <w:rPr>
          <w:rFonts w:ascii="Times New Roman" w:hAnsi="Times New Roman" w:cs="Times New Roman"/>
          <w:sz w:val="22"/>
          <w:szCs w:val="22"/>
          <w:lang w:val="en-CA"/>
        </w:rPr>
        <w:t>, LF,</w:t>
      </w:r>
      <w:r w:rsidR="007F7DAD" w:rsidRPr="00603A5B">
        <w:rPr>
          <w:rFonts w:ascii="Times New Roman" w:hAnsi="Times New Roman" w:cs="Times New Roman"/>
          <w:sz w:val="22"/>
          <w:szCs w:val="22"/>
          <w:lang w:val="en-CA"/>
        </w:rPr>
        <w:t xml:space="preserve"> R</w:t>
      </w:r>
      <w:r w:rsidR="00C832D1" w:rsidRPr="00603A5B">
        <w:rPr>
          <w:rFonts w:ascii="Times New Roman" w:hAnsi="Times New Roman" w:cs="Times New Roman"/>
          <w:sz w:val="22"/>
          <w:szCs w:val="22"/>
          <w:lang w:val="en-CA"/>
        </w:rPr>
        <w:t xml:space="preserve">, A, and S stand for grass, leaf, </w:t>
      </w:r>
      <w:r w:rsidR="007F7DAD" w:rsidRPr="00603A5B">
        <w:rPr>
          <w:rFonts w:ascii="Times New Roman" w:hAnsi="Times New Roman" w:cs="Times New Roman"/>
          <w:sz w:val="22"/>
          <w:szCs w:val="22"/>
          <w:lang w:val="en-CA"/>
        </w:rPr>
        <w:t>root,</w:t>
      </w:r>
      <w:r w:rsidR="00C832D1" w:rsidRPr="00603A5B">
        <w:rPr>
          <w:rFonts w:ascii="Times New Roman" w:hAnsi="Times New Roman" w:cs="Times New Roman"/>
          <w:sz w:val="22"/>
          <w:szCs w:val="22"/>
          <w:lang w:val="en-CA"/>
        </w:rPr>
        <w:t xml:space="preserve"> air, and soil</w:t>
      </w:r>
      <w:r w:rsidR="007F7DAD" w:rsidRPr="00603A5B">
        <w:rPr>
          <w:rFonts w:ascii="Times New Roman" w:hAnsi="Times New Roman" w:cs="Times New Roman"/>
          <w:sz w:val="22"/>
          <w:szCs w:val="22"/>
          <w:lang w:val="en-CA"/>
        </w:rPr>
        <w:t xml:space="preserve"> respectively, and the indices </w:t>
      </w:r>
      <w:proofErr w:type="spellStart"/>
      <w:r w:rsidR="007F7DAD" w:rsidRPr="00603A5B">
        <w:rPr>
          <w:rFonts w:ascii="Times New Roman" w:hAnsi="Times New Roman" w:cs="Times New Roman"/>
          <w:sz w:val="22"/>
          <w:szCs w:val="22"/>
          <w:lang w:val="en-CA"/>
        </w:rPr>
        <w:t>tr</w:t>
      </w:r>
      <w:proofErr w:type="spellEnd"/>
      <w:r w:rsidR="007F7DAD" w:rsidRPr="00603A5B">
        <w:rPr>
          <w:rFonts w:ascii="Times New Roman" w:hAnsi="Times New Roman" w:cs="Times New Roman"/>
          <w:sz w:val="22"/>
          <w:szCs w:val="22"/>
          <w:lang w:val="en-CA"/>
        </w:rPr>
        <w:t xml:space="preserve">, ph, </w:t>
      </w:r>
      <w:proofErr w:type="spellStart"/>
      <w:r w:rsidR="007F7DAD" w:rsidRPr="00603A5B">
        <w:rPr>
          <w:rFonts w:ascii="Times New Roman" w:hAnsi="Times New Roman" w:cs="Times New Roman"/>
          <w:sz w:val="22"/>
          <w:szCs w:val="22"/>
          <w:lang w:val="en-CA"/>
        </w:rPr>
        <w:t>Ga</w:t>
      </w:r>
      <w:proofErr w:type="spellEnd"/>
      <w:r w:rsidR="007F7DAD" w:rsidRPr="00603A5B">
        <w:rPr>
          <w:rFonts w:ascii="Times New Roman" w:hAnsi="Times New Roman" w:cs="Times New Roman"/>
          <w:sz w:val="22"/>
          <w:szCs w:val="22"/>
          <w:lang w:val="en-CA"/>
        </w:rPr>
        <w:t xml:space="preserve">, Pa, G, and M stand for the transpiration stream, the phloem flow, gaseous deposition, particle bound wet and dry deposition, growth, and biotransformation. The equations for the D-values are given in Table </w:t>
      </w:r>
      <w:r w:rsidR="000C76D4" w:rsidRPr="00603A5B">
        <w:rPr>
          <w:rFonts w:ascii="Times New Roman" w:hAnsi="Times New Roman" w:cs="Times New Roman"/>
        </w:rPr>
        <w:t>4</w:t>
      </w:r>
      <w:r w:rsidR="000C76D4" w:rsidRPr="00603A5B">
        <w:rPr>
          <w:rFonts w:ascii="Times New Roman" w:hAnsi="Times New Roman" w:cs="Times New Roman"/>
          <w:sz w:val="22"/>
          <w:szCs w:val="22"/>
          <w:lang w:val="en-CA"/>
        </w:rPr>
        <w:t xml:space="preserve"> </w:t>
      </w:r>
      <w:r w:rsidR="007F7DAD" w:rsidRPr="00603A5B">
        <w:rPr>
          <w:rFonts w:ascii="Times New Roman" w:hAnsi="Times New Roman" w:cs="Times New Roman"/>
          <w:sz w:val="22"/>
          <w:szCs w:val="22"/>
          <w:lang w:val="en-CA"/>
        </w:rPr>
        <w:t xml:space="preserve">and further explained below. The parameterization of the grass model </w:t>
      </w:r>
      <w:r w:rsidR="00F46FD7" w:rsidRPr="00603A5B">
        <w:rPr>
          <w:rFonts w:ascii="Times New Roman" w:hAnsi="Times New Roman" w:cs="Times New Roman"/>
          <w:sz w:val="22"/>
          <w:szCs w:val="22"/>
          <w:lang w:val="en-CA"/>
        </w:rPr>
        <w:t>is</w:t>
      </w:r>
      <w:r w:rsidR="007F7DAD" w:rsidRPr="00603A5B">
        <w:rPr>
          <w:rFonts w:ascii="Times New Roman" w:hAnsi="Times New Roman" w:cs="Times New Roman"/>
          <w:sz w:val="22"/>
          <w:szCs w:val="22"/>
          <w:lang w:val="en-CA"/>
        </w:rPr>
        <w:t xml:space="preserve"> </w:t>
      </w:r>
      <w:r w:rsidR="005A59BD" w:rsidRPr="00603A5B">
        <w:rPr>
          <w:rFonts w:ascii="Times New Roman" w:hAnsi="Times New Roman" w:cs="Times New Roman"/>
          <w:sz w:val="22"/>
          <w:szCs w:val="22"/>
          <w:lang w:val="en-CA"/>
        </w:rPr>
        <w:t>based on the parameterization given in</w:t>
      </w:r>
      <w:r w:rsidR="007F7DAD"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5A59BD" w:rsidRPr="00603A5B">
        <w:rPr>
          <w:rFonts w:ascii="Times New Roman" w:hAnsi="Times New Roman" w:cs="Times New Roman"/>
          <w:sz w:val="22"/>
          <w:szCs w:val="22"/>
          <w:lang w:val="en-CA"/>
        </w:rPr>
        <w:t xml:space="preserve"> for rye grass</w:t>
      </w:r>
      <w:r w:rsidR="007F7DAD" w:rsidRPr="00603A5B">
        <w:rPr>
          <w:rFonts w:ascii="Times New Roman" w:hAnsi="Times New Roman" w:cs="Times New Roman"/>
          <w:sz w:val="22"/>
          <w:szCs w:val="22"/>
          <w:lang w:val="en-CA"/>
        </w:rPr>
        <w:t xml:space="preserve"> (</w:t>
      </w:r>
      <w:proofErr w:type="spellStart"/>
      <w:r w:rsidR="007F7DAD" w:rsidRPr="00603A5B">
        <w:rPr>
          <w:rFonts w:ascii="Times New Roman" w:hAnsi="Times New Roman" w:cs="Times New Roman"/>
          <w:i/>
          <w:sz w:val="22"/>
          <w:szCs w:val="22"/>
          <w:lang w:val="en-CA"/>
        </w:rPr>
        <w:t>Lolium</w:t>
      </w:r>
      <w:proofErr w:type="spellEnd"/>
      <w:r w:rsidR="007F7DAD" w:rsidRPr="00603A5B">
        <w:rPr>
          <w:rFonts w:ascii="Times New Roman" w:hAnsi="Times New Roman" w:cs="Times New Roman"/>
          <w:i/>
          <w:sz w:val="22"/>
          <w:szCs w:val="22"/>
          <w:lang w:val="en-CA"/>
        </w:rPr>
        <w:t xml:space="preserve"> </w:t>
      </w:r>
      <w:proofErr w:type="spellStart"/>
      <w:r w:rsidR="007F7DAD" w:rsidRPr="00603A5B">
        <w:rPr>
          <w:rFonts w:ascii="Times New Roman" w:hAnsi="Times New Roman" w:cs="Times New Roman"/>
          <w:i/>
          <w:sz w:val="22"/>
          <w:szCs w:val="22"/>
          <w:lang w:val="en-CA"/>
        </w:rPr>
        <w:t>multiflorum</w:t>
      </w:r>
      <w:proofErr w:type="spellEnd"/>
      <w:r w:rsidR="007F7DAD" w:rsidRPr="00603A5B">
        <w:rPr>
          <w:rFonts w:ascii="Times New Roman" w:hAnsi="Times New Roman" w:cs="Times New Roman"/>
          <w:sz w:val="22"/>
          <w:szCs w:val="22"/>
          <w:lang w:val="en-CA"/>
        </w:rPr>
        <w:t xml:space="preserve">) as representative for pasture grass (Table </w:t>
      </w:r>
      <w:r w:rsidR="000C76D4" w:rsidRPr="00603A5B">
        <w:rPr>
          <w:rFonts w:ascii="Times New Roman" w:hAnsi="Times New Roman" w:cs="Times New Roman"/>
        </w:rPr>
        <w:t>6</w:t>
      </w:r>
      <w:r w:rsidR="007F7DAD" w:rsidRPr="00603A5B">
        <w:rPr>
          <w:rFonts w:ascii="Times New Roman" w:hAnsi="Times New Roman" w:cs="Times New Roman"/>
          <w:sz w:val="22"/>
          <w:szCs w:val="22"/>
          <w:lang w:val="en-CA"/>
        </w:rPr>
        <w:t>). Rye grass is one of the most important pasture grass species in the temperate Europe and particular</w:t>
      </w:r>
      <w:r w:rsidR="00525DFF" w:rsidRPr="00603A5B">
        <w:rPr>
          <w:rFonts w:ascii="Times New Roman" w:hAnsi="Times New Roman" w:cs="Times New Roman"/>
          <w:sz w:val="22"/>
          <w:szCs w:val="22"/>
          <w:lang w:val="en-CA"/>
        </w:rPr>
        <w:t>ly</w:t>
      </w:r>
      <w:r w:rsidR="007F7DAD" w:rsidRPr="00603A5B">
        <w:rPr>
          <w:rFonts w:ascii="Times New Roman" w:hAnsi="Times New Roman" w:cs="Times New Roman"/>
          <w:sz w:val="22"/>
          <w:szCs w:val="22"/>
          <w:lang w:val="en-CA"/>
        </w:rPr>
        <w:t xml:space="preserve"> well investigated. The model is written to describe the uptake in a 1 m</w:t>
      </w:r>
      <w:r w:rsidR="007F7DAD" w:rsidRPr="00603A5B">
        <w:rPr>
          <w:rFonts w:ascii="Times New Roman" w:hAnsi="Times New Roman" w:cs="Times New Roman"/>
          <w:sz w:val="22"/>
          <w:szCs w:val="22"/>
          <w:vertAlign w:val="superscript"/>
          <w:lang w:val="en-CA"/>
        </w:rPr>
        <w:t>2</w:t>
      </w:r>
      <w:r w:rsidR="007F7DAD" w:rsidRPr="00603A5B">
        <w:rPr>
          <w:rFonts w:ascii="Times New Roman" w:hAnsi="Times New Roman" w:cs="Times New Roman"/>
          <w:sz w:val="22"/>
          <w:szCs w:val="22"/>
          <w:lang w:val="en-CA"/>
        </w:rPr>
        <w:t xml:space="preserve"> plot of pasture. </w:t>
      </w:r>
      <w:r w:rsidR="00646A45" w:rsidRPr="00603A5B">
        <w:rPr>
          <w:rFonts w:ascii="Times New Roman" w:hAnsi="Times New Roman" w:cs="Times New Roman"/>
          <w:sz w:val="22"/>
          <w:szCs w:val="22"/>
          <w:lang w:val="en-CA"/>
        </w:rPr>
        <w:t xml:space="preserve">The root </w:t>
      </w:r>
      <w:r w:rsidR="000372D0" w:rsidRPr="00603A5B">
        <w:rPr>
          <w:rFonts w:ascii="Times New Roman" w:hAnsi="Times New Roman" w:cs="Times New Roman"/>
          <w:sz w:val="22"/>
          <w:szCs w:val="22"/>
          <w:lang w:val="en-CA"/>
        </w:rPr>
        <w:t xml:space="preserve">and leaf </w:t>
      </w:r>
      <w:r w:rsidR="00646A45" w:rsidRPr="00603A5B">
        <w:rPr>
          <w:rFonts w:ascii="Times New Roman" w:hAnsi="Times New Roman" w:cs="Times New Roman"/>
          <w:sz w:val="22"/>
          <w:szCs w:val="22"/>
          <w:lang w:val="en-CA"/>
        </w:rPr>
        <w:t xml:space="preserve">weight </w:t>
      </w:r>
      <w:r w:rsidR="005E4FD1" w:rsidRPr="00603A5B">
        <w:rPr>
          <w:rFonts w:ascii="Times New Roman" w:hAnsi="Times New Roman" w:cs="Times New Roman"/>
          <w:sz w:val="22"/>
          <w:szCs w:val="22"/>
          <w:lang w:val="en-CA"/>
        </w:rPr>
        <w:t>are</w:t>
      </w:r>
      <w:r w:rsidR="00646A45" w:rsidRPr="00603A5B">
        <w:rPr>
          <w:rFonts w:ascii="Times New Roman" w:hAnsi="Times New Roman" w:cs="Times New Roman"/>
          <w:sz w:val="22"/>
          <w:szCs w:val="22"/>
          <w:lang w:val="en-CA"/>
        </w:rPr>
        <w:t xml:space="preserve"> set to 2 kg m</w:t>
      </w:r>
      <w:r w:rsidR="00646A45" w:rsidRPr="00603A5B">
        <w:rPr>
          <w:rFonts w:ascii="Times New Roman" w:hAnsi="Times New Roman" w:cs="Times New Roman"/>
          <w:sz w:val="22"/>
          <w:szCs w:val="22"/>
          <w:vertAlign w:val="superscript"/>
          <w:lang w:val="en-CA"/>
        </w:rPr>
        <w:t>-2</w:t>
      </w:r>
      <w:r w:rsidR="00646A45" w:rsidRPr="00603A5B">
        <w:rPr>
          <w:rFonts w:ascii="Times New Roman" w:hAnsi="Times New Roman" w:cs="Times New Roman"/>
          <w:sz w:val="22"/>
          <w:szCs w:val="22"/>
          <w:lang w:val="en-CA"/>
        </w:rPr>
        <w:t>, corresponding to a volume of 2.2∙10</w:t>
      </w:r>
      <w:r w:rsidR="00646A45" w:rsidRPr="00603A5B">
        <w:rPr>
          <w:rFonts w:ascii="Times New Roman" w:hAnsi="Times New Roman" w:cs="Times New Roman"/>
          <w:sz w:val="22"/>
          <w:szCs w:val="22"/>
          <w:vertAlign w:val="superscript"/>
          <w:lang w:val="en-CA"/>
        </w:rPr>
        <w:t>-3</w:t>
      </w:r>
      <w:r w:rsidR="00646A45" w:rsidRPr="00603A5B">
        <w:rPr>
          <w:rFonts w:ascii="Times New Roman" w:hAnsi="Times New Roman" w:cs="Times New Roman"/>
          <w:sz w:val="22"/>
          <w:szCs w:val="22"/>
          <w:lang w:val="en-CA"/>
        </w:rPr>
        <w:t xml:space="preserve"> </w:t>
      </w:r>
      <w:r w:rsidR="000372D0" w:rsidRPr="00603A5B">
        <w:rPr>
          <w:rFonts w:ascii="Times New Roman" w:hAnsi="Times New Roman" w:cs="Times New Roman"/>
          <w:sz w:val="22"/>
          <w:szCs w:val="22"/>
          <w:lang w:val="en-CA"/>
        </w:rPr>
        <w:t>and 2.</w:t>
      </w:r>
      <w:r w:rsidR="007D15A9" w:rsidRPr="00603A5B">
        <w:rPr>
          <w:rFonts w:ascii="Times New Roman" w:hAnsi="Times New Roman" w:cs="Times New Roman"/>
          <w:sz w:val="22"/>
          <w:szCs w:val="22"/>
          <w:lang w:val="en-CA"/>
        </w:rPr>
        <w:t>6</w:t>
      </w:r>
      <w:r w:rsidR="000372D0" w:rsidRPr="00603A5B">
        <w:rPr>
          <w:rFonts w:ascii="Times New Roman" w:hAnsi="Times New Roman" w:cs="Times New Roman"/>
          <w:sz w:val="22"/>
          <w:szCs w:val="22"/>
          <w:lang w:val="en-CA"/>
        </w:rPr>
        <w:t>∙10</w:t>
      </w:r>
      <w:r w:rsidR="000372D0" w:rsidRPr="00603A5B">
        <w:rPr>
          <w:rFonts w:ascii="Times New Roman" w:hAnsi="Times New Roman" w:cs="Times New Roman"/>
          <w:sz w:val="22"/>
          <w:szCs w:val="22"/>
          <w:vertAlign w:val="superscript"/>
          <w:lang w:val="en-CA"/>
        </w:rPr>
        <w:t>-3</w:t>
      </w:r>
      <w:r w:rsidR="000372D0" w:rsidRPr="00603A5B">
        <w:rPr>
          <w:rFonts w:ascii="Times New Roman" w:hAnsi="Times New Roman" w:cs="Times New Roman"/>
          <w:sz w:val="22"/>
          <w:szCs w:val="22"/>
          <w:lang w:val="en-CA"/>
        </w:rPr>
        <w:t xml:space="preserve"> </w:t>
      </w:r>
      <w:r w:rsidR="00646A45" w:rsidRPr="00603A5B">
        <w:rPr>
          <w:rFonts w:ascii="Times New Roman" w:hAnsi="Times New Roman" w:cs="Times New Roman"/>
          <w:sz w:val="22"/>
          <w:szCs w:val="22"/>
          <w:lang w:val="en-CA"/>
        </w:rPr>
        <w:t>m</w:t>
      </w:r>
      <w:r w:rsidR="00646A45" w:rsidRPr="00603A5B">
        <w:rPr>
          <w:rFonts w:ascii="Times New Roman" w:hAnsi="Times New Roman" w:cs="Times New Roman"/>
          <w:sz w:val="22"/>
          <w:szCs w:val="22"/>
          <w:vertAlign w:val="superscript"/>
          <w:lang w:val="en-CA"/>
        </w:rPr>
        <w:t>3</w:t>
      </w:r>
      <w:r w:rsidR="00646A45" w:rsidRPr="00603A5B">
        <w:rPr>
          <w:rFonts w:ascii="Times New Roman" w:hAnsi="Times New Roman" w:cs="Times New Roman"/>
          <w:sz w:val="22"/>
          <w:szCs w:val="22"/>
          <w:lang w:val="en-CA"/>
        </w:rPr>
        <w:t> m</w:t>
      </w:r>
      <w:r w:rsidR="00646A45" w:rsidRPr="00603A5B">
        <w:rPr>
          <w:rFonts w:ascii="Times New Roman" w:hAnsi="Times New Roman" w:cs="Times New Roman"/>
          <w:sz w:val="22"/>
          <w:szCs w:val="22"/>
          <w:vertAlign w:val="superscript"/>
          <w:lang w:val="en-CA"/>
        </w:rPr>
        <w:t>-2</w:t>
      </w:r>
      <w:r w:rsidR="000372D0" w:rsidRPr="00603A5B">
        <w:rPr>
          <w:rFonts w:ascii="Times New Roman" w:hAnsi="Times New Roman" w:cs="Times New Roman"/>
          <w:sz w:val="22"/>
          <w:szCs w:val="22"/>
          <w:lang w:val="en-CA"/>
        </w:rPr>
        <w:t>, respectively</w:t>
      </w:r>
      <w:r w:rsidR="00FC34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&lt;Refman&gt;&lt;Cite&gt;&lt;Author&gt;Tolls&lt;/Author&gt;&lt;Year&gt;1994&lt;/Year&gt;&lt;RecNum&gt;156&lt;/RecNum&gt;&lt;IDText&gt;Partitioning of semivolatile organic compounds between air and Lolium multiflorum (Welsh ray grass)&lt;/IDText&gt;&lt;MDL Ref_Type="Journal"&gt;&lt;Ref_Type&gt;Journal&lt;/Ref_Type&gt;&lt;Ref_ID&gt;156&lt;/Ref_ID&gt;&lt;Title_Primary&gt;Partitioning of semivolatile organic compounds between air and Lolium multiflorum (Welsh ray grass)&lt;/Title_Primary&gt;&lt;Authors_Primary&gt;Tolls,Johannes&lt;/Authors_Primary&gt;&lt;Authors_Primary&gt;McLachlan,Michael S.&lt;/Authors_Primary&gt;&lt;Date_Primary&gt;1994&lt;/Date_Primary&gt;&lt;Keywords&gt;Fugacity&lt;/Keywords&gt;&lt;Keywords&gt;model&lt;/Keywords&gt;&lt;Keywords&gt;org volatile partitioning air Lolium&lt;/Keywords&gt;&lt;Keywords&gt;pollution air plant uptake&lt;/Keywords&gt;&lt;Keywords&gt;size&lt;/Keywords&gt;&lt;Reprint&gt;Not in File&lt;/Reprint&gt;&lt;Start_Page&gt;159&lt;/Start_Page&gt;&lt;End_Page&gt;166&lt;/End_Page&gt;&lt;Periodical&gt;Environmental Science and Technology&lt;/Periodical&gt;&lt;Volume&gt;28&lt;/Volume&gt;&lt;Issue&gt;1&lt;/Issue&gt;&lt;Address&gt;Dep. Ecol. Chem. Geochem.,Univ. Bayreuth,Bayreuth,Germany&lt;/Address&gt;&lt;ZZ_JournalStdAbbrev&gt;&lt;f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[19]</w:t>
      </w:r>
      <w:r w:rsidR="0094109B" w:rsidRPr="00603A5B">
        <w:rPr>
          <w:rFonts w:ascii="Times New Roman" w:hAnsi="Times New Roman" w:cs="Times New Roman"/>
          <w:sz w:val="22"/>
          <w:szCs w:val="22"/>
          <w:lang w:val="en-CA"/>
        </w:rPr>
        <w:fldChar w:fldCharType="end"/>
      </w:r>
      <w:r w:rsidR="000372D0" w:rsidRPr="00603A5B">
        <w:rPr>
          <w:rFonts w:ascii="Times New Roman" w:hAnsi="Times New Roman" w:cs="Times New Roman"/>
          <w:sz w:val="22"/>
          <w:szCs w:val="22"/>
          <w:lang w:val="en-CA"/>
        </w:rPr>
        <w:t>.</w:t>
      </w:r>
      <w:r w:rsidR="006D5F01" w:rsidRPr="00603A5B">
        <w:rPr>
          <w:rFonts w:ascii="Times New Roman" w:hAnsi="Times New Roman" w:cs="Times New Roman"/>
          <w:sz w:val="22"/>
          <w:szCs w:val="22"/>
          <w:lang w:val="en-CA"/>
        </w:rPr>
        <w:t xml:space="preserve"> The density of grass leaves is set to 750 kg </w:t>
      </w:r>
      <w:proofErr w:type="spellStart"/>
      <w:r w:rsidR="006D5F01" w:rsidRPr="00603A5B">
        <w:rPr>
          <w:rFonts w:ascii="Times New Roman" w:hAnsi="Times New Roman" w:cs="Times New Roman"/>
          <w:sz w:val="22"/>
          <w:szCs w:val="22"/>
          <w:lang w:val="en-CA"/>
        </w:rPr>
        <w:t>ww</w:t>
      </w:r>
      <w:proofErr w:type="spellEnd"/>
      <w:r w:rsidR="006D5F01" w:rsidRPr="00603A5B">
        <w:rPr>
          <w:rFonts w:ascii="Times New Roman" w:hAnsi="Times New Roman" w:cs="Times New Roman"/>
          <w:sz w:val="22"/>
          <w:szCs w:val="22"/>
          <w:lang w:val="en-CA"/>
        </w:rPr>
        <w:t xml:space="preserve"> m</w:t>
      </w:r>
      <w:r w:rsidR="006D5F01" w:rsidRPr="00603A5B">
        <w:rPr>
          <w:rFonts w:ascii="Times New Roman" w:hAnsi="Times New Roman" w:cs="Times New Roman"/>
          <w:sz w:val="22"/>
          <w:szCs w:val="22"/>
          <w:vertAlign w:val="superscript"/>
          <w:lang w:val="en-CA"/>
        </w:rPr>
        <w:t>-3</w:t>
      </w:r>
      <w:r w:rsidR="006D5F0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6D5F01" w:rsidRPr="00603A5B">
        <w:rPr>
          <w:rFonts w:ascii="Times New Roman" w:hAnsi="Times New Roman" w:cs="Times New Roman"/>
          <w:sz w:val="22"/>
          <w:szCs w:val="22"/>
          <w:lang w:val="en-CA"/>
        </w:rPr>
        <w:t xml:space="preserve">; the density of roots is set to 900 kg </w:t>
      </w:r>
      <w:proofErr w:type="spellStart"/>
      <w:r w:rsidR="006D5F01" w:rsidRPr="00603A5B">
        <w:rPr>
          <w:rFonts w:ascii="Times New Roman" w:hAnsi="Times New Roman" w:cs="Times New Roman"/>
          <w:sz w:val="22"/>
          <w:szCs w:val="22"/>
          <w:lang w:val="en-CA"/>
        </w:rPr>
        <w:t>ww</w:t>
      </w:r>
      <w:proofErr w:type="spellEnd"/>
      <w:r w:rsidR="006D5F01" w:rsidRPr="00603A5B">
        <w:rPr>
          <w:rFonts w:ascii="Times New Roman" w:hAnsi="Times New Roman" w:cs="Times New Roman"/>
          <w:sz w:val="22"/>
          <w:szCs w:val="22"/>
          <w:lang w:val="en-CA"/>
        </w:rPr>
        <w:t xml:space="preserve"> m</w:t>
      </w:r>
      <w:r w:rsidR="006D5F01" w:rsidRPr="00603A5B">
        <w:rPr>
          <w:rFonts w:ascii="Times New Roman" w:hAnsi="Times New Roman" w:cs="Times New Roman"/>
          <w:sz w:val="22"/>
          <w:szCs w:val="22"/>
          <w:vertAlign w:val="superscript"/>
          <w:lang w:val="en-CA"/>
        </w:rPr>
        <w:t>-3</w:t>
      </w:r>
      <w:r w:rsidR="00FC34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6D5F01" w:rsidRPr="00603A5B">
        <w:rPr>
          <w:rFonts w:ascii="Times New Roman" w:hAnsi="Times New Roman" w:cs="Times New Roman"/>
          <w:sz w:val="22"/>
          <w:szCs w:val="22"/>
          <w:lang w:val="en-CA"/>
        </w:rPr>
        <w:t>.</w:t>
      </w:r>
    </w:p>
    <w:p w:rsidR="00DE77A1" w:rsidRPr="00603A5B" w:rsidRDefault="0052233D"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w:t>
      </w:r>
      <w:r w:rsidR="00444BCB" w:rsidRPr="00603A5B">
        <w:rPr>
          <w:rFonts w:ascii="Times New Roman" w:hAnsi="Times New Roman" w:cs="Times New Roman"/>
          <w:sz w:val="22"/>
          <w:szCs w:val="22"/>
          <w:lang w:val="en-CA"/>
        </w:rPr>
        <w:t xml:space="preserve">leaf and root </w:t>
      </w:r>
      <w:r w:rsidRPr="00603A5B">
        <w:rPr>
          <w:rFonts w:ascii="Times New Roman" w:hAnsi="Times New Roman" w:cs="Times New Roman"/>
          <w:sz w:val="22"/>
          <w:szCs w:val="22"/>
          <w:lang w:val="en-CA"/>
        </w:rPr>
        <w:t>tissue</w:t>
      </w:r>
      <w:r w:rsidR="00444BCB" w:rsidRPr="00603A5B">
        <w:rPr>
          <w:rFonts w:ascii="Times New Roman" w:hAnsi="Times New Roman" w:cs="Times New Roman"/>
          <w:sz w:val="22"/>
          <w:szCs w:val="22"/>
          <w:lang w:val="en-CA"/>
        </w:rPr>
        <w:t>s</w:t>
      </w:r>
      <w:r w:rsidRPr="00603A5B">
        <w:rPr>
          <w:rFonts w:ascii="Times New Roman" w:hAnsi="Times New Roman" w:cs="Times New Roman"/>
          <w:sz w:val="22"/>
          <w:szCs w:val="22"/>
          <w:lang w:val="en-CA"/>
        </w:rPr>
        <w:t xml:space="preserve"> </w:t>
      </w:r>
      <w:r w:rsidR="00444BCB" w:rsidRPr="00603A5B">
        <w:rPr>
          <w:rFonts w:ascii="Times New Roman" w:hAnsi="Times New Roman" w:cs="Times New Roman"/>
          <w:sz w:val="22"/>
          <w:szCs w:val="22"/>
          <w:lang w:val="en-CA"/>
        </w:rPr>
        <w:t>are</w:t>
      </w:r>
      <w:r w:rsidRPr="00603A5B">
        <w:rPr>
          <w:rFonts w:ascii="Times New Roman" w:hAnsi="Times New Roman" w:cs="Times New Roman"/>
          <w:sz w:val="22"/>
          <w:szCs w:val="22"/>
          <w:lang w:val="en-CA"/>
        </w:rPr>
        <w:t xml:space="preserve"> described as a homogeneous mixture of </w:t>
      </w:r>
      <w:r w:rsidR="006A71CC" w:rsidRPr="00603A5B">
        <w:rPr>
          <w:rFonts w:ascii="Times New Roman" w:hAnsi="Times New Roman" w:cs="Times New Roman"/>
          <w:sz w:val="22"/>
          <w:szCs w:val="22"/>
          <w:lang w:val="en-CA"/>
        </w:rPr>
        <w:t xml:space="preserve">organic material, </w:t>
      </w:r>
      <w:r w:rsidRPr="00603A5B">
        <w:rPr>
          <w:rFonts w:ascii="Times New Roman" w:hAnsi="Times New Roman" w:cs="Times New Roman"/>
          <w:sz w:val="22"/>
          <w:szCs w:val="22"/>
          <w:lang w:val="en-CA"/>
        </w:rPr>
        <w:t>air</w:t>
      </w:r>
      <w:r w:rsidR="00670D81"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 xml:space="preserve"> and water</w:t>
      </w:r>
      <w:r w:rsidR="006A71CC" w:rsidRPr="00603A5B">
        <w:rPr>
          <w:rFonts w:ascii="Times New Roman" w:hAnsi="Times New Roman" w:cs="Times New Roman"/>
          <w:sz w:val="22"/>
          <w:szCs w:val="22"/>
          <w:lang w:val="en-CA"/>
        </w:rPr>
        <w:t xml:space="preserve">, in which the organic material in the root tissue is further subdivided into </w:t>
      </w:r>
      <w:r w:rsidRPr="00603A5B">
        <w:rPr>
          <w:rFonts w:ascii="Times New Roman" w:hAnsi="Times New Roman" w:cs="Times New Roman"/>
          <w:sz w:val="22"/>
          <w:szCs w:val="22"/>
          <w:lang w:val="en-CA"/>
        </w:rPr>
        <w:t xml:space="preserve"> </w:t>
      </w:r>
      <w:r w:rsidR="006A71CC" w:rsidRPr="00603A5B">
        <w:rPr>
          <w:rFonts w:ascii="Times New Roman" w:hAnsi="Times New Roman" w:cs="Times New Roman"/>
          <w:sz w:val="22"/>
          <w:szCs w:val="22"/>
          <w:lang w:val="en-CA"/>
        </w:rPr>
        <w:t xml:space="preserve">lipids, proteins, </w:t>
      </w:r>
      <w:r w:rsidR="004C3D9C" w:rsidRPr="00603A5B">
        <w:rPr>
          <w:rFonts w:ascii="Times New Roman" w:hAnsi="Times New Roman" w:cs="Times New Roman"/>
          <w:sz w:val="22"/>
          <w:szCs w:val="22"/>
          <w:lang w:val="en-CA"/>
        </w:rPr>
        <w:t xml:space="preserve">and </w:t>
      </w:r>
      <w:r w:rsidR="006A71CC" w:rsidRPr="00603A5B">
        <w:rPr>
          <w:rFonts w:ascii="Times New Roman" w:hAnsi="Times New Roman" w:cs="Times New Roman"/>
          <w:sz w:val="22"/>
          <w:szCs w:val="22"/>
          <w:lang w:val="en-CA"/>
        </w:rPr>
        <w:t xml:space="preserve">carbohydrates </w:t>
      </w:r>
      <w:r w:rsidR="00444BCB" w:rsidRPr="00603A5B">
        <w:rPr>
          <w:rFonts w:ascii="Times New Roman" w:hAnsi="Times New Roman" w:cs="Times New Roman"/>
          <w:sz w:val="22"/>
          <w:szCs w:val="22"/>
          <w:lang w:val="en-CA"/>
        </w:rPr>
        <w:t xml:space="preserve">in accordance with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444BCB"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3</w:t>
      </w:r>
      <w:r w:rsidR="006C10D7"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w:t>
      </w:r>
      <w:r w:rsidR="00233586" w:rsidRPr="00603A5B">
        <w:rPr>
          <w:rFonts w:ascii="Times New Roman" w:hAnsi="Times New Roman" w:cs="Times New Roman"/>
          <w:sz w:val="22"/>
          <w:szCs w:val="22"/>
          <w:lang w:val="en-CA"/>
        </w:rPr>
        <w:t xml:space="preserve"> </w:t>
      </w:r>
      <w:r w:rsidR="00DE77A1" w:rsidRPr="00603A5B">
        <w:rPr>
          <w:rFonts w:ascii="Times New Roman" w:hAnsi="Times New Roman" w:cs="Times New Roman"/>
          <w:sz w:val="22"/>
          <w:szCs w:val="22"/>
          <w:lang w:val="en-CA"/>
        </w:rPr>
        <w:t xml:space="preserve">The Z-value of root lipids </w:t>
      </w:r>
      <w:r w:rsidR="00516932" w:rsidRPr="00603A5B">
        <w:rPr>
          <w:rFonts w:ascii="Times New Roman" w:hAnsi="Times New Roman" w:cs="Times New Roman"/>
          <w:sz w:val="22"/>
          <w:szCs w:val="22"/>
          <w:lang w:val="en-CA"/>
        </w:rPr>
        <w:t>are</w:t>
      </w:r>
      <w:r w:rsidR="00DE77A1" w:rsidRPr="00603A5B">
        <w:rPr>
          <w:rFonts w:ascii="Times New Roman" w:hAnsi="Times New Roman" w:cs="Times New Roman"/>
          <w:sz w:val="22"/>
          <w:szCs w:val="22"/>
          <w:lang w:val="en-CA"/>
        </w:rPr>
        <w:t xml:space="preserve"> derived from the lipid-water partition coefficient </w:t>
      </w:r>
      <w:proofErr w:type="spellStart"/>
      <w:r w:rsidR="00DE77A1" w:rsidRPr="00603A5B">
        <w:rPr>
          <w:rFonts w:ascii="Times New Roman" w:hAnsi="Times New Roman" w:cs="Times New Roman"/>
          <w:sz w:val="22"/>
          <w:szCs w:val="22"/>
          <w:lang w:val="en-CA"/>
        </w:rPr>
        <w:t>Klip</w:t>
      </w:r>
      <w:proofErr w:type="spellEnd"/>
      <w:r w:rsidR="00DE77A1" w:rsidRPr="00603A5B">
        <w:rPr>
          <w:rFonts w:ascii="Times New Roman" w:hAnsi="Times New Roman" w:cs="Times New Roman"/>
          <w:sz w:val="22"/>
          <w:szCs w:val="22"/>
          <w:lang w:val="en-CA"/>
        </w:rPr>
        <w:t xml:space="preserve"> (m</w:t>
      </w:r>
      <w:r w:rsidR="00DE77A1" w:rsidRPr="00603A5B">
        <w:rPr>
          <w:rFonts w:ascii="Times New Roman" w:hAnsi="Times New Roman" w:cs="Times New Roman"/>
          <w:sz w:val="22"/>
          <w:szCs w:val="22"/>
          <w:vertAlign w:val="superscript"/>
          <w:lang w:val="en-CA"/>
        </w:rPr>
        <w:t>3</w:t>
      </w:r>
      <w:r w:rsidR="00DE77A1" w:rsidRPr="00603A5B">
        <w:rPr>
          <w:rFonts w:ascii="Times New Roman" w:hAnsi="Times New Roman" w:cs="Times New Roman"/>
          <w:sz w:val="22"/>
          <w:szCs w:val="22"/>
          <w:lang w:val="en-CA"/>
        </w:rPr>
        <w:t xml:space="preserve"> m</w:t>
      </w:r>
      <w:r w:rsidR="00DE77A1" w:rsidRPr="00603A5B">
        <w:rPr>
          <w:rFonts w:ascii="Times New Roman" w:hAnsi="Times New Roman" w:cs="Times New Roman"/>
          <w:sz w:val="22"/>
          <w:szCs w:val="22"/>
          <w:vertAlign w:val="superscript"/>
          <w:lang w:val="en-CA"/>
        </w:rPr>
        <w:t>-3</w:t>
      </w:r>
      <w:r w:rsidR="00DE77A1" w:rsidRPr="00603A5B">
        <w:rPr>
          <w:rFonts w:ascii="Times New Roman" w:hAnsi="Times New Roman" w:cs="Times New Roman"/>
          <w:sz w:val="22"/>
          <w:szCs w:val="22"/>
          <w:lang w:val="en-CA"/>
        </w:rPr>
        <w:t xml:space="preserve">) which is </w:t>
      </w:r>
      <w:r w:rsidR="00233586" w:rsidRPr="00603A5B">
        <w:rPr>
          <w:rFonts w:ascii="Times New Roman" w:hAnsi="Times New Roman" w:cs="Times New Roman"/>
          <w:sz w:val="22"/>
          <w:szCs w:val="22"/>
          <w:lang w:val="en-CA"/>
        </w:rPr>
        <w:t xml:space="preserve">modelled as </w:t>
      </w:r>
      <w:r w:rsidR="00DE77A1" w:rsidRPr="00603A5B">
        <w:rPr>
          <w:rFonts w:ascii="Times New Roman" w:hAnsi="Times New Roman" w:cs="Times New Roman"/>
          <w:sz w:val="22"/>
          <w:szCs w:val="22"/>
          <w:lang w:val="en-CA"/>
        </w:rPr>
        <w:t>a function of log K</w:t>
      </w:r>
      <w:r w:rsidR="00DE77A1" w:rsidRPr="00603A5B">
        <w:rPr>
          <w:rFonts w:ascii="Times New Roman" w:hAnsi="Times New Roman" w:cs="Times New Roman"/>
          <w:sz w:val="22"/>
          <w:szCs w:val="22"/>
          <w:vertAlign w:val="subscript"/>
          <w:lang w:val="en-CA"/>
        </w:rPr>
        <w:t>OW</w:t>
      </w:r>
      <w:r w:rsidR="00AD3865"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&lt;Refman&gt;&lt;Cite&gt;&lt;Author&gt;Trapp&lt;/Author&gt;&lt;Year&gt;2007&lt;/Year&gt;&lt;RecNum&gt;180&lt;/RecNum&gt;&lt;IDText&gt;Diffusion of PAH in potato and carrot slices and application for a potato model&lt;/IDText&gt;&lt;MDL Ref_Type="Journal"&gt;&lt;Ref_Type&gt;Journal&lt;/Ref_Type&gt;&lt;Ref_ID&gt;180&lt;/Ref_ID&gt;&lt;Title_Primary&gt;Diffusion of PAH in potato and carrot slices and application for a potato model&lt;/Title_Primary&gt;&lt;Authors_Primary&gt;Trapp,Stefan&lt;/Authors_Primary&gt;&lt;Authors_Primary&gt;Cammarano,Anita&lt;/Authors_Primary&gt;&lt;Authors_Primary&gt;Capri,Ettore&lt;/Authors_Primary&gt;&lt;Authors_Primary&gt;Reichenberg,Fredrik&lt;/Authors_Primary&gt;&lt;Authors_Primary&gt;Mayer,Philipp&lt;/Authors_Primary&gt;&lt;Date_Primary&gt;2007&lt;/Date_Primary&gt;&lt;Keywords&gt;model&lt;/Keywords&gt;&lt;Keywords&gt;PAH diffusion bioaccumulation carrot potato modeling&lt;/Keywords&gt;&lt;Reprint&gt;Not in File&lt;/Reprint&gt;&lt;Start_Page&gt;3103&lt;/Start_Page&gt;&lt;End_Page&gt;3108&lt;/End_Page&gt;&lt;Periodical&gt;Environmental Science &amp;amp; Technology&lt;/Periodical&gt;&lt;Volume&gt;41&lt;/Volume&gt;&lt;Issue&gt;9&lt;/Issue&gt;&lt;Address&gt;Institute of Environment Resources,Technical University of Denmark,Lyngby,Den&lt;/Address&gt;&lt;ZZ_JournalStdAbbrev&gt;&lt;f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[41]</w:t>
      </w:r>
      <w:r w:rsidR="0094109B" w:rsidRPr="00603A5B">
        <w:rPr>
          <w:rFonts w:ascii="Times New Roman" w:hAnsi="Times New Roman" w:cs="Times New Roman"/>
          <w:sz w:val="22"/>
          <w:szCs w:val="22"/>
          <w:lang w:val="en-CA"/>
        </w:rPr>
        <w:fldChar w:fldCharType="end"/>
      </w:r>
      <w:r w:rsidR="00DE77A1" w:rsidRPr="00603A5B">
        <w:rPr>
          <w:rFonts w:ascii="Times New Roman" w:hAnsi="Times New Roman" w:cs="Times New Roman"/>
          <w:sz w:val="22"/>
          <w:szCs w:val="22"/>
          <w:lang w:val="en-CA"/>
        </w:rPr>
        <w:t>:</w:t>
      </w:r>
    </w:p>
    <w:p w:rsidR="00DE77A1" w:rsidRPr="00603A5B" w:rsidRDefault="00DE77A1" w:rsidP="00603A5B">
      <w:pPr>
        <w:spacing w:before="60" w:after="60" w:line="240" w:lineRule="auto"/>
        <w:rPr>
          <w:rFonts w:ascii="Times New Roman" w:hAnsi="Times New Roman" w:cs="Times New Roman"/>
          <w:sz w:val="22"/>
          <w:szCs w:val="22"/>
          <w:lang w:val="en-CA"/>
        </w:rPr>
      </w:pPr>
    </w:p>
    <w:p w:rsidR="00DE77A1" w:rsidRPr="00603A5B" w:rsidRDefault="00DE77A1" w:rsidP="00603A5B">
      <w:pPr>
        <w:spacing w:before="60" w:after="60" w:line="240" w:lineRule="auto"/>
        <w:rPr>
          <w:rFonts w:ascii="Times New Roman" w:hAnsi="Times New Roman" w:cs="Times New Roman"/>
          <w:sz w:val="22"/>
          <w:szCs w:val="22"/>
          <w:lang w:val="en-CA"/>
        </w:rPr>
      </w:pP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lip</w:t>
      </w:r>
      <w:proofErr w:type="spellEnd"/>
      <w:r w:rsidRPr="00603A5B">
        <w:rPr>
          <w:rFonts w:ascii="Times New Roman" w:hAnsi="Times New Roman" w:cs="Times New Roman"/>
          <w:sz w:val="22"/>
          <w:szCs w:val="22"/>
          <w:lang w:val="en-CA"/>
        </w:rPr>
        <w:t xml:space="preserve"> = 1.22 K</w:t>
      </w:r>
      <w:r w:rsidRPr="00603A5B">
        <w:rPr>
          <w:rFonts w:ascii="Times New Roman" w:hAnsi="Times New Roman" w:cs="Times New Roman"/>
          <w:sz w:val="22"/>
          <w:szCs w:val="22"/>
          <w:vertAlign w:val="subscript"/>
          <w:lang w:val="en-CA"/>
        </w:rPr>
        <w:t>OW</w:t>
      </w:r>
      <w:r w:rsidRPr="00603A5B">
        <w:rPr>
          <w:rFonts w:ascii="Times New Roman" w:hAnsi="Times New Roman" w:cs="Times New Roman"/>
          <w:sz w:val="22"/>
          <w:szCs w:val="22"/>
          <w:vertAlign w:val="superscript"/>
          <w:lang w:val="en-CA"/>
        </w:rPr>
        <w:t>0.77</w:t>
      </w:r>
      <w:r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ab/>
      </w:r>
      <w:r w:rsidR="00B178C7" w:rsidRPr="00603A5B">
        <w:rPr>
          <w:rFonts w:ascii="Times New Roman" w:hAnsi="Times New Roman" w:cs="Times New Roman"/>
          <w:sz w:val="22"/>
          <w:szCs w:val="22"/>
          <w:lang w:val="en-CA"/>
        </w:rPr>
        <w:tab/>
      </w:r>
      <w:r w:rsidR="00B178C7" w:rsidRPr="00603A5B">
        <w:rPr>
          <w:rFonts w:ascii="Times New Roman" w:hAnsi="Times New Roman" w:cs="Times New Roman"/>
          <w:sz w:val="22"/>
          <w:szCs w:val="22"/>
          <w:lang w:val="en-CA"/>
        </w:rPr>
        <w:tab/>
      </w:r>
      <w:r w:rsidR="00B178C7" w:rsidRPr="00603A5B">
        <w:rPr>
          <w:rFonts w:ascii="Times New Roman" w:hAnsi="Times New Roman" w:cs="Times New Roman"/>
          <w:sz w:val="22"/>
          <w:szCs w:val="22"/>
          <w:lang w:val="en-CA"/>
        </w:rPr>
        <w:tab/>
      </w:r>
      <w:r w:rsidRPr="00603A5B">
        <w:rPr>
          <w:rFonts w:ascii="Times New Roman" w:hAnsi="Times New Roman" w:cs="Times New Roman"/>
          <w:sz w:val="22"/>
          <w:szCs w:val="22"/>
          <w:lang w:val="en-CA"/>
        </w:rPr>
        <w:t>(</w:t>
      </w:r>
      <w:r w:rsidR="00EF2C8C" w:rsidRPr="00603A5B">
        <w:rPr>
          <w:rFonts w:ascii="Times New Roman" w:hAnsi="Times New Roman" w:cs="Times New Roman"/>
          <w:sz w:val="22"/>
          <w:szCs w:val="22"/>
          <w:lang w:val="en-CA"/>
        </w:rPr>
        <w:t>18</w:t>
      </w:r>
      <w:r w:rsidRPr="00603A5B">
        <w:rPr>
          <w:rFonts w:ascii="Times New Roman" w:hAnsi="Times New Roman" w:cs="Times New Roman"/>
          <w:sz w:val="22"/>
          <w:szCs w:val="22"/>
          <w:lang w:val="en-CA"/>
        </w:rPr>
        <w:t>)</w:t>
      </w:r>
    </w:p>
    <w:p w:rsidR="00DE77A1" w:rsidRPr="00603A5B" w:rsidRDefault="00DE77A1" w:rsidP="00603A5B">
      <w:pPr>
        <w:spacing w:before="60" w:after="60" w:line="240" w:lineRule="auto"/>
        <w:rPr>
          <w:rFonts w:ascii="Times New Roman" w:hAnsi="Times New Roman" w:cs="Times New Roman"/>
          <w:sz w:val="22"/>
          <w:szCs w:val="22"/>
          <w:lang w:val="en-CA"/>
        </w:rPr>
      </w:pPr>
    </w:p>
    <w:p w:rsidR="00A106E9" w:rsidRPr="00603A5B" w:rsidRDefault="005A59BD"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w:t>
      </w:r>
      <w:r w:rsidR="00233586" w:rsidRPr="00603A5B">
        <w:rPr>
          <w:rFonts w:ascii="Times New Roman" w:hAnsi="Times New Roman" w:cs="Times New Roman"/>
          <w:sz w:val="22"/>
          <w:szCs w:val="22"/>
          <w:lang w:val="en-CA"/>
        </w:rPr>
        <w:t xml:space="preserve">he Z-values </w:t>
      </w:r>
      <w:r w:rsidRPr="00603A5B">
        <w:rPr>
          <w:rFonts w:ascii="Times New Roman" w:hAnsi="Times New Roman" w:cs="Times New Roman"/>
          <w:sz w:val="22"/>
          <w:szCs w:val="22"/>
          <w:lang w:val="en-CA"/>
        </w:rPr>
        <w:t>of</w:t>
      </w:r>
      <w:r w:rsidR="00233586" w:rsidRPr="00603A5B">
        <w:rPr>
          <w:rFonts w:ascii="Times New Roman" w:hAnsi="Times New Roman" w:cs="Times New Roman"/>
          <w:sz w:val="22"/>
          <w:szCs w:val="22"/>
          <w:lang w:val="en-CA"/>
        </w:rPr>
        <w:t xml:space="preserve"> proteins and carbohydrates are derived from the </w:t>
      </w:r>
      <w:r w:rsidR="00356D67" w:rsidRPr="00603A5B">
        <w:rPr>
          <w:rFonts w:ascii="Times New Roman" w:hAnsi="Times New Roman" w:cs="Times New Roman"/>
          <w:sz w:val="22"/>
          <w:szCs w:val="22"/>
          <w:lang w:val="en-CA"/>
        </w:rPr>
        <w:t xml:space="preserve">protein-water partition coefficient </w:t>
      </w:r>
      <w:proofErr w:type="spellStart"/>
      <w:r w:rsidR="00356D67" w:rsidRPr="00603A5B">
        <w:rPr>
          <w:rFonts w:ascii="Times New Roman" w:hAnsi="Times New Roman" w:cs="Times New Roman"/>
          <w:sz w:val="22"/>
          <w:szCs w:val="22"/>
          <w:lang w:val="en-CA"/>
        </w:rPr>
        <w:t>K</w:t>
      </w:r>
      <w:r w:rsidR="00356D67" w:rsidRPr="00603A5B">
        <w:rPr>
          <w:rFonts w:ascii="Times New Roman" w:hAnsi="Times New Roman" w:cs="Times New Roman"/>
          <w:sz w:val="22"/>
          <w:szCs w:val="22"/>
          <w:vertAlign w:val="subscript"/>
          <w:lang w:val="en-CA"/>
        </w:rPr>
        <w:t>prot</w:t>
      </w:r>
      <w:proofErr w:type="spellEnd"/>
      <w:r w:rsidR="00356D67" w:rsidRPr="00603A5B">
        <w:rPr>
          <w:rFonts w:ascii="Times New Roman" w:hAnsi="Times New Roman" w:cs="Times New Roman"/>
          <w:sz w:val="22"/>
          <w:szCs w:val="22"/>
          <w:lang w:val="en-CA"/>
        </w:rPr>
        <w:t xml:space="preserve"> (m</w:t>
      </w:r>
      <w:r w:rsidR="00356D67" w:rsidRPr="00603A5B">
        <w:rPr>
          <w:rFonts w:ascii="Times New Roman" w:hAnsi="Times New Roman" w:cs="Times New Roman"/>
          <w:sz w:val="22"/>
          <w:szCs w:val="22"/>
          <w:vertAlign w:val="superscript"/>
          <w:lang w:val="en-CA"/>
        </w:rPr>
        <w:t>3</w:t>
      </w:r>
      <w:r w:rsidR="00356D67" w:rsidRPr="00603A5B">
        <w:rPr>
          <w:rFonts w:ascii="Times New Roman" w:hAnsi="Times New Roman" w:cs="Times New Roman"/>
          <w:sz w:val="22"/>
          <w:szCs w:val="22"/>
          <w:lang w:val="en-CA"/>
        </w:rPr>
        <w:t xml:space="preserve"> m</w:t>
      </w:r>
      <w:r w:rsidR="00356D67" w:rsidRPr="00603A5B">
        <w:rPr>
          <w:rFonts w:ascii="Times New Roman" w:hAnsi="Times New Roman" w:cs="Times New Roman"/>
          <w:sz w:val="22"/>
          <w:szCs w:val="22"/>
          <w:vertAlign w:val="superscript"/>
          <w:lang w:val="en-CA"/>
        </w:rPr>
        <w:t>-3</w:t>
      </w:r>
      <w:r w:rsidR="00356D67" w:rsidRPr="00603A5B">
        <w:rPr>
          <w:rFonts w:ascii="Times New Roman" w:hAnsi="Times New Roman" w:cs="Times New Roman"/>
          <w:sz w:val="22"/>
          <w:szCs w:val="22"/>
          <w:lang w:val="en-CA"/>
        </w:rPr>
        <w:t>) and the carbohydrate-water partition coefficient K</w:t>
      </w:r>
      <w:r w:rsidR="00356D67" w:rsidRPr="00603A5B">
        <w:rPr>
          <w:rFonts w:ascii="Times New Roman" w:hAnsi="Times New Roman" w:cs="Times New Roman"/>
          <w:sz w:val="22"/>
          <w:szCs w:val="22"/>
          <w:vertAlign w:val="subscript"/>
          <w:lang w:val="en-CA"/>
        </w:rPr>
        <w:t>CHO</w:t>
      </w:r>
      <w:r w:rsidR="00356D67" w:rsidRPr="00603A5B">
        <w:rPr>
          <w:rFonts w:ascii="Times New Roman" w:hAnsi="Times New Roman" w:cs="Times New Roman"/>
          <w:sz w:val="22"/>
          <w:szCs w:val="22"/>
          <w:lang w:val="en-CA"/>
        </w:rPr>
        <w:t xml:space="preserve"> (</w:t>
      </w:r>
      <w:r w:rsidR="00DE77A1" w:rsidRPr="00603A5B">
        <w:rPr>
          <w:rFonts w:ascii="Times New Roman" w:hAnsi="Times New Roman" w:cs="Times New Roman"/>
          <w:sz w:val="22"/>
          <w:szCs w:val="22"/>
          <w:lang w:val="en-CA"/>
        </w:rPr>
        <w:t>m</w:t>
      </w:r>
      <w:r w:rsidR="00DE77A1" w:rsidRPr="00603A5B">
        <w:rPr>
          <w:rFonts w:ascii="Times New Roman" w:hAnsi="Times New Roman" w:cs="Times New Roman"/>
          <w:sz w:val="22"/>
          <w:szCs w:val="22"/>
          <w:vertAlign w:val="superscript"/>
          <w:lang w:val="en-CA"/>
        </w:rPr>
        <w:t>3</w:t>
      </w:r>
      <w:r w:rsidR="00DE77A1" w:rsidRPr="00603A5B">
        <w:rPr>
          <w:rFonts w:ascii="Times New Roman" w:hAnsi="Times New Roman" w:cs="Times New Roman"/>
          <w:sz w:val="22"/>
          <w:szCs w:val="22"/>
          <w:lang w:val="en-CA"/>
        </w:rPr>
        <w:t xml:space="preserve"> m</w:t>
      </w:r>
      <w:r w:rsidR="00DE77A1" w:rsidRPr="00603A5B">
        <w:rPr>
          <w:rFonts w:ascii="Times New Roman" w:hAnsi="Times New Roman" w:cs="Times New Roman"/>
          <w:sz w:val="22"/>
          <w:szCs w:val="22"/>
          <w:vertAlign w:val="superscript"/>
          <w:lang w:val="en-CA"/>
        </w:rPr>
        <w:t>-3</w:t>
      </w:r>
      <w:r w:rsidR="00356D67" w:rsidRPr="00603A5B">
        <w:rPr>
          <w:rFonts w:ascii="Times New Roman" w:hAnsi="Times New Roman" w:cs="Times New Roman"/>
          <w:sz w:val="22"/>
          <w:szCs w:val="22"/>
          <w:lang w:val="en-CA"/>
        </w:rPr>
        <w:t>)</w:t>
      </w:r>
      <w:r w:rsidR="00233586" w:rsidRPr="00603A5B">
        <w:rPr>
          <w:rFonts w:ascii="Times New Roman" w:hAnsi="Times New Roman" w:cs="Times New Roman"/>
          <w:sz w:val="22"/>
          <w:szCs w:val="22"/>
          <w:lang w:val="en-CA"/>
        </w:rPr>
        <w:t>, both of which have been defined as a function of K</w:t>
      </w:r>
      <w:r w:rsidR="00233586" w:rsidRPr="00603A5B">
        <w:rPr>
          <w:rFonts w:ascii="Times New Roman" w:hAnsi="Times New Roman" w:cs="Times New Roman"/>
          <w:sz w:val="22"/>
          <w:szCs w:val="22"/>
          <w:vertAlign w:val="subscript"/>
          <w:lang w:val="en-CA"/>
        </w:rPr>
        <w:t>OW</w:t>
      </w:r>
      <w:r w:rsidR="00233586"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&lt;Refman&gt;&lt;Cite&gt;&lt;Author&gt;Chiou&lt;/Author&gt;&lt;Year&gt;2001&lt;/Year&gt;&lt;RecNum&gt;160&lt;/RecNum&gt;&lt;IDText&gt;A Partition-Limited Model for the Plant Uptake of Organic Contaminants from Soil and Water&lt;/IDText&gt;&lt;MDL Ref_Type="Journal"&gt;&lt;Ref_Type&gt;Journal&lt;/Ref_Type&gt;&lt;Ref_ID&gt;160&lt;/Ref_ID&gt;&lt;Title_Primary&gt;A Partition-Limited Model for the Plant Uptake of Organic Contaminants from Soil and Water&lt;/Title_Primary&gt;&lt;Authors_Primary&gt;Chiou,Cary T.&lt;/Authors_Primary&gt;&lt;Authors_Primary&gt;Sheng,Guangyao&lt;/Authors_Primary&gt;&lt;Authors_Primary&gt;Manes,Milton&lt;/Authors_Primary&gt;&lt;Date_Primary&gt;2001&lt;/Date_Primary&gt;&lt;Keywords&gt;model&lt;/Keywords&gt;&lt;Keywords&gt;partition model plant uptake org contaminant&lt;/Keywords&gt;&lt;Keywords&gt;soil water pesticide partition model plant&lt;/Keywords&gt;&lt;Reprint&gt;Not in File&lt;/Reprint&gt;&lt;Start_Page&gt;1437&lt;/Start_Page&gt;&lt;End_Page&gt;1444&lt;/End_Page&gt;&lt;Periodical&gt;Environmental Science and Technology&lt;/Periodical&gt;&lt;Volume&gt;35&lt;/Volume&gt;&lt;Issue&gt;7&lt;/Issue&gt;&lt;Address&gt;Denver Federal Center,U.S. Geological Survey,Denver,CO,USA&lt;/Address&gt;&lt;ZZ_JournalStdAbbrev&gt;&lt;f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[42]</w:t>
      </w:r>
      <w:r w:rsidR="0094109B" w:rsidRPr="00603A5B">
        <w:rPr>
          <w:rFonts w:ascii="Times New Roman" w:hAnsi="Times New Roman" w:cs="Times New Roman"/>
          <w:sz w:val="22"/>
          <w:szCs w:val="22"/>
          <w:lang w:val="en-CA"/>
        </w:rPr>
        <w:fldChar w:fldCharType="end"/>
      </w:r>
      <w:r w:rsidR="004F5180"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6</w:t>
      </w:r>
      <w:r w:rsidR="004F5180" w:rsidRPr="00603A5B">
        <w:rPr>
          <w:rFonts w:ascii="Times New Roman" w:hAnsi="Times New Roman" w:cs="Times New Roman"/>
          <w:sz w:val="22"/>
          <w:szCs w:val="22"/>
          <w:lang w:val="en-CA"/>
        </w:rPr>
        <w:t>)</w:t>
      </w:r>
      <w:r w:rsidR="00233586" w:rsidRPr="00603A5B">
        <w:rPr>
          <w:rFonts w:ascii="Times New Roman" w:hAnsi="Times New Roman" w:cs="Times New Roman"/>
          <w:sz w:val="22"/>
          <w:szCs w:val="22"/>
          <w:lang w:val="en-CA"/>
        </w:rPr>
        <w:t xml:space="preserve">. </w:t>
      </w:r>
      <w:r w:rsidR="001B5D9A" w:rsidRPr="00603A5B">
        <w:rPr>
          <w:rFonts w:ascii="Times New Roman" w:hAnsi="Times New Roman" w:cs="Times New Roman"/>
          <w:sz w:val="22"/>
          <w:szCs w:val="22"/>
          <w:lang w:val="en-CA"/>
        </w:rPr>
        <w:t>Th</w:t>
      </w:r>
      <w:r w:rsidR="00BA485F" w:rsidRPr="00603A5B">
        <w:rPr>
          <w:rFonts w:ascii="Times New Roman" w:hAnsi="Times New Roman" w:cs="Times New Roman"/>
          <w:sz w:val="22"/>
          <w:szCs w:val="22"/>
          <w:lang w:val="en-CA"/>
        </w:rPr>
        <w:t>is yields for the</w:t>
      </w:r>
      <w:r w:rsidR="001B5D9A" w:rsidRPr="00603A5B">
        <w:rPr>
          <w:rFonts w:ascii="Times New Roman" w:hAnsi="Times New Roman" w:cs="Times New Roman"/>
          <w:sz w:val="22"/>
          <w:szCs w:val="22"/>
          <w:lang w:val="en-CA"/>
        </w:rPr>
        <w:t xml:space="preserve"> Z value</w:t>
      </w:r>
      <w:r w:rsidR="004C3D9C" w:rsidRPr="00603A5B">
        <w:rPr>
          <w:rFonts w:ascii="Times New Roman" w:hAnsi="Times New Roman" w:cs="Times New Roman"/>
          <w:sz w:val="22"/>
          <w:szCs w:val="22"/>
          <w:lang w:val="en-CA"/>
        </w:rPr>
        <w:t>s</w:t>
      </w:r>
      <w:r w:rsidR="001B5D9A" w:rsidRPr="00603A5B">
        <w:rPr>
          <w:rFonts w:ascii="Times New Roman" w:hAnsi="Times New Roman" w:cs="Times New Roman"/>
          <w:sz w:val="22"/>
          <w:szCs w:val="22"/>
          <w:lang w:val="en-CA"/>
        </w:rPr>
        <w:t xml:space="preserve"> of the leaf</w:t>
      </w:r>
      <w:r w:rsidR="004C3D9C" w:rsidRPr="00603A5B">
        <w:rPr>
          <w:rFonts w:ascii="Times New Roman" w:hAnsi="Times New Roman" w:cs="Times New Roman"/>
          <w:sz w:val="22"/>
          <w:szCs w:val="22"/>
          <w:lang w:val="en-CA"/>
        </w:rPr>
        <w:t xml:space="preserve"> </w:t>
      </w:r>
      <w:r w:rsidR="00670D81" w:rsidRPr="00603A5B">
        <w:rPr>
          <w:rFonts w:ascii="Times New Roman" w:hAnsi="Times New Roman" w:cs="Times New Roman"/>
          <w:sz w:val="22"/>
          <w:szCs w:val="22"/>
          <w:lang w:val="en-CA"/>
        </w:rPr>
        <w:t xml:space="preserve">compartment </w:t>
      </w:r>
      <w:proofErr w:type="spellStart"/>
      <w:r w:rsidR="004C3D9C" w:rsidRPr="00603A5B">
        <w:rPr>
          <w:rFonts w:ascii="Times New Roman" w:hAnsi="Times New Roman" w:cs="Times New Roman"/>
          <w:sz w:val="22"/>
          <w:szCs w:val="22"/>
          <w:lang w:val="en-CA"/>
        </w:rPr>
        <w:t>Z</w:t>
      </w:r>
      <w:r w:rsidR="004C3D9C" w:rsidRPr="00603A5B">
        <w:rPr>
          <w:rFonts w:ascii="Times New Roman" w:hAnsi="Times New Roman" w:cs="Times New Roman"/>
          <w:sz w:val="22"/>
          <w:szCs w:val="22"/>
          <w:vertAlign w:val="subscript"/>
          <w:lang w:val="en-CA"/>
        </w:rPr>
        <w:t>LF_Gr</w:t>
      </w:r>
      <w:proofErr w:type="spellEnd"/>
      <w:r w:rsidR="004C3D9C" w:rsidRPr="00603A5B">
        <w:rPr>
          <w:rFonts w:ascii="Times New Roman" w:hAnsi="Times New Roman" w:cs="Times New Roman"/>
          <w:sz w:val="22"/>
          <w:szCs w:val="22"/>
          <w:lang w:val="en-CA"/>
        </w:rPr>
        <w:t xml:space="preserve"> and the root</w:t>
      </w:r>
      <w:r w:rsidR="00670D81" w:rsidRPr="00603A5B">
        <w:rPr>
          <w:rFonts w:ascii="Times New Roman" w:hAnsi="Times New Roman" w:cs="Times New Roman"/>
          <w:sz w:val="22"/>
          <w:szCs w:val="22"/>
          <w:lang w:val="en-CA"/>
        </w:rPr>
        <w:t xml:space="preserve"> system</w:t>
      </w:r>
      <w:r w:rsidR="004C3D9C" w:rsidRPr="00603A5B">
        <w:rPr>
          <w:rFonts w:ascii="Times New Roman" w:hAnsi="Times New Roman" w:cs="Times New Roman"/>
          <w:sz w:val="22"/>
          <w:szCs w:val="22"/>
          <w:lang w:val="en-CA"/>
        </w:rPr>
        <w:t xml:space="preserve"> </w:t>
      </w:r>
      <w:proofErr w:type="spellStart"/>
      <w:r w:rsidR="004C3D9C" w:rsidRPr="00603A5B">
        <w:rPr>
          <w:rFonts w:ascii="Times New Roman" w:hAnsi="Times New Roman" w:cs="Times New Roman"/>
          <w:sz w:val="22"/>
          <w:szCs w:val="22"/>
          <w:lang w:val="en-CA"/>
        </w:rPr>
        <w:t>Z</w:t>
      </w:r>
      <w:r w:rsidR="004C3D9C" w:rsidRPr="00603A5B">
        <w:rPr>
          <w:rFonts w:ascii="Times New Roman" w:hAnsi="Times New Roman" w:cs="Times New Roman"/>
          <w:sz w:val="22"/>
          <w:szCs w:val="22"/>
          <w:vertAlign w:val="subscript"/>
          <w:lang w:val="en-CA"/>
        </w:rPr>
        <w:t>R_Gr</w:t>
      </w:r>
      <w:proofErr w:type="spellEnd"/>
      <w:r w:rsidR="00BA485F" w:rsidRPr="00603A5B">
        <w:rPr>
          <w:rFonts w:ascii="Times New Roman" w:hAnsi="Times New Roman" w:cs="Times New Roman"/>
          <w:sz w:val="22"/>
          <w:szCs w:val="22"/>
          <w:lang w:val="en-CA"/>
        </w:rPr>
        <w:t>:</w:t>
      </w:r>
    </w:p>
    <w:p w:rsidR="001B5D9A" w:rsidRPr="00603A5B" w:rsidRDefault="006A3A5E" w:rsidP="00603A5B">
      <w:pPr>
        <w:spacing w:after="60" w:line="240" w:lineRule="auto"/>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4320" w:dyaOrig="660">
          <v:shape id="_x0000_i1087" type="#_x0000_t75" style="width:3in;height:32.85pt" o:ole="">
            <v:imagedata r:id="rId134" o:title=""/>
          </v:shape>
          <o:OLEObject Type="Embed" ProgID="Equation.3" ShapeID="_x0000_i1087" DrawAspect="Content" ObjectID="_1369462986" r:id="rId135"/>
        </w:object>
      </w:r>
      <w:r w:rsidR="001B5D9A" w:rsidRPr="00603A5B">
        <w:rPr>
          <w:rFonts w:ascii="Times New Roman" w:hAnsi="Times New Roman" w:cs="Times New Roman"/>
          <w:sz w:val="22"/>
          <w:szCs w:val="22"/>
          <w:lang w:val="en-CA"/>
        </w:rPr>
        <w:tab/>
      </w:r>
      <w:r w:rsidR="00191D98" w:rsidRPr="00603A5B">
        <w:rPr>
          <w:rFonts w:ascii="Times New Roman" w:hAnsi="Times New Roman" w:cs="Times New Roman"/>
          <w:sz w:val="22"/>
          <w:szCs w:val="22"/>
          <w:lang w:val="en-CA"/>
        </w:rPr>
        <w:tab/>
      </w:r>
      <w:r w:rsidR="004F5180" w:rsidRPr="00603A5B">
        <w:rPr>
          <w:rFonts w:ascii="Times New Roman" w:hAnsi="Times New Roman" w:cs="Times New Roman"/>
          <w:sz w:val="22"/>
          <w:szCs w:val="22"/>
          <w:lang w:val="en-CA"/>
        </w:rPr>
        <w:t xml:space="preserve">                 </w:t>
      </w:r>
      <w:r w:rsidR="00B178C7" w:rsidRPr="00603A5B">
        <w:rPr>
          <w:rFonts w:ascii="Times New Roman" w:hAnsi="Times New Roman" w:cs="Times New Roman"/>
          <w:sz w:val="22"/>
          <w:szCs w:val="22"/>
          <w:lang w:val="en-CA"/>
        </w:rPr>
        <w:tab/>
      </w:r>
      <w:r w:rsidR="004F5180" w:rsidRPr="00603A5B">
        <w:rPr>
          <w:rFonts w:ascii="Times New Roman" w:hAnsi="Times New Roman" w:cs="Times New Roman"/>
          <w:sz w:val="22"/>
          <w:szCs w:val="22"/>
          <w:lang w:val="en-CA"/>
        </w:rPr>
        <w:t xml:space="preserve"> </w:t>
      </w:r>
      <w:r w:rsidR="00B178C7" w:rsidRPr="00603A5B">
        <w:rPr>
          <w:rFonts w:ascii="Times New Roman" w:hAnsi="Times New Roman" w:cs="Times New Roman"/>
          <w:sz w:val="22"/>
          <w:szCs w:val="22"/>
          <w:lang w:val="en-CA"/>
        </w:rPr>
        <w:tab/>
      </w:r>
      <w:r w:rsidR="00B178C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w:t>
      </w:r>
      <w:r w:rsidR="00EF2C8C" w:rsidRPr="00603A5B">
        <w:rPr>
          <w:rFonts w:ascii="Times New Roman" w:hAnsi="Times New Roman" w:cs="Times New Roman"/>
          <w:sz w:val="22"/>
          <w:szCs w:val="22"/>
          <w:lang w:val="en-CA"/>
        </w:rPr>
        <w:t>19</w:t>
      </w:r>
      <w:r w:rsidR="001B5D9A" w:rsidRPr="00603A5B">
        <w:rPr>
          <w:rFonts w:ascii="Times New Roman" w:hAnsi="Times New Roman" w:cs="Times New Roman"/>
          <w:sz w:val="22"/>
          <w:szCs w:val="22"/>
          <w:lang w:val="en-CA"/>
        </w:rPr>
        <w:t>)</w:t>
      </w:r>
    </w:p>
    <w:p w:rsidR="007841DA" w:rsidRPr="00603A5B" w:rsidRDefault="00B178C7" w:rsidP="00603A5B">
      <w:pPr>
        <w:spacing w:after="60" w:line="240" w:lineRule="auto"/>
        <w:rPr>
          <w:rFonts w:ascii="Times New Roman" w:hAnsi="Times New Roman" w:cs="Times New Roman"/>
          <w:sz w:val="22"/>
          <w:szCs w:val="22"/>
          <w:lang w:val="en-CA"/>
        </w:rPr>
      </w:pPr>
      <w:r w:rsidRPr="00603A5B">
        <w:rPr>
          <w:rFonts w:ascii="Times New Roman" w:hAnsi="Times New Roman" w:cs="Times New Roman"/>
          <w:position w:val="-14"/>
          <w:sz w:val="22"/>
          <w:szCs w:val="22"/>
          <w:lang w:val="en-CA"/>
        </w:rPr>
        <w:object w:dxaOrig="9740" w:dyaOrig="380">
          <v:shape id="_x0000_i1088" type="#_x0000_t75" style="width:438.9pt;height:19.6pt" o:ole="">
            <v:imagedata r:id="rId136" o:title=""/>
          </v:shape>
          <o:OLEObject Type="Embed" ProgID="Equation.3" ShapeID="_x0000_i1088" DrawAspect="Content" ObjectID="_1369462987" r:id="rId137"/>
        </w:object>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Pr="00603A5B">
        <w:rPr>
          <w:rFonts w:ascii="Times New Roman" w:hAnsi="Times New Roman" w:cs="Times New Roman"/>
          <w:position w:val="-28"/>
          <w:sz w:val="22"/>
          <w:szCs w:val="22"/>
          <w:lang w:val="en-CA"/>
        </w:rPr>
        <w:tab/>
      </w:r>
      <w:r w:rsidR="00D12F50" w:rsidRPr="00603A5B">
        <w:rPr>
          <w:rFonts w:ascii="Times New Roman" w:hAnsi="Times New Roman" w:cs="Times New Roman"/>
          <w:sz w:val="22"/>
          <w:szCs w:val="22"/>
          <w:lang w:val="en-CA"/>
        </w:rPr>
        <w:t>(</w:t>
      </w:r>
      <w:r w:rsidR="00EF2C8C" w:rsidRPr="00603A5B">
        <w:rPr>
          <w:rFonts w:ascii="Times New Roman" w:hAnsi="Times New Roman" w:cs="Times New Roman"/>
          <w:sz w:val="22"/>
          <w:szCs w:val="22"/>
          <w:lang w:val="en-CA"/>
        </w:rPr>
        <w:t>20</w:t>
      </w:r>
      <w:r w:rsidR="00D12F50" w:rsidRPr="00603A5B">
        <w:rPr>
          <w:rFonts w:ascii="Times New Roman" w:hAnsi="Times New Roman" w:cs="Times New Roman"/>
          <w:sz w:val="22"/>
          <w:szCs w:val="22"/>
          <w:lang w:val="en-CA"/>
        </w:rPr>
        <w:t>)</w:t>
      </w:r>
    </w:p>
    <w:p w:rsidR="003A0669" w:rsidRPr="00603A5B" w:rsidRDefault="005D1C21" w:rsidP="00603A5B">
      <w:pPr>
        <w:spacing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where </w:t>
      </w:r>
      <w:r w:rsidR="00356D67" w:rsidRPr="00603A5B">
        <w:rPr>
          <w:rFonts w:ascii="Times New Roman" w:hAnsi="Times New Roman" w:cs="Times New Roman"/>
          <w:sz w:val="22"/>
          <w:szCs w:val="22"/>
          <w:lang w:val="en-CA"/>
        </w:rPr>
        <w:t xml:space="preserve">v </w:t>
      </w:r>
      <w:r w:rsidR="005A59BD" w:rsidRPr="00603A5B">
        <w:rPr>
          <w:rFonts w:ascii="Times New Roman" w:hAnsi="Times New Roman" w:cs="Times New Roman"/>
          <w:sz w:val="22"/>
          <w:szCs w:val="22"/>
          <w:lang w:val="en-CA"/>
        </w:rPr>
        <w:t>stands for</w:t>
      </w:r>
      <w:r w:rsidR="00356D67" w:rsidRPr="00603A5B">
        <w:rPr>
          <w:rFonts w:ascii="Times New Roman" w:hAnsi="Times New Roman" w:cs="Times New Roman"/>
          <w:sz w:val="22"/>
          <w:szCs w:val="22"/>
          <w:lang w:val="en-CA"/>
        </w:rPr>
        <w:t xml:space="preserve"> volume fraction, the indices </w:t>
      </w:r>
      <w:r w:rsidR="00DC681B" w:rsidRPr="00603A5B">
        <w:rPr>
          <w:rFonts w:ascii="Times New Roman" w:hAnsi="Times New Roman" w:cs="Times New Roman"/>
          <w:sz w:val="22"/>
          <w:szCs w:val="22"/>
          <w:lang w:val="en-CA"/>
        </w:rPr>
        <w:t xml:space="preserve">A, W, lip, </w:t>
      </w:r>
      <w:proofErr w:type="spellStart"/>
      <w:r w:rsidR="00DC681B" w:rsidRPr="00603A5B">
        <w:rPr>
          <w:rFonts w:ascii="Times New Roman" w:hAnsi="Times New Roman" w:cs="Times New Roman"/>
          <w:sz w:val="22"/>
          <w:szCs w:val="22"/>
          <w:lang w:val="en-CA"/>
        </w:rPr>
        <w:t>prot</w:t>
      </w:r>
      <w:proofErr w:type="spellEnd"/>
      <w:r w:rsidR="00DC681B" w:rsidRPr="00603A5B">
        <w:rPr>
          <w:rFonts w:ascii="Times New Roman" w:hAnsi="Times New Roman" w:cs="Times New Roman"/>
          <w:sz w:val="22"/>
          <w:szCs w:val="22"/>
          <w:lang w:val="en-CA"/>
        </w:rPr>
        <w:t>, and CHO stand for air, water, lipid, protein, and carbohydrates</w:t>
      </w:r>
      <w:r w:rsidR="00654AB1" w:rsidRPr="00603A5B">
        <w:rPr>
          <w:rFonts w:ascii="Times New Roman" w:hAnsi="Times New Roman" w:cs="Times New Roman"/>
          <w:sz w:val="22"/>
          <w:szCs w:val="22"/>
          <w:lang w:val="en-CA"/>
        </w:rPr>
        <w:t>, respectively</w:t>
      </w:r>
      <w:r w:rsidR="004F5180" w:rsidRPr="00603A5B">
        <w:rPr>
          <w:rFonts w:ascii="Times New Roman" w:hAnsi="Times New Roman" w:cs="Times New Roman"/>
          <w:sz w:val="22"/>
          <w:szCs w:val="22"/>
          <w:lang w:val="en-CA"/>
        </w:rPr>
        <w:t xml:space="preserve"> </w:t>
      </w:r>
      <w:r w:rsidR="00654AB1" w:rsidRPr="00603A5B">
        <w:rPr>
          <w:rFonts w:ascii="Times New Roman" w:hAnsi="Times New Roman" w:cs="Times New Roman"/>
          <w:sz w:val="22"/>
          <w:szCs w:val="22"/>
          <w:lang w:val="en-CA"/>
        </w:rPr>
        <w:t xml:space="preserve">and </w:t>
      </w:r>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PA</w:t>
      </w:r>
      <w:r w:rsidRPr="00603A5B">
        <w:rPr>
          <w:rFonts w:ascii="Times New Roman" w:hAnsi="Times New Roman" w:cs="Times New Roman"/>
          <w:sz w:val="22"/>
          <w:szCs w:val="22"/>
          <w:lang w:val="en-CA"/>
        </w:rPr>
        <w:t xml:space="preserve"> </w:t>
      </w:r>
      <w:r w:rsidR="005A59BD" w:rsidRPr="00603A5B">
        <w:rPr>
          <w:rFonts w:ascii="Times New Roman" w:hAnsi="Times New Roman" w:cs="Times New Roman"/>
          <w:sz w:val="22"/>
          <w:szCs w:val="22"/>
          <w:lang w:val="en-CA"/>
        </w:rPr>
        <w:t>is</w:t>
      </w:r>
      <w:r w:rsidR="000301C1" w:rsidRPr="00603A5B">
        <w:rPr>
          <w:rFonts w:ascii="Times New Roman" w:hAnsi="Times New Roman" w:cs="Times New Roman"/>
          <w:sz w:val="22"/>
          <w:szCs w:val="22"/>
          <w:lang w:val="en-CA"/>
        </w:rPr>
        <w:t xml:space="preserve"> the dimensionless leaf </w:t>
      </w:r>
      <w:r w:rsidR="002B42E1" w:rsidRPr="00603A5B">
        <w:rPr>
          <w:rFonts w:ascii="Times New Roman" w:hAnsi="Times New Roman" w:cs="Times New Roman"/>
          <w:sz w:val="22"/>
          <w:szCs w:val="22"/>
          <w:lang w:val="en-CA"/>
        </w:rPr>
        <w:t>organic matter</w:t>
      </w:r>
      <w:r w:rsidR="000301C1" w:rsidRPr="00603A5B">
        <w:rPr>
          <w:rFonts w:ascii="Times New Roman" w:hAnsi="Times New Roman" w:cs="Times New Roman"/>
          <w:sz w:val="22"/>
          <w:szCs w:val="22"/>
          <w:lang w:val="en-CA"/>
        </w:rPr>
        <w:t xml:space="preserve">-air partition coefficient. In the original studies from </w:t>
      </w:r>
      <w:proofErr w:type="spellStart"/>
      <w:r w:rsidR="000301C1" w:rsidRPr="00603A5B">
        <w:rPr>
          <w:rFonts w:ascii="Times New Roman" w:hAnsi="Times New Roman" w:cs="Times New Roman"/>
          <w:sz w:val="22"/>
          <w:szCs w:val="22"/>
          <w:lang w:val="en-CA"/>
        </w:rPr>
        <w:t>Kömp</w:t>
      </w:r>
      <w:proofErr w:type="spellEnd"/>
      <w:r w:rsidR="000301C1" w:rsidRPr="00603A5B">
        <w:rPr>
          <w:rFonts w:ascii="Times New Roman" w:hAnsi="Times New Roman" w:cs="Times New Roman"/>
          <w:sz w:val="22"/>
          <w:szCs w:val="22"/>
          <w:lang w:val="en-CA"/>
        </w:rPr>
        <w:t xml:space="preserve"> and McLachlan, K</w:t>
      </w:r>
      <w:r w:rsidR="000301C1" w:rsidRPr="00603A5B">
        <w:rPr>
          <w:rFonts w:ascii="Times New Roman" w:hAnsi="Times New Roman" w:cs="Times New Roman"/>
          <w:sz w:val="22"/>
          <w:szCs w:val="22"/>
          <w:vertAlign w:val="subscript"/>
          <w:lang w:val="en-CA"/>
        </w:rPr>
        <w:t>PA</w:t>
      </w:r>
      <w:r w:rsidR="000301C1" w:rsidRPr="00603A5B">
        <w:rPr>
          <w:rFonts w:ascii="Times New Roman" w:hAnsi="Times New Roman" w:cs="Times New Roman"/>
          <w:sz w:val="22"/>
          <w:szCs w:val="22"/>
          <w:lang w:val="en-CA"/>
        </w:rPr>
        <w:t xml:space="preserve"> was defined as </w:t>
      </w:r>
      <w:r w:rsidRPr="00603A5B">
        <w:rPr>
          <w:rFonts w:ascii="Times New Roman" w:hAnsi="Times New Roman" w:cs="Times New Roman"/>
          <w:sz w:val="22"/>
          <w:szCs w:val="22"/>
          <w:lang w:val="en-CA"/>
        </w:rPr>
        <w:t xml:space="preserve">the </w:t>
      </w:r>
      <w:proofErr w:type="gramStart"/>
      <w:r w:rsidRPr="00603A5B">
        <w:rPr>
          <w:rFonts w:ascii="Times New Roman" w:hAnsi="Times New Roman" w:cs="Times New Roman"/>
          <w:sz w:val="22"/>
          <w:szCs w:val="22"/>
          <w:lang w:val="en-CA"/>
        </w:rPr>
        <w:t>plant</w:t>
      </w:r>
      <w:r w:rsidR="000301C1" w:rsidRPr="00603A5B">
        <w:rPr>
          <w:rFonts w:ascii="Times New Roman" w:hAnsi="Times New Roman" w:cs="Times New Roman"/>
          <w:sz w:val="22"/>
          <w:szCs w:val="22"/>
          <w:lang w:val="en-CA"/>
        </w:rPr>
        <w:t>(</w:t>
      </w:r>
      <w:proofErr w:type="gramEnd"/>
      <w:r w:rsidR="000301C1" w:rsidRPr="00603A5B">
        <w:rPr>
          <w:rFonts w:ascii="Times New Roman" w:hAnsi="Times New Roman" w:cs="Times New Roman"/>
          <w:sz w:val="22"/>
          <w:szCs w:val="22"/>
          <w:lang w:val="en-CA"/>
        </w:rPr>
        <w:t>leaf)</w:t>
      </w:r>
      <w:r w:rsidRPr="00603A5B">
        <w:rPr>
          <w:rFonts w:ascii="Times New Roman" w:hAnsi="Times New Roman" w:cs="Times New Roman"/>
          <w:sz w:val="22"/>
          <w:szCs w:val="22"/>
          <w:lang w:val="en-CA"/>
        </w:rPr>
        <w:t>-air partition coefficient</w:t>
      </w:r>
      <w:r w:rsidR="002B42E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PFJlZm1hbj48Q2l0ZT48QXV0aG9yPktvZW1wPC9BdXRob3I+PFllYXI+MTk5NzwvWWVhcj48UmVj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=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PFJlZm1hbj48Q2l0ZT48QXV0aG9yPktvZW1wPC9BdXRob3I+PFllYXI+MTk5NzwvWWVhcj48UmVj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=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[43,44]</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ÿ\11\05‘\19\01\00\00\00\00\01\00\00$N:\5CLiteratur\5CReferenceManager\5Cgertje\03\00\0265\1CKömp &amp; McLachlan 1997 65 /id\00\1C\00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0301C1" w:rsidRPr="00603A5B">
        <w:rPr>
          <w:rFonts w:ascii="Times New Roman" w:hAnsi="Times New Roman" w:cs="Times New Roman"/>
          <w:sz w:val="22"/>
          <w:szCs w:val="22"/>
          <w:lang w:val="en-CA"/>
        </w:rPr>
        <w:t xml:space="preserve">. </w:t>
      </w:r>
      <w:r w:rsidR="00654AB1" w:rsidRPr="00603A5B">
        <w:rPr>
          <w:rFonts w:ascii="Times New Roman" w:hAnsi="Times New Roman" w:cs="Times New Roman"/>
          <w:sz w:val="22"/>
          <w:szCs w:val="22"/>
          <w:lang w:val="en-CA"/>
        </w:rPr>
        <w:t>However, t</w:t>
      </w:r>
      <w:r w:rsidR="000301C1" w:rsidRPr="00603A5B">
        <w:rPr>
          <w:rFonts w:ascii="Times New Roman" w:hAnsi="Times New Roman" w:cs="Times New Roman"/>
          <w:sz w:val="22"/>
          <w:szCs w:val="22"/>
          <w:lang w:val="en-CA"/>
        </w:rPr>
        <w:t xml:space="preserve">he authors measured the partitioning between air and the aerial part of grass and herbs exclusively for </w:t>
      </w:r>
      <w:proofErr w:type="spellStart"/>
      <w:r w:rsidR="000301C1" w:rsidRPr="00603A5B">
        <w:rPr>
          <w:rFonts w:ascii="Times New Roman" w:hAnsi="Times New Roman" w:cs="Times New Roman"/>
          <w:sz w:val="22"/>
          <w:szCs w:val="22"/>
          <w:lang w:val="en-CA"/>
        </w:rPr>
        <w:t>hydrophic</w:t>
      </w:r>
      <w:proofErr w:type="spellEnd"/>
      <w:r w:rsidR="000301C1" w:rsidRPr="00603A5B">
        <w:rPr>
          <w:rFonts w:ascii="Times New Roman" w:hAnsi="Times New Roman" w:cs="Times New Roman"/>
          <w:sz w:val="22"/>
          <w:szCs w:val="22"/>
          <w:lang w:val="en-CA"/>
        </w:rPr>
        <w:t xml:space="preserve"> </w:t>
      </w:r>
      <w:r w:rsidR="002B42E1" w:rsidRPr="00603A5B">
        <w:rPr>
          <w:rFonts w:ascii="Times New Roman" w:hAnsi="Times New Roman" w:cs="Times New Roman"/>
          <w:sz w:val="22"/>
          <w:szCs w:val="22"/>
          <w:lang w:val="en-CA"/>
        </w:rPr>
        <w:t xml:space="preserve">and rather </w:t>
      </w:r>
      <w:proofErr w:type="spellStart"/>
      <w:r w:rsidR="002B42E1" w:rsidRPr="00603A5B">
        <w:rPr>
          <w:rFonts w:ascii="Times New Roman" w:hAnsi="Times New Roman" w:cs="Times New Roman"/>
          <w:sz w:val="22"/>
          <w:szCs w:val="22"/>
          <w:lang w:val="en-CA"/>
        </w:rPr>
        <w:t>involatile</w:t>
      </w:r>
      <w:proofErr w:type="spellEnd"/>
      <w:r w:rsidR="002B42E1" w:rsidRPr="00603A5B">
        <w:rPr>
          <w:rFonts w:ascii="Times New Roman" w:hAnsi="Times New Roman" w:cs="Times New Roman"/>
          <w:sz w:val="22"/>
          <w:szCs w:val="22"/>
          <w:lang w:val="en-CA"/>
        </w:rPr>
        <w:t xml:space="preserve"> </w:t>
      </w:r>
      <w:r w:rsidR="000301C1" w:rsidRPr="00603A5B">
        <w:rPr>
          <w:rFonts w:ascii="Times New Roman" w:hAnsi="Times New Roman" w:cs="Times New Roman"/>
          <w:sz w:val="22"/>
          <w:szCs w:val="22"/>
          <w:lang w:val="en-CA"/>
        </w:rPr>
        <w:t>organic chemical</w:t>
      </w:r>
      <w:r w:rsidR="002B42E1" w:rsidRPr="00603A5B">
        <w:rPr>
          <w:rFonts w:ascii="Times New Roman" w:hAnsi="Times New Roman" w:cs="Times New Roman"/>
          <w:sz w:val="22"/>
          <w:szCs w:val="22"/>
          <w:lang w:val="en-CA"/>
        </w:rPr>
        <w:t xml:space="preserve">, i.e. for </w:t>
      </w:r>
      <w:r w:rsidR="002B42E1" w:rsidRPr="00603A5B">
        <w:rPr>
          <w:rFonts w:ascii="Times New Roman" w:hAnsi="Times New Roman" w:cs="Times New Roman"/>
          <w:sz w:val="22"/>
          <w:szCs w:val="22"/>
          <w:lang w:val="en-CA"/>
        </w:rPr>
        <w:lastRenderedPageBreak/>
        <w:t>chemicals which sequester almost entirely into the organic matrices</w:t>
      </w:r>
      <w:r w:rsidR="000301C1" w:rsidRPr="00603A5B">
        <w:rPr>
          <w:rFonts w:ascii="Times New Roman" w:hAnsi="Times New Roman" w:cs="Times New Roman"/>
          <w:sz w:val="22"/>
          <w:szCs w:val="22"/>
          <w:lang w:val="en-CA"/>
        </w:rPr>
        <w:t xml:space="preserve">. </w:t>
      </w:r>
      <w:r w:rsidR="00654AB1" w:rsidRPr="00603A5B">
        <w:rPr>
          <w:rFonts w:ascii="Times New Roman" w:hAnsi="Times New Roman" w:cs="Times New Roman"/>
          <w:sz w:val="22"/>
          <w:szCs w:val="22"/>
          <w:lang w:val="en-CA"/>
        </w:rPr>
        <w:t xml:space="preserve">Consequently, </w:t>
      </w:r>
      <w:r w:rsidR="0081188E" w:rsidRPr="00603A5B">
        <w:rPr>
          <w:rFonts w:ascii="Times New Roman" w:hAnsi="Times New Roman" w:cs="Times New Roman"/>
          <w:sz w:val="22"/>
          <w:szCs w:val="22"/>
          <w:lang w:val="en-CA"/>
        </w:rPr>
        <w:t xml:space="preserve">an extrapolation of the resulting plant Z value towards more hydrophilic and/or more volatile compounds </w:t>
      </w:r>
      <w:r w:rsidR="005A59BD" w:rsidRPr="00603A5B">
        <w:rPr>
          <w:rFonts w:ascii="Times New Roman" w:hAnsi="Times New Roman" w:cs="Times New Roman"/>
          <w:sz w:val="22"/>
          <w:szCs w:val="22"/>
          <w:lang w:val="en-CA"/>
        </w:rPr>
        <w:t>requires</w:t>
      </w:r>
      <w:r w:rsidR="0081188E" w:rsidRPr="00603A5B">
        <w:rPr>
          <w:rFonts w:ascii="Times New Roman" w:hAnsi="Times New Roman" w:cs="Times New Roman"/>
          <w:sz w:val="22"/>
          <w:szCs w:val="22"/>
          <w:lang w:val="en-CA"/>
        </w:rPr>
        <w:t xml:space="preserve"> additional consider</w:t>
      </w:r>
      <w:r w:rsidR="005A59BD" w:rsidRPr="00603A5B">
        <w:rPr>
          <w:rFonts w:ascii="Times New Roman" w:hAnsi="Times New Roman" w:cs="Times New Roman"/>
          <w:sz w:val="22"/>
          <w:szCs w:val="22"/>
          <w:lang w:val="en-CA"/>
        </w:rPr>
        <w:t>ation of</w:t>
      </w:r>
      <w:r w:rsidR="0081188E" w:rsidRPr="00603A5B">
        <w:rPr>
          <w:rFonts w:ascii="Times New Roman" w:hAnsi="Times New Roman" w:cs="Times New Roman"/>
          <w:sz w:val="22"/>
          <w:szCs w:val="22"/>
          <w:lang w:val="en-CA"/>
        </w:rPr>
        <w:t xml:space="preserve"> the contribution of the air and water fraction</w:t>
      </w:r>
      <w:r w:rsidR="005A59BD" w:rsidRPr="00603A5B">
        <w:rPr>
          <w:rFonts w:ascii="Times New Roman" w:hAnsi="Times New Roman" w:cs="Times New Roman"/>
          <w:sz w:val="22"/>
          <w:szCs w:val="22"/>
          <w:lang w:val="en-CA"/>
        </w:rPr>
        <w:t>s</w:t>
      </w:r>
      <w:r w:rsidR="0081188E" w:rsidRPr="00603A5B">
        <w:rPr>
          <w:rFonts w:ascii="Times New Roman" w:hAnsi="Times New Roman" w:cs="Times New Roman"/>
          <w:sz w:val="22"/>
          <w:szCs w:val="22"/>
          <w:lang w:val="en-CA"/>
        </w:rPr>
        <w:t xml:space="preserve"> in the leaf</w:t>
      </w:r>
      <w:r w:rsidR="005A59BD" w:rsidRPr="00603A5B">
        <w:rPr>
          <w:rFonts w:ascii="Times New Roman" w:hAnsi="Times New Roman" w:cs="Times New Roman"/>
          <w:sz w:val="22"/>
          <w:szCs w:val="22"/>
          <w:lang w:val="en-CA"/>
        </w:rPr>
        <w:t xml:space="preserve"> to the overall sorption capacity</w:t>
      </w:r>
      <w:r w:rsidR="0081188E" w:rsidRPr="00603A5B">
        <w:rPr>
          <w:rFonts w:ascii="Times New Roman" w:hAnsi="Times New Roman" w:cs="Times New Roman"/>
          <w:sz w:val="22"/>
          <w:szCs w:val="22"/>
          <w:lang w:val="en-CA"/>
        </w:rPr>
        <w:t xml:space="preserve">. </w:t>
      </w:r>
      <w:proofErr w:type="spellStart"/>
      <w:r w:rsidR="0081188E" w:rsidRPr="00603A5B">
        <w:rPr>
          <w:rFonts w:ascii="Times New Roman" w:hAnsi="Times New Roman" w:cs="Times New Roman"/>
          <w:sz w:val="22"/>
          <w:szCs w:val="22"/>
          <w:lang w:val="en-CA"/>
        </w:rPr>
        <w:t>Kömp</w:t>
      </w:r>
      <w:proofErr w:type="spellEnd"/>
      <w:r w:rsidR="0081188E" w:rsidRPr="00603A5B">
        <w:rPr>
          <w:rFonts w:ascii="Times New Roman" w:hAnsi="Times New Roman" w:cs="Times New Roman"/>
          <w:sz w:val="22"/>
          <w:szCs w:val="22"/>
          <w:lang w:val="en-CA"/>
        </w:rPr>
        <w:t xml:space="preserve"> and McLachlan showed that K</w:t>
      </w:r>
      <w:r w:rsidR="0081188E" w:rsidRPr="00603A5B">
        <w:rPr>
          <w:rFonts w:ascii="Times New Roman" w:hAnsi="Times New Roman" w:cs="Times New Roman"/>
          <w:sz w:val="22"/>
          <w:szCs w:val="22"/>
          <w:vertAlign w:val="subscript"/>
          <w:lang w:val="en-CA"/>
        </w:rPr>
        <w:t>PA</w:t>
      </w:r>
      <w:r w:rsidR="0081188E" w:rsidRPr="00603A5B">
        <w:rPr>
          <w:rFonts w:ascii="Times New Roman" w:hAnsi="Times New Roman" w:cs="Times New Roman"/>
          <w:sz w:val="22"/>
          <w:szCs w:val="22"/>
          <w:lang w:val="en-CA"/>
        </w:rPr>
        <w:t xml:space="preserve"> can be expressed as a function of K</w:t>
      </w:r>
      <w:r w:rsidR="0081188E" w:rsidRPr="00603A5B">
        <w:rPr>
          <w:rFonts w:ascii="Times New Roman" w:hAnsi="Times New Roman" w:cs="Times New Roman"/>
          <w:sz w:val="22"/>
          <w:szCs w:val="22"/>
          <w:vertAlign w:val="subscript"/>
          <w:lang w:val="en-CA"/>
        </w:rPr>
        <w:t>OA</w:t>
      </w:r>
      <w:r w:rsidR="0081188E" w:rsidRPr="00603A5B">
        <w:rPr>
          <w:rFonts w:ascii="Times New Roman" w:hAnsi="Times New Roman" w:cs="Times New Roman"/>
          <w:sz w:val="22"/>
          <w:szCs w:val="22"/>
          <w:lang w:val="en-CA"/>
        </w:rPr>
        <w:t>, but that the heat of phase transfer between the plant tissue and air differed highly from that between 1-octanol and air</w:t>
      </w:r>
      <w:r w:rsidR="00D265DC"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&lt;Refman&gt;&lt;Cite&gt;&lt;Author&gt;Koemp&lt;/Author&gt;&lt;Year&gt;1997&lt;/Year&gt;&lt;RecNum&gt;155&lt;/RecNum&gt;&lt;IDText&gt;Influence of Temperature on the Plant/Air Partitioning of Semivolatile Organic Compounds&lt;/IDText&gt;&lt;MDL Ref_Type="Journal"&gt;&lt;Ref_Type&gt;Journal&lt;/Ref_Type&gt;&lt;Ref_ID&gt;155&lt;/Ref_ID&gt;&lt;Title_Primary&gt;Influence of Temperature on the Plant/Air Partitioning of Semivolatile Organic Compounds&lt;/Title_Primary&gt;&lt;Authors_Primary&gt;Koemp,Peter&lt;/Authors_Primary&gt;&lt;Authors_Primary&gt;McLachlan,Michael S.&lt;/Authors_Primary&gt;&lt;Date_Primary&gt;1997&lt;/Date_Primary&gt;&lt;Keywords&gt;Fugacity&lt;/Keywords&gt;&lt;Keywords&gt;model&lt;/Keywords&gt;&lt;Keywords&gt;PCB&lt;/Keywords&gt;&lt;Keywords&gt;PCBs&lt;/Keywords&gt;&lt;Keywords&gt;temp plant air partitioning semivolatile org&lt;/Keywords&gt;&lt;Reprint&gt;Not in File&lt;/Reprint&gt;&lt;Start_Page&gt;886&lt;/Start_Page&gt;&lt;End_Page&gt;890&lt;/End_Page&gt;&lt;Periodical&gt;Environmental Science and Technology&lt;/Periodical&gt;&lt;Volume&gt;31&lt;/Volume&gt;&lt;Issue&gt;3&lt;/Issue&gt;&lt;Address&gt;Ecological Chemistry and Geochemistry,University of Bayreuth,Bayreuth,Germany&lt;/Address&gt;&lt;ZZ_JournalStdAbbrev&gt;&lt;f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[44]</w:t>
      </w:r>
      <w:r w:rsidR="0094109B" w:rsidRPr="00603A5B">
        <w:rPr>
          <w:rFonts w:ascii="Times New Roman" w:hAnsi="Times New Roman" w:cs="Times New Roman"/>
          <w:sz w:val="22"/>
          <w:szCs w:val="22"/>
          <w:lang w:val="en-CA"/>
        </w:rPr>
        <w:fldChar w:fldCharType="end"/>
      </w:r>
      <w:r w:rsidR="0081188E" w:rsidRPr="00603A5B">
        <w:rPr>
          <w:rFonts w:ascii="Times New Roman" w:hAnsi="Times New Roman" w:cs="Times New Roman"/>
          <w:sz w:val="22"/>
          <w:szCs w:val="22"/>
          <w:lang w:val="en-CA"/>
        </w:rPr>
        <w:t xml:space="preserve">. </w:t>
      </w:r>
      <w:r w:rsidR="003A0669" w:rsidRPr="00603A5B">
        <w:rPr>
          <w:rFonts w:ascii="Times New Roman" w:hAnsi="Times New Roman" w:cs="Times New Roman"/>
          <w:sz w:val="22"/>
          <w:szCs w:val="22"/>
          <w:lang w:val="en-CA"/>
        </w:rPr>
        <w:t>To minimise the error in extrapolating K</w:t>
      </w:r>
      <w:r w:rsidR="003A0669" w:rsidRPr="00603A5B">
        <w:rPr>
          <w:rFonts w:ascii="Times New Roman" w:hAnsi="Times New Roman" w:cs="Times New Roman"/>
          <w:sz w:val="22"/>
          <w:szCs w:val="22"/>
          <w:vertAlign w:val="subscript"/>
          <w:lang w:val="en-CA"/>
        </w:rPr>
        <w:t xml:space="preserve">PA </w:t>
      </w:r>
      <w:r w:rsidR="003A0669" w:rsidRPr="00603A5B">
        <w:rPr>
          <w:rFonts w:ascii="Times New Roman" w:hAnsi="Times New Roman" w:cs="Times New Roman"/>
          <w:sz w:val="22"/>
          <w:szCs w:val="22"/>
          <w:lang w:val="en-CA"/>
        </w:rPr>
        <w:t xml:space="preserve">to different temperatures, </w:t>
      </w:r>
      <w:proofErr w:type="spellStart"/>
      <w:r w:rsidR="003A0669" w:rsidRPr="00603A5B">
        <w:rPr>
          <w:rFonts w:ascii="Times New Roman" w:hAnsi="Times New Roman" w:cs="Times New Roman"/>
          <w:sz w:val="22"/>
          <w:szCs w:val="22"/>
          <w:lang w:val="en-CA"/>
        </w:rPr>
        <w:t>Czub</w:t>
      </w:r>
      <w:proofErr w:type="spellEnd"/>
      <w:r w:rsidR="003A0669" w:rsidRPr="00603A5B">
        <w:rPr>
          <w:rFonts w:ascii="Times New Roman" w:hAnsi="Times New Roman" w:cs="Times New Roman"/>
          <w:sz w:val="22"/>
          <w:szCs w:val="22"/>
          <w:lang w:val="en-CA"/>
        </w:rPr>
        <w:t xml:space="preserve"> and McLachlan recalculated the correlation between K</w:t>
      </w:r>
      <w:r w:rsidR="003A0669" w:rsidRPr="00603A5B">
        <w:rPr>
          <w:rFonts w:ascii="Times New Roman" w:hAnsi="Times New Roman" w:cs="Times New Roman"/>
          <w:sz w:val="22"/>
          <w:szCs w:val="22"/>
          <w:vertAlign w:val="subscript"/>
          <w:lang w:val="en-CA"/>
        </w:rPr>
        <w:t>PA</w:t>
      </w:r>
      <w:r w:rsidR="003A0669" w:rsidRPr="00603A5B">
        <w:rPr>
          <w:rFonts w:ascii="Times New Roman" w:hAnsi="Times New Roman" w:cs="Times New Roman"/>
          <w:sz w:val="22"/>
          <w:szCs w:val="22"/>
          <w:lang w:val="en-CA"/>
        </w:rPr>
        <w:t xml:space="preserve"> and K</w:t>
      </w:r>
      <w:r w:rsidR="003A0669" w:rsidRPr="00603A5B">
        <w:rPr>
          <w:rFonts w:ascii="Times New Roman" w:hAnsi="Times New Roman" w:cs="Times New Roman"/>
          <w:sz w:val="22"/>
          <w:szCs w:val="22"/>
          <w:vertAlign w:val="subscript"/>
          <w:lang w:val="en-CA"/>
        </w:rPr>
        <w:t>OA</w:t>
      </w:r>
      <w:r w:rsidR="003A0669" w:rsidRPr="00603A5B">
        <w:rPr>
          <w:rFonts w:ascii="Times New Roman" w:hAnsi="Times New Roman" w:cs="Times New Roman"/>
          <w:sz w:val="22"/>
          <w:szCs w:val="22"/>
          <w:lang w:val="en-CA"/>
        </w:rPr>
        <w:t xml:space="preserve"> for the data measured at the temperature closest to the mean temperature during the growing season (9.8°C) </w: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L0NpdGU+PENpdGU+PEF1dGhvcj5Lb2VtcDwvQXV0aG9yPjxZZWFyPjE5OTc8L1llYXI+PFJlY051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L0NpdGU+PENpdGU+PEF1dGhvcj5Lb2VtcDwvQXV0aG9yPjxZZWFyPjE5OTc8L1llYXI+PFJlY051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[13,44]</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ÿ\11\05‘\19\01\00\00\00\00\01\00\00$N:\5CLiteratur\5CReferenceManager\5Cgertje\03\00\0265\1CKömp &amp; McLachlan 1997 65 /id\00\1C\00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3A0669" w:rsidRPr="00603A5B">
        <w:rPr>
          <w:rFonts w:ascii="Times New Roman" w:hAnsi="Times New Roman" w:cs="Times New Roman"/>
          <w:sz w:val="22"/>
          <w:szCs w:val="22"/>
          <w:lang w:val="en-CA"/>
        </w:rPr>
        <w:t xml:space="preserve">. This correlation was adopted for the grass model (Table </w:t>
      </w:r>
      <w:r w:rsidR="000C76D4" w:rsidRPr="00603A5B">
        <w:rPr>
          <w:rFonts w:ascii="Times New Roman" w:hAnsi="Times New Roman" w:cs="Times New Roman"/>
        </w:rPr>
        <w:t>6</w:t>
      </w:r>
      <w:r w:rsidR="003A0669" w:rsidRPr="00603A5B">
        <w:rPr>
          <w:rFonts w:ascii="Times New Roman" w:hAnsi="Times New Roman" w:cs="Times New Roman"/>
          <w:sz w:val="22"/>
          <w:szCs w:val="22"/>
          <w:lang w:val="en-CA"/>
        </w:rPr>
        <w:t>).</w:t>
      </w:r>
    </w:p>
    <w:p w:rsidR="002621EB" w:rsidRPr="00603A5B" w:rsidRDefault="005259C8" w:rsidP="00603A5B">
      <w:pPr>
        <w:spacing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Transpiration stream.</w:t>
      </w:r>
      <w:proofErr w:type="gramEnd"/>
      <w:r w:rsidRPr="00603A5B">
        <w:rPr>
          <w:rFonts w:ascii="Times New Roman" w:hAnsi="Times New Roman" w:cs="Times New Roman"/>
          <w:sz w:val="22"/>
          <w:szCs w:val="22"/>
          <w:lang w:val="en-CA"/>
        </w:rPr>
        <w:t xml:space="preserve"> The flow rate of the transpiration stream is set equal to the plants average transpiration rate. Due to its negligible content of organic material, it is modelled as a pure water phase. </w:t>
      </w:r>
      <w:r w:rsidR="002F2DD5" w:rsidRPr="00603A5B">
        <w:rPr>
          <w:rFonts w:ascii="Times New Roman" w:hAnsi="Times New Roman" w:cs="Times New Roman"/>
          <w:sz w:val="22"/>
          <w:szCs w:val="22"/>
          <w:lang w:val="en-CA"/>
        </w:rPr>
        <w:t>Following the approach given in</w:t>
      </w:r>
      <w:r w:rsidR="00D265DC"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002F2DD5" w:rsidRPr="00603A5B">
        <w:rPr>
          <w:rFonts w:ascii="Times New Roman" w:hAnsi="Times New Roman" w:cs="Times New Roman"/>
          <w:sz w:val="22"/>
          <w:szCs w:val="22"/>
          <w:lang w:val="en-CA"/>
        </w:rPr>
        <w:t xml:space="preserve">, </w:t>
      </w:r>
      <w:r w:rsidR="002621EB" w:rsidRPr="00603A5B">
        <w:rPr>
          <w:rFonts w:ascii="Times New Roman" w:hAnsi="Times New Roman" w:cs="Times New Roman"/>
          <w:sz w:val="22"/>
          <w:szCs w:val="22"/>
          <w:lang w:val="en-CA"/>
        </w:rPr>
        <w:t>the transpiration stream is assumed to have the same fugacity as the soil water</w:t>
      </w:r>
      <w:r w:rsidR="002F2DD5" w:rsidRPr="00603A5B">
        <w:rPr>
          <w:rFonts w:ascii="Times New Roman" w:hAnsi="Times New Roman" w:cs="Times New Roman"/>
          <w:sz w:val="22"/>
          <w:szCs w:val="22"/>
          <w:lang w:val="en-CA"/>
        </w:rPr>
        <w:t xml:space="preserve"> when entering the root system</w:t>
      </w:r>
      <w:r w:rsidR="004D2632" w:rsidRPr="00603A5B">
        <w:rPr>
          <w:rFonts w:ascii="Times New Roman" w:hAnsi="Times New Roman" w:cs="Times New Roman"/>
          <w:sz w:val="22"/>
          <w:szCs w:val="22"/>
          <w:lang w:val="en-CA"/>
        </w:rPr>
        <w:t xml:space="preserve"> via the fine roots which are characterized by a small diameter but high surface area (i.e. roots and soil water / bulk soil are assumed to be in equilibrium).</w:t>
      </w:r>
      <w:r w:rsidR="002621EB"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In the thick roots,</w:t>
      </w:r>
      <w:r w:rsidR="002621EB"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t</w:t>
      </w:r>
      <w:r w:rsidR="002621EB" w:rsidRPr="00603A5B">
        <w:rPr>
          <w:rFonts w:ascii="Times New Roman" w:hAnsi="Times New Roman" w:cs="Times New Roman"/>
          <w:sz w:val="22"/>
          <w:szCs w:val="22"/>
          <w:lang w:val="en-CA"/>
        </w:rPr>
        <w:t>he transpiration stream</w:t>
      </w:r>
      <w:r w:rsidRPr="00603A5B">
        <w:rPr>
          <w:rFonts w:ascii="Times New Roman" w:hAnsi="Times New Roman" w:cs="Times New Roman"/>
          <w:sz w:val="22"/>
          <w:szCs w:val="22"/>
          <w:lang w:val="en-CA"/>
        </w:rPr>
        <w:t xml:space="preserve"> is</w:t>
      </w:r>
      <w:r w:rsidR="002621EB" w:rsidRPr="00603A5B">
        <w:rPr>
          <w:rFonts w:ascii="Times New Roman" w:hAnsi="Times New Roman" w:cs="Times New Roman"/>
          <w:sz w:val="22"/>
          <w:szCs w:val="22"/>
          <w:lang w:val="en-CA"/>
        </w:rPr>
        <w:t xml:space="preserve"> then</w:t>
      </w:r>
      <w:r w:rsidRPr="00603A5B">
        <w:rPr>
          <w:rFonts w:ascii="Times New Roman" w:hAnsi="Times New Roman" w:cs="Times New Roman"/>
          <w:sz w:val="22"/>
          <w:szCs w:val="22"/>
          <w:lang w:val="en-CA"/>
        </w:rPr>
        <w:t xml:space="preserve"> assumed to equilibrate with the root tissue before leaving the</w:t>
      </w:r>
      <w:r w:rsidR="00422631" w:rsidRPr="00603A5B">
        <w:rPr>
          <w:rFonts w:ascii="Times New Roman" w:hAnsi="Times New Roman" w:cs="Times New Roman"/>
          <w:sz w:val="22"/>
          <w:szCs w:val="22"/>
          <w:lang w:val="en-CA"/>
        </w:rPr>
        <w:t xml:space="preserve"> root</w:t>
      </w:r>
      <w:r w:rsidRPr="00603A5B">
        <w:rPr>
          <w:rFonts w:ascii="Times New Roman" w:hAnsi="Times New Roman" w:cs="Times New Roman"/>
          <w:sz w:val="22"/>
          <w:szCs w:val="22"/>
          <w:lang w:val="en-CA"/>
        </w:rPr>
        <w:t xml:space="preserve"> compartment for the leaf compartment. </w:t>
      </w:r>
    </w:p>
    <w:p w:rsidR="001C4A46" w:rsidRPr="00603A5B" w:rsidRDefault="00227892"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i/>
          <w:sz w:val="22"/>
          <w:szCs w:val="22"/>
          <w:lang w:val="en-CA"/>
        </w:rPr>
        <w:t>Root uptake.</w:t>
      </w:r>
      <w:r w:rsidRPr="00603A5B">
        <w:rPr>
          <w:rFonts w:ascii="Times New Roman" w:hAnsi="Times New Roman" w:cs="Times New Roman"/>
          <w:sz w:val="22"/>
          <w:szCs w:val="22"/>
          <w:lang w:val="en-CA"/>
        </w:rPr>
        <w:t xml:space="preserve"> </w:t>
      </w:r>
      <w:r w:rsidR="004F5180" w:rsidRPr="00603A5B">
        <w:rPr>
          <w:rFonts w:ascii="Times New Roman" w:hAnsi="Times New Roman" w:cs="Times New Roman"/>
          <w:sz w:val="22"/>
          <w:szCs w:val="22"/>
          <w:lang w:val="en-CA"/>
        </w:rPr>
        <w:t>C</w:t>
      </w:r>
      <w:r w:rsidRPr="00603A5B">
        <w:rPr>
          <w:rFonts w:ascii="Times New Roman" w:hAnsi="Times New Roman" w:cs="Times New Roman"/>
          <w:sz w:val="22"/>
          <w:szCs w:val="22"/>
          <w:lang w:val="en-CA"/>
        </w:rPr>
        <w:t xml:space="preserve">hemical uptake with the roots and transport with the xylem sap into the leaves is </w:t>
      </w:r>
      <w:r w:rsidR="00B826A2" w:rsidRPr="00603A5B">
        <w:rPr>
          <w:rFonts w:ascii="Times New Roman" w:hAnsi="Times New Roman" w:cs="Times New Roman"/>
          <w:sz w:val="22"/>
          <w:szCs w:val="22"/>
          <w:lang w:val="en-CA"/>
        </w:rPr>
        <w:t xml:space="preserve">an important pathway of the plant exposure, </w:t>
      </w:r>
      <w:r w:rsidR="004F5180" w:rsidRPr="00603A5B">
        <w:rPr>
          <w:rFonts w:ascii="Times New Roman" w:hAnsi="Times New Roman" w:cs="Times New Roman"/>
          <w:sz w:val="22"/>
          <w:szCs w:val="22"/>
          <w:lang w:val="en-CA"/>
        </w:rPr>
        <w:t>in particular for the rather hydrophilic substances.</w:t>
      </w:r>
      <w:r w:rsidR="005655CF" w:rsidRPr="00603A5B">
        <w:rPr>
          <w:rFonts w:ascii="Times New Roman" w:hAnsi="Times New Roman" w:cs="Times New Roman"/>
          <w:sz w:val="22"/>
          <w:szCs w:val="22"/>
          <w:lang w:val="en-CA"/>
        </w:rPr>
        <w:t xml:space="preserve"> In principal, two uptake mechanisms </w:t>
      </w:r>
      <w:r w:rsidR="001C4A46" w:rsidRPr="00603A5B">
        <w:rPr>
          <w:rFonts w:ascii="Times New Roman" w:hAnsi="Times New Roman" w:cs="Times New Roman"/>
          <w:sz w:val="22"/>
          <w:szCs w:val="22"/>
          <w:lang w:val="en-CA"/>
        </w:rPr>
        <w:t>can be distinguished</w:t>
      </w:r>
      <w:r w:rsidR="005655CF" w:rsidRPr="00603A5B">
        <w:rPr>
          <w:rFonts w:ascii="Times New Roman" w:hAnsi="Times New Roman" w:cs="Times New Roman"/>
          <w:sz w:val="22"/>
          <w:szCs w:val="22"/>
          <w:lang w:val="en-CA"/>
        </w:rPr>
        <w:t xml:space="preserve">: diffusion over the root surface, and </w:t>
      </w:r>
      <w:proofErr w:type="spellStart"/>
      <w:r w:rsidR="005655CF" w:rsidRPr="00603A5B">
        <w:rPr>
          <w:rFonts w:ascii="Times New Roman" w:hAnsi="Times New Roman" w:cs="Times New Roman"/>
          <w:sz w:val="22"/>
          <w:szCs w:val="22"/>
          <w:lang w:val="en-CA"/>
        </w:rPr>
        <w:t>advective</w:t>
      </w:r>
      <w:proofErr w:type="spellEnd"/>
      <w:r w:rsidR="005655CF" w:rsidRPr="00603A5B">
        <w:rPr>
          <w:rFonts w:ascii="Times New Roman" w:hAnsi="Times New Roman" w:cs="Times New Roman"/>
          <w:sz w:val="22"/>
          <w:szCs w:val="22"/>
          <w:lang w:val="en-CA"/>
        </w:rPr>
        <w:t xml:space="preserve"> transport with the </w:t>
      </w:r>
      <w:r w:rsidR="005766F3" w:rsidRPr="00603A5B">
        <w:rPr>
          <w:rFonts w:ascii="Times New Roman" w:hAnsi="Times New Roman" w:cs="Times New Roman"/>
          <w:sz w:val="22"/>
          <w:szCs w:val="22"/>
          <w:lang w:val="en-CA"/>
        </w:rPr>
        <w:t>transpiration stream</w:t>
      </w:r>
      <w:r w:rsidR="005655CF" w:rsidRPr="00603A5B">
        <w:rPr>
          <w:rFonts w:ascii="Times New Roman" w:hAnsi="Times New Roman" w:cs="Times New Roman"/>
          <w:sz w:val="22"/>
          <w:szCs w:val="22"/>
          <w:lang w:val="en-CA"/>
        </w:rPr>
        <w:t>. The m</w:t>
      </w:r>
      <w:r w:rsidR="004F5180" w:rsidRPr="00603A5B">
        <w:rPr>
          <w:rFonts w:ascii="Times New Roman" w:hAnsi="Times New Roman" w:cs="Times New Roman"/>
          <w:sz w:val="22"/>
          <w:szCs w:val="22"/>
          <w:lang w:val="en-CA"/>
        </w:rPr>
        <w:t xml:space="preserve">ore hydrophobic </w:t>
      </w:r>
      <w:r w:rsidR="005655CF" w:rsidRPr="00603A5B">
        <w:rPr>
          <w:rFonts w:ascii="Times New Roman" w:hAnsi="Times New Roman" w:cs="Times New Roman"/>
          <w:sz w:val="22"/>
          <w:szCs w:val="22"/>
          <w:lang w:val="en-CA"/>
        </w:rPr>
        <w:t xml:space="preserve">organic </w:t>
      </w:r>
      <w:r w:rsidR="004F5180" w:rsidRPr="00603A5B">
        <w:rPr>
          <w:rFonts w:ascii="Times New Roman" w:hAnsi="Times New Roman" w:cs="Times New Roman"/>
          <w:sz w:val="22"/>
          <w:szCs w:val="22"/>
          <w:lang w:val="en-CA"/>
        </w:rPr>
        <w:t xml:space="preserve">substances have a high tendency to </w:t>
      </w:r>
      <w:proofErr w:type="spellStart"/>
      <w:r w:rsidR="004F5180" w:rsidRPr="00603A5B">
        <w:rPr>
          <w:rFonts w:ascii="Times New Roman" w:hAnsi="Times New Roman" w:cs="Times New Roman"/>
          <w:sz w:val="22"/>
          <w:szCs w:val="22"/>
          <w:lang w:val="en-CA"/>
        </w:rPr>
        <w:t>sorb</w:t>
      </w:r>
      <w:proofErr w:type="spellEnd"/>
      <w:r w:rsidR="004F5180" w:rsidRPr="00603A5B">
        <w:rPr>
          <w:rFonts w:ascii="Times New Roman" w:hAnsi="Times New Roman" w:cs="Times New Roman"/>
          <w:sz w:val="22"/>
          <w:szCs w:val="22"/>
          <w:lang w:val="en-CA"/>
        </w:rPr>
        <w:t xml:space="preserve"> to the organic phase in the roots and are thus no subject to further translocation after having entered the roots</w:t>
      </w:r>
      <w:r w:rsidR="00D265DC"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&lt;Refman&gt;&lt;Cite&gt;&lt;Author&gt;Trapp&lt;/Author&gt;&lt;Year&gt;2002&lt;/Year&gt;&lt;RecNum&gt;172&lt;/RecNum&gt;&lt;IDText&gt;Dynamic root uptake model for neutral lipophilic organics&lt;/IDText&gt;&lt;MDL Ref_Type="Journal"&gt;&lt;Ref_Type&gt;Journal&lt;/Ref_Type&gt;&lt;Ref_ID&gt;172&lt;/Ref_ID&gt;&lt;Title_Primary&gt;Dynamic root uptake model for neutral lipophilic organics&lt;/Title_Primary&gt;&lt;Authors_Primary&gt;Trapp,Stefan&lt;/Authors_Primary&gt;&lt;Date_Primary&gt;2002&lt;/Date_Primary&gt;&lt;Keywords&gt;carrot root uptake org compd soil lipophilicity&lt;/Keywords&gt;&lt;Keywords&gt;growth&lt;/Keywords&gt;&lt;Keywords&gt;Kow&lt;/Keywords&gt;&lt;Keywords&gt;model&lt;/Keywords&gt;&lt;Keywords&gt;PCB&lt;/Keywords&gt;&lt;Keywords&gt;PCBs&lt;/Keywords&gt;&lt;Reprint&gt;Not in File&lt;/Reprint&gt;&lt;Start_Page&gt;203&lt;/Start_Page&gt;&lt;End_Page&gt;206&lt;/End_Page&gt;&lt;Periodical&gt;Environmental Toxicology and Chemistry&lt;/Periodical&gt;&lt;Volume&gt;21&lt;/Volume&gt;&lt;Issue&gt;1&lt;/Issue&gt;&lt;Address&gt;Environment and Resources,Technical University of Denmark,Lyngby,Den&lt;/Address&gt;&lt;ZZ_JournalFull&gt;&lt;f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[7]</w:t>
      </w:r>
      <w:r w:rsidR="0094109B" w:rsidRPr="00603A5B">
        <w:rPr>
          <w:rFonts w:ascii="Times New Roman" w:hAnsi="Times New Roman" w:cs="Times New Roman"/>
          <w:sz w:val="22"/>
          <w:szCs w:val="22"/>
          <w:lang w:val="en-CA"/>
        </w:rPr>
        <w:fldChar w:fldCharType="end"/>
      </w:r>
      <w:r w:rsidR="005655CF" w:rsidRPr="00603A5B">
        <w:rPr>
          <w:rFonts w:ascii="Times New Roman" w:hAnsi="Times New Roman" w:cs="Times New Roman"/>
          <w:sz w:val="22"/>
          <w:szCs w:val="22"/>
          <w:lang w:val="en-CA"/>
        </w:rPr>
        <w:t xml:space="preserve">, whereas the hydrophilic chemicals are efficiently transported with the transpiration stream. This makes the contribution of the diffusive uptake </w:t>
      </w:r>
      <w:r w:rsidR="00B1229E" w:rsidRPr="00603A5B">
        <w:rPr>
          <w:rFonts w:ascii="Times New Roman" w:hAnsi="Times New Roman" w:cs="Times New Roman"/>
          <w:sz w:val="22"/>
          <w:szCs w:val="22"/>
          <w:lang w:val="en-CA"/>
        </w:rPr>
        <w:t>to the overall p</w:t>
      </w:r>
      <w:r w:rsidR="0015329C" w:rsidRPr="00603A5B">
        <w:rPr>
          <w:rFonts w:ascii="Times New Roman" w:hAnsi="Times New Roman" w:cs="Times New Roman"/>
          <w:sz w:val="22"/>
          <w:szCs w:val="22"/>
          <w:lang w:val="en-CA"/>
        </w:rPr>
        <w:t>lant exposure negligible</w:t>
      </w:r>
      <w:r w:rsidR="004F5180" w:rsidRPr="00603A5B">
        <w:rPr>
          <w:rFonts w:ascii="Times New Roman" w:hAnsi="Times New Roman" w:cs="Times New Roman"/>
          <w:sz w:val="22"/>
          <w:szCs w:val="22"/>
          <w:lang w:val="en-CA"/>
        </w:rPr>
        <w:t xml:space="preserve">. </w:t>
      </w:r>
    </w:p>
    <w:p w:rsidR="00A80797" w:rsidRPr="00603A5B" w:rsidRDefault="00CD3E45"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A common way to describe the efficiency of chemical transport from the external soil water to the transpiration stream leaving the roots and entering the leaves is the concentration ratio between </w:t>
      </w:r>
      <w:r w:rsidR="0011256C" w:rsidRPr="00603A5B">
        <w:rPr>
          <w:rFonts w:ascii="Times New Roman" w:hAnsi="Times New Roman" w:cs="Times New Roman"/>
          <w:sz w:val="22"/>
          <w:szCs w:val="22"/>
          <w:lang w:val="en-CA"/>
        </w:rPr>
        <w:t xml:space="preserve">the </w:t>
      </w:r>
      <w:r w:rsidR="005766F3" w:rsidRPr="00603A5B">
        <w:rPr>
          <w:rFonts w:ascii="Times New Roman" w:hAnsi="Times New Roman" w:cs="Times New Roman"/>
          <w:sz w:val="22"/>
          <w:szCs w:val="22"/>
          <w:lang w:val="en-CA"/>
        </w:rPr>
        <w:t xml:space="preserve">soil water and </w:t>
      </w:r>
      <w:r w:rsidR="0011256C" w:rsidRPr="00603A5B">
        <w:rPr>
          <w:rFonts w:ascii="Times New Roman" w:hAnsi="Times New Roman" w:cs="Times New Roman"/>
          <w:sz w:val="22"/>
          <w:szCs w:val="22"/>
          <w:lang w:val="en-CA"/>
        </w:rPr>
        <w:t xml:space="preserve">the </w:t>
      </w:r>
      <w:r w:rsidR="005766F3" w:rsidRPr="00603A5B">
        <w:rPr>
          <w:rFonts w:ascii="Times New Roman" w:hAnsi="Times New Roman" w:cs="Times New Roman"/>
          <w:sz w:val="22"/>
          <w:szCs w:val="22"/>
          <w:lang w:val="en-CA"/>
        </w:rPr>
        <w:t>transpiration stream</w:t>
      </w:r>
      <w:r w:rsidRPr="00603A5B">
        <w:rPr>
          <w:rFonts w:ascii="Times New Roman" w:hAnsi="Times New Roman" w:cs="Times New Roman"/>
          <w:sz w:val="22"/>
          <w:szCs w:val="22"/>
          <w:lang w:val="en-CA"/>
        </w:rPr>
        <w:t xml:space="preserve">, also called the transpiration stream concentration factor TSCF. </w:t>
      </w:r>
      <w:r w:rsidR="00720C45" w:rsidRPr="00603A5B">
        <w:rPr>
          <w:rFonts w:ascii="Times New Roman" w:hAnsi="Times New Roman" w:cs="Times New Roman"/>
          <w:sz w:val="22"/>
          <w:szCs w:val="22"/>
          <w:lang w:val="en-CA"/>
        </w:rPr>
        <w:t>Briggs and co-workers</w:t>
      </w:r>
      <w:r w:rsidR="00A5613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&lt;Refman&gt;&lt;Cite&gt;&lt;Author&gt;Briggs&lt;/Author&gt;&lt;Year&gt;1982&lt;/Year&gt;&lt;RecNum&gt;184&lt;/RecNum&gt;&lt;IDText&gt;Relationships between lipophilicity and root uptake and translocation of nonionized chemicals by barley&lt;/IDText&gt;&lt;MDL Ref_Type="Journal"&gt;&lt;Ref_Type&gt;Journal&lt;/Ref_Type&gt;&lt;Ref_ID&gt;184&lt;/Ref_ID&gt;&lt;Title_Primary&gt;Relationships between lipophilicity and root uptake and translocation of nonionized chemicals by barley&lt;/Title_Primary&gt;&lt;Authors_Primary&gt;Briggs,Geoffrey&lt;/Authors_Primary&gt;&lt;Authors_Primary&gt;Bromilow,Richard H.&lt;/Authors_Primary&gt;&lt;Authors_Primary&gt;Evans,Avis A.&lt;/Authors_Primary&gt;&lt;Date_Primary&gt;1982&lt;/Date_Primary&gt;&lt;Keywords&gt;methylcarbamoyloxime lipophilicity root uptake translocation&lt;/Keywords&gt;&lt;Keywords&gt;pesticide lipophilicity root uptake translocation&lt;/Keywords&gt;&lt;Keywords&gt;phenylurea lipophilicity root uptake translocation&lt;/Keywords&gt;&lt;Keywords&gt;polar&lt;/Keywords&gt;&lt;Keywords&gt;root uptake translocation chem lipophilicity&lt;/Keywords&gt;&lt;Reprint&gt;Not in File&lt;/Reprint&gt;&lt;Start_Page&gt;495&lt;/Start_Page&gt;&lt;End_Page&gt;504&lt;/End_Page&gt;&lt;Periodical&gt;Pesticide Science&lt;/Periodical&gt;&lt;Volume&gt;13&lt;/Volume&gt;&lt;Issue&gt;5&lt;/Issue&gt;&lt;Address&gt;Rothamsted Exp. Stn.,Harpenden,UK&lt;/Address&gt;&lt;ZZ_JournalStdAbbrev&gt;&lt;f name="System"&gt;Pesticide Science&lt;/f&gt;&lt;/ZZ_JournalStdAbbrev&gt;&lt;ZZ_WorkformID&gt;1&lt;/ZZ_WorkformID&gt;&lt;/MDL&gt;&lt;/Cite&gt;&lt;/Refman&gt;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[45]</w:t>
      </w:r>
      <w:r w:rsidR="0094109B" w:rsidRPr="00603A5B">
        <w:rPr>
          <w:rFonts w:ascii="Times New Roman" w:hAnsi="Times New Roman" w:cs="Times New Roman"/>
          <w:sz w:val="22"/>
          <w:szCs w:val="22"/>
          <w:lang w:val="en-CA"/>
        </w:rPr>
        <w:fldChar w:fldCharType="end"/>
      </w:r>
      <w:r w:rsidR="00720C45" w:rsidRPr="00603A5B">
        <w:rPr>
          <w:rFonts w:ascii="Times New Roman" w:hAnsi="Times New Roman" w:cs="Times New Roman"/>
          <w:sz w:val="22"/>
          <w:szCs w:val="22"/>
          <w:lang w:val="en-CA"/>
        </w:rPr>
        <w:t xml:space="preserve"> derived a </w:t>
      </w:r>
      <w:r w:rsidR="007C2237" w:rsidRPr="00603A5B">
        <w:rPr>
          <w:rFonts w:ascii="Times New Roman" w:hAnsi="Times New Roman" w:cs="Times New Roman"/>
          <w:sz w:val="22"/>
          <w:szCs w:val="22"/>
          <w:lang w:val="en-CA"/>
        </w:rPr>
        <w:t xml:space="preserve">bell shaped </w:t>
      </w:r>
      <w:r w:rsidR="00720C45" w:rsidRPr="00603A5B">
        <w:rPr>
          <w:rFonts w:ascii="Times New Roman" w:hAnsi="Times New Roman" w:cs="Times New Roman"/>
          <w:sz w:val="22"/>
          <w:szCs w:val="22"/>
          <w:lang w:val="en-CA"/>
        </w:rPr>
        <w:t xml:space="preserve">correlation between </w:t>
      </w:r>
      <w:r w:rsidR="00A5613A" w:rsidRPr="00603A5B">
        <w:rPr>
          <w:rFonts w:ascii="Times New Roman" w:hAnsi="Times New Roman" w:cs="Times New Roman"/>
          <w:sz w:val="22"/>
          <w:szCs w:val="22"/>
          <w:lang w:val="en-CA"/>
        </w:rPr>
        <w:t>the TSCF and the K</w:t>
      </w:r>
      <w:r w:rsidR="00A5613A" w:rsidRPr="00603A5B">
        <w:rPr>
          <w:rFonts w:ascii="Times New Roman" w:hAnsi="Times New Roman" w:cs="Times New Roman"/>
          <w:sz w:val="22"/>
          <w:szCs w:val="22"/>
          <w:vertAlign w:val="subscript"/>
          <w:lang w:val="en-CA"/>
        </w:rPr>
        <w:t>OW</w:t>
      </w:r>
      <w:r w:rsidR="00A5613A" w:rsidRPr="00603A5B">
        <w:rPr>
          <w:rFonts w:ascii="Times New Roman" w:hAnsi="Times New Roman" w:cs="Times New Roman"/>
          <w:sz w:val="22"/>
          <w:szCs w:val="22"/>
          <w:lang w:val="en-CA"/>
        </w:rPr>
        <w:t>, which has been w</w:t>
      </w:r>
      <w:r w:rsidRPr="00603A5B">
        <w:rPr>
          <w:rFonts w:ascii="Times New Roman" w:hAnsi="Times New Roman" w:cs="Times New Roman"/>
          <w:sz w:val="22"/>
          <w:szCs w:val="22"/>
          <w:lang w:val="en-CA"/>
        </w:rPr>
        <w:t xml:space="preserve">idely used in </w:t>
      </w:r>
      <w:r w:rsidR="00A5613A" w:rsidRPr="00603A5B">
        <w:rPr>
          <w:rFonts w:ascii="Times New Roman" w:hAnsi="Times New Roman" w:cs="Times New Roman"/>
          <w:sz w:val="22"/>
          <w:szCs w:val="22"/>
          <w:lang w:val="en-CA"/>
        </w:rPr>
        <w:t xml:space="preserve">plant </w:t>
      </w:r>
      <w:r w:rsidRPr="00603A5B">
        <w:rPr>
          <w:rFonts w:ascii="Times New Roman" w:hAnsi="Times New Roman" w:cs="Times New Roman"/>
          <w:sz w:val="22"/>
          <w:szCs w:val="22"/>
          <w:lang w:val="en-CA"/>
        </w:rPr>
        <w:t>bioaccumulation models</w:t>
      </w:r>
      <w:r w:rsidR="005655CF" w:rsidRPr="00603A5B">
        <w:rPr>
          <w:rFonts w:ascii="Times New Roman" w:hAnsi="Times New Roman" w:cs="Times New Roman"/>
          <w:sz w:val="22"/>
          <w:szCs w:val="22"/>
          <w:lang w:val="en-CA"/>
        </w:rPr>
        <w:t>, e.g.</w:t>
      </w:r>
      <w:r w:rsidR="00A5613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L0NpdGU+PENpdGU+PEF1dGhvcj5Db3VzaW5zPC9BdXRob3I+PFllYXI+MjAwMTwvWWVhcj48UmVj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L0NpdGU+PENpdGU+PEF1dGhvcj5Db3VzaW5zPC9BdXRob3I+PFllYXI+MjAwMTwvWWVhcj48UmVj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[5,9,13]</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ÿ\11\05‘\19\01\00\00\00\00\01\00\00$N:\5CLiteratur\5CReferenceManager\5Cgertje\03\00\03316\1DCousins &amp; Mackay 2001 316 /id\00\1D\00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ÿ\11\05‘\19\01\00\00\00\00\01\00\00$N:\5CLiteratur\5CReferenceManager\5Cgertje\03\00\03740\1DCzub &amp; McLachlan 2004 740 /id\00\1D\00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A80797" w:rsidRPr="00603A5B">
        <w:rPr>
          <w:rFonts w:ascii="Times New Roman" w:hAnsi="Times New Roman" w:cs="Times New Roman"/>
          <w:sz w:val="22"/>
          <w:szCs w:val="22"/>
          <w:lang w:val="en-CA"/>
        </w:rPr>
        <w:t xml:space="preserve">, but </w:t>
      </w:r>
      <w:r w:rsidR="005766F3" w:rsidRPr="00603A5B">
        <w:rPr>
          <w:rFonts w:ascii="Times New Roman" w:hAnsi="Times New Roman" w:cs="Times New Roman"/>
          <w:sz w:val="22"/>
          <w:szCs w:val="22"/>
          <w:lang w:val="en-CA"/>
        </w:rPr>
        <w:t xml:space="preserve">which has </w:t>
      </w:r>
      <w:r w:rsidR="00A80797" w:rsidRPr="00603A5B">
        <w:rPr>
          <w:rFonts w:ascii="Times New Roman" w:hAnsi="Times New Roman" w:cs="Times New Roman"/>
          <w:sz w:val="22"/>
          <w:szCs w:val="22"/>
          <w:lang w:val="en-CA"/>
        </w:rPr>
        <w:t xml:space="preserve">also </w:t>
      </w:r>
      <w:r w:rsidR="005766F3" w:rsidRPr="00603A5B">
        <w:rPr>
          <w:rFonts w:ascii="Times New Roman" w:hAnsi="Times New Roman" w:cs="Times New Roman"/>
          <w:sz w:val="22"/>
          <w:szCs w:val="22"/>
          <w:lang w:val="en-CA"/>
        </w:rPr>
        <w:t xml:space="preserve">been </w:t>
      </w:r>
      <w:r w:rsidR="00A80797" w:rsidRPr="00603A5B">
        <w:rPr>
          <w:rFonts w:ascii="Times New Roman" w:hAnsi="Times New Roman" w:cs="Times New Roman"/>
          <w:sz w:val="22"/>
          <w:szCs w:val="22"/>
          <w:lang w:val="en-CA"/>
        </w:rPr>
        <w:t xml:space="preserve">controversial discussed due to the </w:t>
      </w:r>
      <w:r w:rsidR="005766F3" w:rsidRPr="00603A5B">
        <w:rPr>
          <w:rFonts w:ascii="Times New Roman" w:hAnsi="Times New Roman" w:cs="Times New Roman"/>
          <w:sz w:val="22"/>
          <w:szCs w:val="22"/>
          <w:lang w:val="en-CA"/>
        </w:rPr>
        <w:t xml:space="preserve">predicted </w:t>
      </w:r>
      <w:r w:rsidR="00A80797" w:rsidRPr="00603A5B">
        <w:rPr>
          <w:rFonts w:ascii="Times New Roman" w:hAnsi="Times New Roman" w:cs="Times New Roman"/>
          <w:sz w:val="22"/>
          <w:szCs w:val="22"/>
          <w:lang w:val="en-CA"/>
        </w:rPr>
        <w:t>declin</w:t>
      </w:r>
      <w:r w:rsidR="005766F3" w:rsidRPr="00603A5B">
        <w:rPr>
          <w:rFonts w:ascii="Times New Roman" w:hAnsi="Times New Roman" w:cs="Times New Roman"/>
          <w:sz w:val="22"/>
          <w:szCs w:val="22"/>
          <w:lang w:val="en-CA"/>
        </w:rPr>
        <w:t>ing</w:t>
      </w:r>
      <w:r w:rsidR="00A80797" w:rsidRPr="00603A5B">
        <w:rPr>
          <w:rFonts w:ascii="Times New Roman" w:hAnsi="Times New Roman" w:cs="Times New Roman"/>
          <w:sz w:val="22"/>
          <w:szCs w:val="22"/>
          <w:lang w:val="en-CA"/>
        </w:rPr>
        <w:t xml:space="preserve"> efficiency towards low K</w:t>
      </w:r>
      <w:r w:rsidR="00A80797" w:rsidRPr="00603A5B">
        <w:rPr>
          <w:rFonts w:ascii="Times New Roman" w:hAnsi="Times New Roman" w:cs="Times New Roman"/>
          <w:sz w:val="22"/>
          <w:szCs w:val="22"/>
          <w:vertAlign w:val="subscript"/>
          <w:lang w:val="en-CA"/>
        </w:rPr>
        <w:t>OW</w:t>
      </w:r>
      <w:r w:rsidR="00A80797" w:rsidRPr="00603A5B">
        <w:rPr>
          <w:rFonts w:ascii="Times New Roman" w:hAnsi="Times New Roman" w:cs="Times New Roman"/>
          <w:sz w:val="22"/>
          <w:szCs w:val="22"/>
          <w:lang w:val="en-CA"/>
        </w:rPr>
        <w:t xml:space="preserve"> values</w:t>
      </w:r>
      <w:r w:rsidR="00A5613A" w:rsidRPr="00603A5B">
        <w:rPr>
          <w:rFonts w:ascii="Times New Roman" w:hAnsi="Times New Roman" w:cs="Times New Roman"/>
          <w:sz w:val="22"/>
          <w:szCs w:val="22"/>
          <w:lang w:val="en-CA"/>
        </w:rPr>
        <w:t xml:space="preserve">. </w:t>
      </w:r>
      <w:r w:rsidR="00FC43FD" w:rsidRPr="00603A5B">
        <w:rPr>
          <w:rFonts w:ascii="Times New Roman" w:hAnsi="Times New Roman" w:cs="Times New Roman"/>
          <w:sz w:val="22"/>
          <w:szCs w:val="22"/>
          <w:lang w:val="en-CA"/>
        </w:rPr>
        <w:t xml:space="preserve">Trapp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[6]</w:t>
      </w:r>
      <w:r w:rsidR="0094109B" w:rsidRPr="00603A5B">
        <w:rPr>
          <w:rFonts w:ascii="Times New Roman" w:hAnsi="Times New Roman" w:cs="Times New Roman"/>
          <w:sz w:val="22"/>
          <w:szCs w:val="22"/>
          <w:lang w:val="en-CA"/>
        </w:rPr>
        <w:fldChar w:fldCharType="end"/>
      </w:r>
      <w:r w:rsidR="004C13D4" w:rsidRPr="00603A5B">
        <w:rPr>
          <w:rFonts w:ascii="Times New Roman" w:hAnsi="Times New Roman" w:cs="Times New Roman"/>
          <w:sz w:val="22"/>
          <w:szCs w:val="22"/>
          <w:lang w:val="en-CA"/>
        </w:rPr>
        <w:t xml:space="preserve"> </w:t>
      </w:r>
      <w:r w:rsidR="0011256C" w:rsidRPr="00603A5B">
        <w:rPr>
          <w:rFonts w:ascii="Times New Roman" w:hAnsi="Times New Roman" w:cs="Times New Roman"/>
          <w:sz w:val="22"/>
          <w:szCs w:val="22"/>
          <w:lang w:val="en-CA"/>
        </w:rPr>
        <w:t xml:space="preserve">showed </w:t>
      </w:r>
      <w:r w:rsidR="004C13D4" w:rsidRPr="00603A5B">
        <w:rPr>
          <w:rFonts w:ascii="Times New Roman" w:hAnsi="Times New Roman" w:cs="Times New Roman"/>
          <w:sz w:val="22"/>
          <w:szCs w:val="22"/>
          <w:lang w:val="en-CA"/>
        </w:rPr>
        <w:t>with a steady-state root model, that the consideration of growth dilution in addition to the chemical elimination with the transpiration stream yields a similar trend of a decrease in the transfer efficiency with increasing K</w:t>
      </w:r>
      <w:r w:rsidR="004C13D4" w:rsidRPr="00603A5B">
        <w:rPr>
          <w:rFonts w:ascii="Times New Roman" w:hAnsi="Times New Roman" w:cs="Times New Roman"/>
          <w:sz w:val="22"/>
          <w:szCs w:val="22"/>
          <w:vertAlign w:val="subscript"/>
          <w:lang w:val="en-CA"/>
        </w:rPr>
        <w:t>OW</w:t>
      </w:r>
      <w:r w:rsidR="004C13D4" w:rsidRPr="00603A5B">
        <w:rPr>
          <w:rFonts w:ascii="Times New Roman" w:hAnsi="Times New Roman" w:cs="Times New Roman"/>
          <w:sz w:val="22"/>
          <w:szCs w:val="22"/>
          <w:lang w:val="en-CA"/>
        </w:rPr>
        <w:t xml:space="preserve"> as the correlation given in</w:t>
      </w:r>
      <w:r w:rsidR="0026516D"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&lt;Refman&gt;&lt;Cite&gt;&lt;Author&gt;Briggs&lt;/Author&gt;&lt;Year&gt;1982&lt;/Year&gt;&lt;RecNum&gt;184&lt;/RecNum&gt;&lt;IDText&gt;Relationships between lipophilicity and root uptake and translocation of nonionized chemicals by barley&lt;/IDText&gt;&lt;MDL Ref_Type="Journal"&gt;&lt;Ref_Type&gt;Journal&lt;/Ref_Type&gt;&lt;Ref_ID&gt;184&lt;/Ref_ID&gt;&lt;Title_Primary&gt;Relationships between lipophilicity and root uptake and translocation of nonionized chemicals by barley&lt;/Title_Primary&gt;&lt;Authors_Primary&gt;Briggs,Geoffrey&lt;/Authors_Primary&gt;&lt;Authors_Primary&gt;Bromilow,Richard H.&lt;/Authors_Primary&gt;&lt;Authors_Primary&gt;Evans,Avis A.&lt;/Authors_Primary&gt;&lt;Date_Primary&gt;1982&lt;/Date_Primary&gt;&lt;Keywords&gt;methylcarbamoyloxime lipophilicity root uptake translocation&lt;/Keywords&gt;&lt;Keywords&gt;pesticide lipophilicity root uptake translocation&lt;/Keywords&gt;&lt;Keywords&gt;phenylurea lipophilicity root uptake translocation&lt;/Keywords&gt;&lt;Keywords&gt;polar&lt;/Keywords&gt;&lt;Keywords&gt;root uptake translocation chem lipophilicity&lt;/Keywords&gt;&lt;Reprint&gt;Not in File&lt;/Reprint&gt;&lt;Start_Page&gt;495&lt;/Start_Page&gt;&lt;End_Page&gt;504&lt;/End_Page&gt;&lt;Periodical&gt;Pesticide Science&lt;/Periodical&gt;&lt;Volume&gt;13&lt;/Volume&gt;&lt;Issue&gt;5&lt;/Issue&gt;&lt;Address&gt;Rothamsted Exp. Stn.,Harpenden,UK&lt;/Address&gt;&lt;ZZ_JournalStdAbbrev&gt;&lt;f name="System"&gt;Pesticide Science&lt;/f&gt;&lt;/ZZ_JournalStdAbbrev&gt;&lt;ZZ_WorkformID&gt;1&lt;/ZZ_WorkformID&gt;&lt;/MDL&gt;&lt;/Cite&gt;&lt;/Refman&gt;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[45]</w:t>
      </w:r>
      <w:r w:rsidR="0094109B" w:rsidRPr="00603A5B">
        <w:rPr>
          <w:rFonts w:ascii="Times New Roman" w:hAnsi="Times New Roman" w:cs="Times New Roman"/>
          <w:sz w:val="22"/>
          <w:szCs w:val="22"/>
          <w:lang w:val="en-CA"/>
        </w:rPr>
        <w:fldChar w:fldCharType="end"/>
      </w:r>
      <w:r w:rsidR="004C13D4" w:rsidRPr="00603A5B">
        <w:rPr>
          <w:rFonts w:ascii="Times New Roman" w:hAnsi="Times New Roman" w:cs="Times New Roman"/>
          <w:sz w:val="22"/>
          <w:szCs w:val="22"/>
          <w:lang w:val="en-CA"/>
        </w:rPr>
        <w:t xml:space="preserve">, but </w:t>
      </w:r>
      <w:r w:rsidR="0011256C" w:rsidRPr="00603A5B">
        <w:rPr>
          <w:rFonts w:ascii="Times New Roman" w:hAnsi="Times New Roman" w:cs="Times New Roman"/>
          <w:sz w:val="22"/>
          <w:szCs w:val="22"/>
          <w:lang w:val="en-CA"/>
        </w:rPr>
        <w:t>a constant level for low K</w:t>
      </w:r>
      <w:r w:rsidR="0011256C" w:rsidRPr="00603A5B">
        <w:rPr>
          <w:rFonts w:ascii="Times New Roman" w:hAnsi="Times New Roman" w:cs="Times New Roman"/>
          <w:sz w:val="22"/>
          <w:szCs w:val="22"/>
          <w:vertAlign w:val="subscript"/>
          <w:lang w:val="en-CA"/>
        </w:rPr>
        <w:t>OW</w:t>
      </w:r>
      <w:r w:rsidR="0011256C" w:rsidRPr="00603A5B">
        <w:rPr>
          <w:rFonts w:ascii="Times New Roman" w:hAnsi="Times New Roman" w:cs="Times New Roman"/>
          <w:sz w:val="22"/>
          <w:szCs w:val="22"/>
          <w:lang w:val="en-CA"/>
        </w:rPr>
        <w:t xml:space="preserve"> compounds</w:t>
      </w:r>
      <w:r w:rsidR="004C13D4" w:rsidRPr="00603A5B">
        <w:rPr>
          <w:rFonts w:ascii="Times New Roman" w:hAnsi="Times New Roman" w:cs="Times New Roman"/>
          <w:sz w:val="22"/>
          <w:szCs w:val="22"/>
          <w:lang w:val="en-CA"/>
        </w:rPr>
        <w:t xml:space="preserve">. </w:t>
      </w:r>
      <w:r w:rsidR="0015329C" w:rsidRPr="00603A5B">
        <w:rPr>
          <w:rFonts w:ascii="Times New Roman" w:hAnsi="Times New Roman" w:cs="Times New Roman"/>
          <w:sz w:val="22"/>
          <w:szCs w:val="22"/>
          <w:lang w:val="en-CA"/>
        </w:rPr>
        <w:t>A similar approach is applied in this model</w:t>
      </w:r>
      <w:r w:rsidR="004C13D4" w:rsidRPr="00603A5B">
        <w:rPr>
          <w:rFonts w:ascii="Times New Roman" w:hAnsi="Times New Roman" w:cs="Times New Roman"/>
          <w:sz w:val="22"/>
          <w:szCs w:val="22"/>
          <w:lang w:val="en-CA"/>
        </w:rPr>
        <w:t>, considering growth and metabolism as elimination pathways</w:t>
      </w:r>
      <w:r w:rsidR="00812865" w:rsidRPr="00603A5B">
        <w:rPr>
          <w:rFonts w:ascii="Times New Roman" w:hAnsi="Times New Roman" w:cs="Times New Roman"/>
          <w:sz w:val="22"/>
          <w:szCs w:val="22"/>
          <w:lang w:val="en-CA"/>
        </w:rPr>
        <w:t xml:space="preserve">. Rearranging equation </w:t>
      </w:r>
      <w:r w:rsidR="000817FD" w:rsidRPr="00603A5B">
        <w:rPr>
          <w:rFonts w:ascii="Times New Roman" w:hAnsi="Times New Roman" w:cs="Times New Roman"/>
          <w:sz w:val="22"/>
          <w:szCs w:val="22"/>
          <w:lang w:val="en-CA"/>
        </w:rPr>
        <w:t xml:space="preserve">17 </w:t>
      </w:r>
      <w:r w:rsidR="00812865" w:rsidRPr="00603A5B">
        <w:rPr>
          <w:rFonts w:ascii="Times New Roman" w:hAnsi="Times New Roman" w:cs="Times New Roman"/>
          <w:sz w:val="22"/>
          <w:szCs w:val="22"/>
          <w:lang w:val="en-CA"/>
        </w:rPr>
        <w:t>gives the translocation efficiency as the fugacity ratio between the transpiration stream leaving the roots and the soil:</w:t>
      </w:r>
    </w:p>
    <w:p w:rsidR="00812865" w:rsidRPr="00603A5B" w:rsidRDefault="00B826A2" w:rsidP="00E5264E">
      <w:pPr>
        <w:spacing w:afterLines="60" w:line="240" w:lineRule="auto"/>
        <w:ind w:left="709" w:firstLine="709"/>
        <w:jc w:val="right"/>
        <w:rPr>
          <w:rFonts w:ascii="Times New Roman" w:hAnsi="Times New Roman" w:cs="Times New Roman"/>
          <w:sz w:val="22"/>
          <w:szCs w:val="22"/>
          <w:lang w:val="en-CA"/>
        </w:rPr>
      </w:pPr>
      <w:r w:rsidRPr="00603A5B">
        <w:rPr>
          <w:rFonts w:ascii="Times New Roman" w:hAnsi="Times New Roman" w:cs="Times New Roman"/>
          <w:position w:val="-32"/>
          <w:sz w:val="22"/>
          <w:szCs w:val="22"/>
          <w:lang w:val="en-CA"/>
        </w:rPr>
        <w:object w:dxaOrig="3260" w:dyaOrig="740">
          <v:shape id="_x0000_i1089" type="#_x0000_t75" style="width:162.45pt;height:36.3pt" o:ole="">
            <v:imagedata r:id="rId138" o:title=""/>
          </v:shape>
          <o:OLEObject Type="Embed" ProgID="Equation.3" ShapeID="_x0000_i1089" DrawAspect="Content" ObjectID="_1369462988" r:id="rId139"/>
        </w:object>
      </w:r>
      <w:r w:rsidR="00812865" w:rsidRPr="00603A5B">
        <w:rPr>
          <w:rFonts w:ascii="Times New Roman" w:hAnsi="Times New Roman" w:cs="Times New Roman"/>
          <w:sz w:val="22"/>
          <w:szCs w:val="22"/>
          <w:lang w:val="en-CA"/>
        </w:rPr>
        <w:tab/>
      </w:r>
      <w:r w:rsidR="00812865" w:rsidRPr="00603A5B">
        <w:rPr>
          <w:rFonts w:ascii="Times New Roman" w:hAnsi="Times New Roman" w:cs="Times New Roman"/>
          <w:sz w:val="22"/>
          <w:szCs w:val="22"/>
          <w:lang w:val="en-CA"/>
        </w:rPr>
        <w:tab/>
      </w:r>
      <w:r w:rsidR="00812865"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21</w:t>
      </w:r>
      <w:r w:rsidR="00812865" w:rsidRPr="00603A5B">
        <w:rPr>
          <w:rFonts w:ascii="Times New Roman" w:hAnsi="Times New Roman" w:cs="Times New Roman"/>
          <w:sz w:val="22"/>
          <w:szCs w:val="22"/>
          <w:lang w:val="en-CA"/>
        </w:rPr>
        <w:t>)</w:t>
      </w:r>
    </w:p>
    <w:p w:rsidR="00227892" w:rsidRPr="00603A5B" w:rsidRDefault="00504CC7" w:rsidP="00603A5B">
      <w:pPr>
        <w:spacing w:before="60" w:after="60" w:line="240" w:lineRule="auto"/>
        <w:rPr>
          <w:rFonts w:ascii="Times New Roman" w:hAnsi="Times New Roman" w:cs="Times New Roman"/>
          <w:sz w:val="22"/>
          <w:szCs w:val="22"/>
          <w:lang w:val="en-CA"/>
        </w:rPr>
      </w:pPr>
      <w:proofErr w:type="spellStart"/>
      <w:r w:rsidRPr="00603A5B">
        <w:rPr>
          <w:rFonts w:ascii="Times New Roman" w:hAnsi="Times New Roman" w:cs="Times New Roman"/>
          <w:sz w:val="22"/>
          <w:szCs w:val="22"/>
          <w:lang w:val="en-CA"/>
        </w:rPr>
        <w:t>D</w:t>
      </w:r>
      <w:r w:rsidRPr="00603A5B">
        <w:rPr>
          <w:rFonts w:ascii="Times New Roman" w:hAnsi="Times New Roman" w:cs="Times New Roman"/>
          <w:sz w:val="22"/>
          <w:szCs w:val="22"/>
          <w:vertAlign w:val="subscript"/>
          <w:lang w:val="en-CA"/>
        </w:rPr>
        <w:t>G_RGr</w:t>
      </w:r>
      <w:proofErr w:type="spellEnd"/>
      <w:r w:rsidRPr="00603A5B">
        <w:rPr>
          <w:rFonts w:ascii="Times New Roman" w:hAnsi="Times New Roman" w:cs="Times New Roman"/>
          <w:sz w:val="22"/>
          <w:szCs w:val="22"/>
          <w:lang w:val="en-CA"/>
        </w:rPr>
        <w:t xml:space="preserve"> and </w:t>
      </w:r>
      <w:proofErr w:type="spellStart"/>
      <w:r w:rsidRPr="00603A5B">
        <w:rPr>
          <w:rFonts w:ascii="Times New Roman" w:hAnsi="Times New Roman" w:cs="Times New Roman"/>
          <w:sz w:val="22"/>
          <w:szCs w:val="22"/>
          <w:lang w:val="en-CA"/>
        </w:rPr>
        <w:t>D</w:t>
      </w:r>
      <w:r w:rsidRPr="00603A5B">
        <w:rPr>
          <w:rFonts w:ascii="Times New Roman" w:hAnsi="Times New Roman" w:cs="Times New Roman"/>
          <w:sz w:val="22"/>
          <w:szCs w:val="22"/>
          <w:vertAlign w:val="subscript"/>
          <w:lang w:val="en-CA"/>
        </w:rPr>
        <w:t>M_RGr</w:t>
      </w:r>
      <w:proofErr w:type="spellEnd"/>
      <w:r w:rsidRPr="00603A5B">
        <w:rPr>
          <w:rFonts w:ascii="Times New Roman" w:hAnsi="Times New Roman" w:cs="Times New Roman"/>
          <w:sz w:val="22"/>
          <w:szCs w:val="22"/>
          <w:lang w:val="en-CA"/>
        </w:rPr>
        <w:t xml:space="preserve"> are dependent on the fugacity capacity of the entire root</w:t>
      </w:r>
      <w:r w:rsidR="008D4325"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4</w:t>
      </w:r>
      <w:r w:rsidR="008D4325"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 i.e. the</w:t>
      </w:r>
      <w:r w:rsidR="00773DB6" w:rsidRPr="00603A5B">
        <w:rPr>
          <w:rFonts w:ascii="Times New Roman" w:hAnsi="Times New Roman" w:cs="Times New Roman"/>
          <w:sz w:val="22"/>
          <w:szCs w:val="22"/>
          <w:lang w:val="en-CA"/>
        </w:rPr>
        <w:t xml:space="preserve"> D values</w:t>
      </w:r>
      <w:r w:rsidRPr="00603A5B">
        <w:rPr>
          <w:rFonts w:ascii="Times New Roman" w:hAnsi="Times New Roman" w:cs="Times New Roman"/>
          <w:sz w:val="22"/>
          <w:szCs w:val="22"/>
          <w:lang w:val="en-CA"/>
        </w:rPr>
        <w:t xml:space="preserve"> are increasing </w:t>
      </w:r>
      <w:r w:rsidR="00CA7ED5" w:rsidRPr="00603A5B">
        <w:rPr>
          <w:rFonts w:ascii="Times New Roman" w:hAnsi="Times New Roman" w:cs="Times New Roman"/>
          <w:sz w:val="22"/>
          <w:szCs w:val="22"/>
          <w:lang w:val="en-CA"/>
        </w:rPr>
        <w:t xml:space="preserve">with </w:t>
      </w:r>
      <w:r w:rsidRPr="00603A5B">
        <w:rPr>
          <w:rFonts w:ascii="Times New Roman" w:hAnsi="Times New Roman" w:cs="Times New Roman"/>
          <w:sz w:val="22"/>
          <w:szCs w:val="22"/>
          <w:lang w:val="en-CA"/>
        </w:rPr>
        <w:t>the K</w:t>
      </w:r>
      <w:r w:rsidRPr="00603A5B">
        <w:rPr>
          <w:rFonts w:ascii="Times New Roman" w:hAnsi="Times New Roman" w:cs="Times New Roman"/>
          <w:sz w:val="22"/>
          <w:szCs w:val="22"/>
          <w:vertAlign w:val="subscript"/>
          <w:lang w:val="en-CA"/>
        </w:rPr>
        <w:t>OW</w:t>
      </w:r>
      <w:r w:rsidRPr="00603A5B">
        <w:rPr>
          <w:rFonts w:ascii="Times New Roman" w:hAnsi="Times New Roman" w:cs="Times New Roman"/>
          <w:sz w:val="22"/>
          <w:szCs w:val="22"/>
          <w:lang w:val="en-CA"/>
        </w:rPr>
        <w:t xml:space="preserve">, </w:t>
      </w:r>
      <w:r w:rsidR="00773DB6" w:rsidRPr="00603A5B">
        <w:rPr>
          <w:rFonts w:ascii="Times New Roman" w:hAnsi="Times New Roman" w:cs="Times New Roman"/>
          <w:sz w:val="22"/>
          <w:szCs w:val="22"/>
          <w:lang w:val="en-CA"/>
        </w:rPr>
        <w:t xml:space="preserve">which implies a decrease of </w:t>
      </w:r>
      <w:r w:rsidRPr="00603A5B">
        <w:rPr>
          <w:rFonts w:ascii="Times New Roman" w:hAnsi="Times New Roman" w:cs="Times New Roman"/>
          <w:sz w:val="22"/>
          <w:szCs w:val="22"/>
          <w:lang w:val="en-CA"/>
        </w:rPr>
        <w:t>the transfer efficiency. For low K</w:t>
      </w:r>
      <w:r w:rsidRPr="00603A5B">
        <w:rPr>
          <w:rFonts w:ascii="Times New Roman" w:hAnsi="Times New Roman" w:cs="Times New Roman"/>
          <w:sz w:val="22"/>
          <w:szCs w:val="22"/>
          <w:vertAlign w:val="subscript"/>
          <w:lang w:val="en-CA"/>
        </w:rPr>
        <w:t>OW</w:t>
      </w:r>
      <w:r w:rsidRPr="00603A5B">
        <w:rPr>
          <w:rFonts w:ascii="Times New Roman" w:hAnsi="Times New Roman" w:cs="Times New Roman"/>
          <w:sz w:val="22"/>
          <w:szCs w:val="22"/>
          <w:lang w:val="en-CA"/>
        </w:rPr>
        <w:t xml:space="preserve"> values on the other hand </w:t>
      </w:r>
      <w:r w:rsidR="00CA7ED5" w:rsidRPr="00603A5B">
        <w:rPr>
          <w:rFonts w:ascii="Times New Roman" w:hAnsi="Times New Roman" w:cs="Times New Roman"/>
          <w:sz w:val="22"/>
          <w:szCs w:val="22"/>
          <w:lang w:val="en-CA"/>
        </w:rPr>
        <w:t>it is only the relatively small water fraction in the roots and the transpiration stream itself, modelled as water only, which determine the fugacity ratio</w:t>
      </w:r>
      <w:r w:rsidRPr="00603A5B">
        <w:rPr>
          <w:rFonts w:ascii="Times New Roman" w:hAnsi="Times New Roman" w:cs="Times New Roman"/>
          <w:sz w:val="22"/>
          <w:szCs w:val="22"/>
          <w:lang w:val="en-CA"/>
        </w:rPr>
        <w:t>,</w:t>
      </w:r>
      <w:r w:rsidR="00CA7ED5"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i.e. the translocation efficiency is at a constant level close to one.</w:t>
      </w:r>
    </w:p>
    <w:p w:rsidR="009A77EE" w:rsidRPr="00603A5B" w:rsidRDefault="001F161C" w:rsidP="00603A5B">
      <w:pPr>
        <w:spacing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Atmospheric</w:t>
      </w:r>
      <w:r w:rsidR="00DE18A7" w:rsidRPr="00603A5B">
        <w:rPr>
          <w:rFonts w:ascii="Times New Roman" w:hAnsi="Times New Roman" w:cs="Times New Roman"/>
          <w:i/>
          <w:sz w:val="22"/>
          <w:szCs w:val="22"/>
          <w:lang w:val="en-CA"/>
        </w:rPr>
        <w:t xml:space="preserve"> deposition.</w:t>
      </w:r>
      <w:proofErr w:type="gramEnd"/>
      <w:r w:rsidR="00DE18A7" w:rsidRPr="00603A5B">
        <w:rPr>
          <w:rFonts w:ascii="Times New Roman" w:hAnsi="Times New Roman" w:cs="Times New Roman"/>
          <w:sz w:val="22"/>
          <w:szCs w:val="22"/>
          <w:lang w:val="en-CA"/>
        </w:rPr>
        <w:t xml:space="preserve"> </w:t>
      </w:r>
      <w:r w:rsidR="001D0CA5" w:rsidRPr="00603A5B">
        <w:rPr>
          <w:rFonts w:ascii="Times New Roman" w:hAnsi="Times New Roman" w:cs="Times New Roman"/>
          <w:sz w:val="22"/>
          <w:szCs w:val="22"/>
          <w:lang w:val="en-CA"/>
        </w:rPr>
        <w:t>Gaseous and particle bound deposition are treated as separate vectors of exposure</w:t>
      </w:r>
      <w:r w:rsidR="00E12AFF" w:rsidRPr="00603A5B">
        <w:rPr>
          <w:rFonts w:ascii="Times New Roman" w:hAnsi="Times New Roman" w:cs="Times New Roman"/>
          <w:sz w:val="22"/>
          <w:szCs w:val="22"/>
          <w:lang w:val="en-CA"/>
        </w:rPr>
        <w:t xml:space="preserve">, the former as </w:t>
      </w:r>
      <w:r w:rsidR="00422631" w:rsidRPr="00603A5B">
        <w:rPr>
          <w:rFonts w:ascii="Times New Roman" w:hAnsi="Times New Roman" w:cs="Times New Roman"/>
          <w:sz w:val="22"/>
          <w:szCs w:val="22"/>
          <w:lang w:val="en-CA"/>
        </w:rPr>
        <w:t xml:space="preserve">a </w:t>
      </w:r>
      <w:r w:rsidR="00E12AFF" w:rsidRPr="00603A5B">
        <w:rPr>
          <w:rFonts w:ascii="Times New Roman" w:hAnsi="Times New Roman" w:cs="Times New Roman"/>
          <w:sz w:val="22"/>
          <w:szCs w:val="22"/>
          <w:lang w:val="en-CA"/>
        </w:rPr>
        <w:t>diffusive</w:t>
      </w:r>
      <w:r w:rsidR="00422631" w:rsidRPr="00603A5B">
        <w:rPr>
          <w:rFonts w:ascii="Times New Roman" w:hAnsi="Times New Roman" w:cs="Times New Roman"/>
          <w:sz w:val="22"/>
          <w:szCs w:val="22"/>
          <w:lang w:val="en-CA"/>
        </w:rPr>
        <w:t xml:space="preserve"> exchange occurring in parallel through the </w:t>
      </w:r>
      <w:r w:rsidR="009A77EE" w:rsidRPr="00603A5B">
        <w:rPr>
          <w:rFonts w:ascii="Times New Roman" w:hAnsi="Times New Roman" w:cs="Times New Roman"/>
          <w:sz w:val="22"/>
          <w:szCs w:val="22"/>
          <w:lang w:val="en-CA"/>
        </w:rPr>
        <w:t xml:space="preserve">stomata </w:t>
      </w:r>
      <w:r w:rsidR="00422631" w:rsidRPr="00603A5B">
        <w:rPr>
          <w:rFonts w:ascii="Times New Roman" w:hAnsi="Times New Roman" w:cs="Times New Roman"/>
          <w:sz w:val="22"/>
          <w:szCs w:val="22"/>
          <w:lang w:val="en-CA"/>
        </w:rPr>
        <w:t xml:space="preserve">and the </w:t>
      </w:r>
      <w:r w:rsidR="009A77EE" w:rsidRPr="00603A5B">
        <w:rPr>
          <w:rFonts w:ascii="Times New Roman" w:hAnsi="Times New Roman" w:cs="Times New Roman"/>
          <w:sz w:val="22"/>
          <w:szCs w:val="22"/>
          <w:lang w:val="en-CA"/>
        </w:rPr>
        <w:t>cuticle</w:t>
      </w:r>
      <w:r w:rsidR="00422631" w:rsidRPr="00603A5B">
        <w:rPr>
          <w:rFonts w:ascii="Times New Roman" w:hAnsi="Times New Roman" w:cs="Times New Roman"/>
          <w:sz w:val="22"/>
          <w:szCs w:val="22"/>
          <w:lang w:val="en-CA"/>
        </w:rPr>
        <w:t>,</w:t>
      </w:r>
      <w:r w:rsidR="00E12AFF" w:rsidRPr="00603A5B">
        <w:rPr>
          <w:rFonts w:ascii="Times New Roman" w:hAnsi="Times New Roman" w:cs="Times New Roman"/>
          <w:sz w:val="22"/>
          <w:szCs w:val="22"/>
          <w:lang w:val="en-CA"/>
        </w:rPr>
        <w:t xml:space="preserve"> the latter as an </w:t>
      </w:r>
      <w:proofErr w:type="spellStart"/>
      <w:r w:rsidR="00E12AFF" w:rsidRPr="00603A5B">
        <w:rPr>
          <w:rFonts w:ascii="Times New Roman" w:hAnsi="Times New Roman" w:cs="Times New Roman"/>
          <w:sz w:val="22"/>
          <w:szCs w:val="22"/>
          <w:lang w:val="en-CA"/>
        </w:rPr>
        <w:t>advective</w:t>
      </w:r>
      <w:proofErr w:type="spellEnd"/>
      <w:r w:rsidR="00E12AFF" w:rsidRPr="00603A5B">
        <w:rPr>
          <w:rFonts w:ascii="Times New Roman" w:hAnsi="Times New Roman" w:cs="Times New Roman"/>
          <w:sz w:val="22"/>
          <w:szCs w:val="22"/>
          <w:lang w:val="en-CA"/>
        </w:rPr>
        <w:t xml:space="preserve"> process</w:t>
      </w:r>
      <w:r w:rsidR="001D0CA5" w:rsidRPr="00603A5B">
        <w:rPr>
          <w:rFonts w:ascii="Times New Roman" w:hAnsi="Times New Roman" w:cs="Times New Roman"/>
          <w:sz w:val="22"/>
          <w:szCs w:val="22"/>
          <w:lang w:val="en-CA"/>
        </w:rPr>
        <w:t xml:space="preserve">. </w:t>
      </w:r>
    </w:p>
    <w:p w:rsidR="0051695B" w:rsidRPr="00603A5B" w:rsidRDefault="001D0CA5"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Gaseous </w:t>
      </w:r>
      <w:r w:rsidR="009A77EE" w:rsidRPr="00603A5B">
        <w:rPr>
          <w:rFonts w:ascii="Times New Roman" w:hAnsi="Times New Roman" w:cs="Times New Roman"/>
          <w:sz w:val="22"/>
          <w:szCs w:val="22"/>
          <w:lang w:val="en-CA"/>
        </w:rPr>
        <w:t>exchange through the</w:t>
      </w:r>
      <w:r w:rsidR="00E12AFF" w:rsidRPr="00603A5B">
        <w:rPr>
          <w:rFonts w:ascii="Times New Roman" w:hAnsi="Times New Roman" w:cs="Times New Roman"/>
          <w:sz w:val="22"/>
          <w:szCs w:val="22"/>
          <w:lang w:val="en-CA"/>
        </w:rPr>
        <w:t xml:space="preserve"> </w:t>
      </w:r>
      <w:r w:rsidR="00DB254A" w:rsidRPr="00603A5B">
        <w:rPr>
          <w:rFonts w:ascii="Times New Roman" w:hAnsi="Times New Roman" w:cs="Times New Roman"/>
          <w:sz w:val="22"/>
          <w:szCs w:val="22"/>
          <w:lang w:val="en-CA"/>
        </w:rPr>
        <w:t>cutic</w:t>
      </w:r>
      <w:r w:rsidR="009A77EE" w:rsidRPr="00603A5B">
        <w:rPr>
          <w:rFonts w:ascii="Times New Roman" w:hAnsi="Times New Roman" w:cs="Times New Roman"/>
          <w:sz w:val="22"/>
          <w:szCs w:val="22"/>
          <w:lang w:val="en-CA"/>
        </w:rPr>
        <w:t xml:space="preserve">le </w:t>
      </w:r>
      <w:r w:rsidR="00E12AFF" w:rsidRPr="00603A5B">
        <w:rPr>
          <w:rFonts w:ascii="Times New Roman" w:hAnsi="Times New Roman" w:cs="Times New Roman"/>
          <w:sz w:val="22"/>
          <w:szCs w:val="22"/>
          <w:lang w:val="en-CA"/>
        </w:rPr>
        <w:t xml:space="preserve">considers the subsequent transfer from the atmosphere to the leaf surface and further into </w:t>
      </w:r>
      <w:r w:rsidRPr="00603A5B">
        <w:rPr>
          <w:rFonts w:ascii="Times New Roman" w:hAnsi="Times New Roman" w:cs="Times New Roman"/>
          <w:sz w:val="22"/>
          <w:szCs w:val="22"/>
          <w:lang w:val="en-CA"/>
        </w:rPr>
        <w:t>the storage compartment of the leaf</w:t>
      </w:r>
      <w:r w:rsidR="00E12AFF" w:rsidRPr="00603A5B">
        <w:rPr>
          <w:rFonts w:ascii="Times New Roman" w:hAnsi="Times New Roman" w:cs="Times New Roman"/>
          <w:sz w:val="22"/>
          <w:szCs w:val="22"/>
          <w:lang w:val="en-CA"/>
        </w:rPr>
        <w:t>, e</w:t>
      </w:r>
      <w:r w:rsidRPr="00603A5B">
        <w:rPr>
          <w:rFonts w:ascii="Times New Roman" w:hAnsi="Times New Roman" w:cs="Times New Roman"/>
          <w:sz w:val="22"/>
          <w:szCs w:val="22"/>
          <w:lang w:val="en-CA"/>
        </w:rPr>
        <w:t xml:space="preserve">ach of </w:t>
      </w:r>
      <w:r w:rsidR="00E12AFF" w:rsidRPr="00603A5B">
        <w:rPr>
          <w:rFonts w:ascii="Times New Roman" w:hAnsi="Times New Roman" w:cs="Times New Roman"/>
          <w:sz w:val="22"/>
          <w:szCs w:val="22"/>
          <w:lang w:val="en-CA"/>
        </w:rPr>
        <w:t xml:space="preserve">which </w:t>
      </w:r>
      <w:r w:rsidRPr="00603A5B">
        <w:rPr>
          <w:rFonts w:ascii="Times New Roman" w:hAnsi="Times New Roman" w:cs="Times New Roman"/>
          <w:sz w:val="22"/>
          <w:szCs w:val="22"/>
          <w:lang w:val="en-CA"/>
        </w:rPr>
        <w:t>is described with a mass transfer coefficient</w:t>
      </w:r>
      <w:r w:rsidR="00E12AFF" w:rsidRPr="00603A5B">
        <w:rPr>
          <w:rFonts w:ascii="Times New Roman" w:hAnsi="Times New Roman" w:cs="Times New Roman"/>
          <w:sz w:val="22"/>
          <w:szCs w:val="22"/>
          <w:lang w:val="en-CA"/>
        </w:rPr>
        <w:t xml:space="preserve"> with units of m d</w:t>
      </w:r>
      <w:r w:rsidR="00E12AFF" w:rsidRPr="00603A5B">
        <w:rPr>
          <w:rFonts w:ascii="Times New Roman" w:hAnsi="Times New Roman" w:cs="Times New Roman"/>
          <w:sz w:val="22"/>
          <w:szCs w:val="22"/>
          <w:vertAlign w:val="superscript"/>
          <w:lang w:val="en-CA"/>
        </w:rPr>
        <w:t>-1</w:t>
      </w:r>
      <w:r w:rsidR="00E12AFF" w:rsidRPr="00603A5B">
        <w:rPr>
          <w:rFonts w:ascii="Times New Roman" w:hAnsi="Times New Roman" w:cs="Times New Roman"/>
          <w:sz w:val="22"/>
          <w:szCs w:val="22"/>
          <w:lang w:val="en-CA"/>
        </w:rPr>
        <w:t xml:space="preserve"> (</w:t>
      </w:r>
      <w:proofErr w:type="spellStart"/>
      <w:r w:rsidR="00E12AFF" w:rsidRPr="00603A5B">
        <w:rPr>
          <w:rFonts w:ascii="Times New Roman" w:hAnsi="Times New Roman" w:cs="Times New Roman"/>
          <w:sz w:val="22"/>
          <w:szCs w:val="22"/>
          <w:lang w:val="en-CA"/>
        </w:rPr>
        <w:t>k’</w:t>
      </w:r>
      <w:r w:rsidR="00E12AFF" w:rsidRPr="00603A5B">
        <w:rPr>
          <w:rFonts w:ascii="Times New Roman" w:hAnsi="Times New Roman" w:cs="Times New Roman"/>
          <w:sz w:val="22"/>
          <w:szCs w:val="22"/>
          <w:vertAlign w:val="subscript"/>
          <w:lang w:val="en-CA"/>
        </w:rPr>
        <w:t>g</w:t>
      </w:r>
      <w:r w:rsidR="000F68F4" w:rsidRPr="00603A5B">
        <w:rPr>
          <w:rFonts w:ascii="Times New Roman" w:hAnsi="Times New Roman" w:cs="Times New Roman"/>
          <w:sz w:val="22"/>
          <w:szCs w:val="22"/>
          <w:vertAlign w:val="subscript"/>
          <w:lang w:val="en-CA"/>
        </w:rPr>
        <w:t>g</w:t>
      </w:r>
      <w:r w:rsidR="00E12AFF" w:rsidRPr="00603A5B">
        <w:rPr>
          <w:rFonts w:ascii="Times New Roman" w:hAnsi="Times New Roman" w:cs="Times New Roman"/>
          <w:sz w:val="22"/>
          <w:szCs w:val="22"/>
          <w:vertAlign w:val="subscript"/>
          <w:lang w:val="en-CA"/>
        </w:rPr>
        <w:t>_Gr</w:t>
      </w:r>
      <w:proofErr w:type="spellEnd"/>
      <w:r w:rsidR="00E12AFF" w:rsidRPr="00603A5B">
        <w:rPr>
          <w:rFonts w:ascii="Times New Roman" w:hAnsi="Times New Roman" w:cs="Times New Roman"/>
          <w:sz w:val="22"/>
          <w:szCs w:val="22"/>
          <w:lang w:val="en-CA"/>
        </w:rPr>
        <w:t xml:space="preserve">, and </w:t>
      </w:r>
      <w:proofErr w:type="spellStart"/>
      <w:r w:rsidR="00E12AFF" w:rsidRPr="00603A5B">
        <w:rPr>
          <w:rFonts w:ascii="Times New Roman" w:hAnsi="Times New Roman" w:cs="Times New Roman"/>
          <w:sz w:val="22"/>
          <w:szCs w:val="22"/>
          <w:lang w:val="en-CA"/>
        </w:rPr>
        <w:t>k’</w:t>
      </w:r>
      <w:r w:rsidR="00E12AFF" w:rsidRPr="00603A5B">
        <w:rPr>
          <w:rFonts w:ascii="Times New Roman" w:hAnsi="Times New Roman" w:cs="Times New Roman"/>
          <w:sz w:val="22"/>
          <w:szCs w:val="22"/>
          <w:vertAlign w:val="subscript"/>
          <w:lang w:val="en-CA"/>
        </w:rPr>
        <w:t>gp_Gr</w:t>
      </w:r>
      <w:proofErr w:type="spellEnd"/>
      <w:r w:rsidR="00DB254A" w:rsidRPr="00603A5B">
        <w:rPr>
          <w:rFonts w:ascii="Times New Roman" w:hAnsi="Times New Roman" w:cs="Times New Roman"/>
          <w:sz w:val="22"/>
          <w:szCs w:val="22"/>
          <w:lang w:val="en-CA"/>
        </w:rPr>
        <w:t>, respectively</w:t>
      </w:r>
      <w:r w:rsidR="00853246" w:rsidRPr="00603A5B">
        <w:rPr>
          <w:rFonts w:ascii="Times New Roman" w:hAnsi="Times New Roman" w:cs="Times New Roman"/>
          <w:sz w:val="22"/>
          <w:szCs w:val="22"/>
          <w:lang w:val="en-CA"/>
        </w:rPr>
        <w:t>)</w:t>
      </w:r>
      <w:r w:rsidR="00E12AFF"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 xml:space="preserve"> </w:t>
      </w:r>
      <w:proofErr w:type="spellStart"/>
      <w:r w:rsidR="000F68F4" w:rsidRPr="00603A5B">
        <w:rPr>
          <w:rFonts w:ascii="Times New Roman" w:hAnsi="Times New Roman" w:cs="Times New Roman"/>
          <w:sz w:val="22"/>
          <w:szCs w:val="22"/>
          <w:lang w:val="en-CA"/>
        </w:rPr>
        <w:t>k’</w:t>
      </w:r>
      <w:r w:rsidR="000F68F4" w:rsidRPr="00603A5B">
        <w:rPr>
          <w:rFonts w:ascii="Times New Roman" w:hAnsi="Times New Roman" w:cs="Times New Roman"/>
          <w:sz w:val="22"/>
          <w:szCs w:val="22"/>
          <w:vertAlign w:val="subscript"/>
          <w:lang w:val="en-CA"/>
        </w:rPr>
        <w:t>gg_Gr</w:t>
      </w:r>
      <w:proofErr w:type="spellEnd"/>
      <w:r w:rsidR="000F68F4" w:rsidRPr="00603A5B">
        <w:rPr>
          <w:rFonts w:ascii="Times New Roman" w:hAnsi="Times New Roman" w:cs="Times New Roman"/>
          <w:sz w:val="22"/>
          <w:szCs w:val="22"/>
          <w:lang w:val="en-CA"/>
        </w:rPr>
        <w:t xml:space="preserve"> </w:t>
      </w:r>
      <w:r w:rsidR="00C43F20" w:rsidRPr="00603A5B">
        <w:rPr>
          <w:rFonts w:ascii="Times New Roman" w:hAnsi="Times New Roman" w:cs="Times New Roman"/>
          <w:sz w:val="22"/>
          <w:szCs w:val="22"/>
          <w:lang w:val="en-CA"/>
        </w:rPr>
        <w:t xml:space="preserve">is </w:t>
      </w:r>
      <w:r w:rsidR="000F68F4" w:rsidRPr="00603A5B">
        <w:rPr>
          <w:rFonts w:ascii="Times New Roman" w:hAnsi="Times New Roman" w:cs="Times New Roman"/>
          <w:sz w:val="22"/>
          <w:szCs w:val="22"/>
          <w:lang w:val="en-CA"/>
        </w:rPr>
        <w:t xml:space="preserve">parameterized based on measurements of deposition to </w:t>
      </w:r>
      <w:r w:rsidR="00C43F20" w:rsidRPr="00603A5B">
        <w:rPr>
          <w:rFonts w:ascii="Times New Roman" w:hAnsi="Times New Roman" w:cs="Times New Roman"/>
          <w:sz w:val="22"/>
          <w:szCs w:val="22"/>
          <w:lang w:val="en-CA"/>
        </w:rPr>
        <w:t xml:space="preserve">the plane of the canopy </w:t>
      </w:r>
      <w:r w:rsidR="00773DB6" w:rsidRPr="00603A5B">
        <w:rPr>
          <w:rFonts w:ascii="Times New Roman" w:hAnsi="Times New Roman" w:cs="Times New Roman"/>
          <w:sz w:val="22"/>
          <w:szCs w:val="22"/>
          <w:lang w:val="en-CA"/>
        </w:rPr>
        <w:t>(</w:t>
      </w:r>
      <w:proofErr w:type="spellStart"/>
      <w:r w:rsidR="00DB254A" w:rsidRPr="00603A5B">
        <w:rPr>
          <w:rFonts w:ascii="Times New Roman" w:hAnsi="Times New Roman" w:cs="Times New Roman"/>
          <w:sz w:val="22"/>
          <w:szCs w:val="22"/>
          <w:lang w:val="en-CA"/>
        </w:rPr>
        <w:t>A</w:t>
      </w:r>
      <w:r w:rsidR="00DB254A" w:rsidRPr="00603A5B">
        <w:rPr>
          <w:rFonts w:ascii="Times New Roman" w:hAnsi="Times New Roman" w:cs="Times New Roman"/>
          <w:sz w:val="22"/>
          <w:szCs w:val="22"/>
          <w:vertAlign w:val="subscript"/>
          <w:lang w:val="en-CA"/>
        </w:rPr>
        <w:t>C</w:t>
      </w:r>
      <w:r w:rsidR="00B649B3" w:rsidRPr="00603A5B">
        <w:rPr>
          <w:rFonts w:ascii="Times New Roman" w:hAnsi="Times New Roman" w:cs="Times New Roman"/>
          <w:sz w:val="22"/>
          <w:szCs w:val="22"/>
          <w:vertAlign w:val="subscript"/>
          <w:lang w:val="en-CA"/>
        </w:rPr>
        <w:t>P</w:t>
      </w:r>
      <w:r w:rsidR="00DB254A" w:rsidRPr="00603A5B">
        <w:rPr>
          <w:rFonts w:ascii="Times New Roman" w:hAnsi="Times New Roman" w:cs="Times New Roman"/>
          <w:sz w:val="22"/>
          <w:szCs w:val="22"/>
          <w:vertAlign w:val="subscript"/>
          <w:lang w:val="en-CA"/>
        </w:rPr>
        <w:t>_Gr</w:t>
      </w:r>
      <w:proofErr w:type="spellEnd"/>
      <w:r w:rsidR="00DB254A" w:rsidRPr="00603A5B">
        <w:rPr>
          <w:rFonts w:ascii="Times New Roman" w:hAnsi="Times New Roman" w:cs="Times New Roman"/>
          <w:sz w:val="22"/>
          <w:szCs w:val="22"/>
          <w:lang w:val="en-CA"/>
        </w:rPr>
        <w:t>)</w:t>
      </w:r>
      <w:r w:rsidR="00773DB6" w:rsidRPr="00603A5B">
        <w:rPr>
          <w:rFonts w:ascii="Times New Roman" w:hAnsi="Times New Roman" w:cs="Times New Roman"/>
          <w:sz w:val="22"/>
          <w:szCs w:val="22"/>
          <w:lang w:val="en-CA"/>
        </w:rPr>
        <w:t xml:space="preserve"> </w:t>
      </w:r>
      <w:r w:rsidR="00C43F20" w:rsidRPr="00603A5B">
        <w:rPr>
          <w:rFonts w:ascii="Times New Roman" w:hAnsi="Times New Roman" w:cs="Times New Roman"/>
          <w:sz w:val="22"/>
          <w:szCs w:val="22"/>
          <w:lang w:val="en-CA"/>
        </w:rPr>
        <w:t xml:space="preserve">of </w:t>
      </w:r>
      <w:r w:rsidR="000F68F4" w:rsidRPr="00603A5B">
        <w:rPr>
          <w:rFonts w:ascii="Times New Roman" w:hAnsi="Times New Roman" w:cs="Times New Roman"/>
          <w:sz w:val="22"/>
          <w:szCs w:val="22"/>
          <w:lang w:val="en-CA"/>
        </w:rPr>
        <w:t>pasture land in Germany</w:t>
      </w:r>
      <w:r w:rsidR="001B1EB5" w:rsidRPr="00603A5B">
        <w:rPr>
          <w:rFonts w:ascii="Times New Roman" w:hAnsi="Times New Roman" w:cs="Times New Roman"/>
          <w:sz w:val="22"/>
          <w:szCs w:val="22"/>
          <w:lang w:val="en-CA"/>
        </w:rPr>
        <w:t>,</w:t>
      </w:r>
      <w:r w:rsidR="0026516D"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[46]</w:t>
      </w:r>
      <w:r w:rsidR="0094109B" w:rsidRPr="00603A5B">
        <w:rPr>
          <w:rFonts w:ascii="Times New Roman" w:hAnsi="Times New Roman" w:cs="Times New Roman"/>
          <w:sz w:val="22"/>
          <w:szCs w:val="22"/>
          <w:lang w:val="en-CA"/>
        </w:rPr>
        <w:fldChar w:fldCharType="end"/>
      </w:r>
      <w:r w:rsidR="00DB254A" w:rsidRPr="00603A5B">
        <w:rPr>
          <w:rFonts w:ascii="Times New Roman" w:hAnsi="Times New Roman" w:cs="Times New Roman"/>
          <w:sz w:val="22"/>
          <w:szCs w:val="22"/>
          <w:lang w:val="en-CA"/>
        </w:rPr>
        <w:t>;</w:t>
      </w:r>
      <w:r w:rsidR="000F68F4" w:rsidRPr="00603A5B">
        <w:rPr>
          <w:rFonts w:ascii="Times New Roman" w:hAnsi="Times New Roman" w:cs="Times New Roman"/>
          <w:sz w:val="22"/>
          <w:szCs w:val="22"/>
          <w:lang w:val="en-CA"/>
        </w:rPr>
        <w:t xml:space="preserve"> </w:t>
      </w:r>
      <w:proofErr w:type="spellStart"/>
      <w:r w:rsidR="000F68F4" w:rsidRPr="00603A5B">
        <w:rPr>
          <w:rFonts w:ascii="Times New Roman" w:hAnsi="Times New Roman" w:cs="Times New Roman"/>
          <w:sz w:val="22"/>
          <w:szCs w:val="22"/>
          <w:lang w:val="en-CA"/>
        </w:rPr>
        <w:t>k’</w:t>
      </w:r>
      <w:r w:rsidR="000F68F4" w:rsidRPr="00603A5B">
        <w:rPr>
          <w:rFonts w:ascii="Times New Roman" w:hAnsi="Times New Roman" w:cs="Times New Roman"/>
          <w:sz w:val="22"/>
          <w:szCs w:val="22"/>
          <w:vertAlign w:val="subscript"/>
          <w:lang w:val="en-CA"/>
        </w:rPr>
        <w:t>gp_Gr</w:t>
      </w:r>
      <w:proofErr w:type="spellEnd"/>
      <w:r w:rsidR="000F68F4" w:rsidRPr="00603A5B">
        <w:rPr>
          <w:rFonts w:ascii="Times New Roman" w:hAnsi="Times New Roman" w:cs="Times New Roman"/>
          <w:sz w:val="22"/>
          <w:szCs w:val="22"/>
          <w:lang w:val="en-CA"/>
        </w:rPr>
        <w:t xml:space="preserve"> is defined based on laboratory data on contaminant transport in rye grass</w:t>
      </w:r>
      <w:r w:rsidR="00C43F20" w:rsidRPr="00603A5B">
        <w:rPr>
          <w:rFonts w:ascii="Times New Roman" w:hAnsi="Times New Roman" w:cs="Times New Roman"/>
          <w:sz w:val="22"/>
          <w:szCs w:val="22"/>
          <w:lang w:val="en-CA"/>
        </w:rPr>
        <w:t xml:space="preserve">, i.e. the </w:t>
      </w:r>
      <w:proofErr w:type="spellStart"/>
      <w:r w:rsidR="00C43F20" w:rsidRPr="00603A5B">
        <w:rPr>
          <w:rFonts w:ascii="Times New Roman" w:hAnsi="Times New Roman" w:cs="Times New Roman"/>
          <w:sz w:val="22"/>
          <w:szCs w:val="22"/>
          <w:lang w:val="en-CA"/>
        </w:rPr>
        <w:t>k’</w:t>
      </w:r>
      <w:r w:rsidR="00C43F20" w:rsidRPr="00603A5B">
        <w:rPr>
          <w:rFonts w:ascii="Times New Roman" w:hAnsi="Times New Roman" w:cs="Times New Roman"/>
          <w:sz w:val="22"/>
          <w:szCs w:val="22"/>
          <w:vertAlign w:val="subscript"/>
          <w:lang w:val="en-CA"/>
        </w:rPr>
        <w:t>gp_Gr</w:t>
      </w:r>
      <w:proofErr w:type="spellEnd"/>
      <w:r w:rsidR="00C43F20" w:rsidRPr="00603A5B">
        <w:rPr>
          <w:rFonts w:ascii="Times New Roman" w:hAnsi="Times New Roman" w:cs="Times New Roman"/>
          <w:sz w:val="22"/>
          <w:szCs w:val="22"/>
          <w:lang w:val="en-CA"/>
        </w:rPr>
        <w:t xml:space="preserve"> </w:t>
      </w:r>
    </w:p>
    <w:p w:rsidR="009209B1" w:rsidRPr="00603A5B" w:rsidRDefault="000C76D4" w:rsidP="00603A5B">
      <w:pPr>
        <w:spacing w:after="60" w:line="240" w:lineRule="auto"/>
        <w:rPr>
          <w:rFonts w:ascii="Times New Roman" w:hAnsi="Times New Roman" w:cs="Times New Roman"/>
        </w:rPr>
      </w:pPr>
      <w:proofErr w:type="gramStart"/>
      <w:r w:rsidRPr="00603A5B">
        <w:rPr>
          <w:rFonts w:ascii="Times New Roman" w:hAnsi="Times New Roman" w:cs="Times New Roman"/>
          <w:b/>
        </w:rPr>
        <w:lastRenderedPageBreak/>
        <w:t>Table 6</w:t>
      </w:r>
      <w:r w:rsidR="009209B1" w:rsidRPr="00603A5B">
        <w:rPr>
          <w:rFonts w:ascii="Times New Roman" w:hAnsi="Times New Roman" w:cs="Times New Roman"/>
          <w:b/>
        </w:rPr>
        <w:t>.</w:t>
      </w:r>
      <w:proofErr w:type="gramEnd"/>
      <w:r w:rsidR="009209B1" w:rsidRPr="00603A5B">
        <w:rPr>
          <w:rFonts w:ascii="Times New Roman" w:hAnsi="Times New Roman" w:cs="Times New Roman"/>
        </w:rPr>
        <w:t xml:space="preserve">  </w:t>
      </w:r>
      <w:r w:rsidR="00D87C46" w:rsidRPr="00603A5B">
        <w:rPr>
          <w:rFonts w:ascii="Times New Roman" w:hAnsi="Times New Roman" w:cs="Times New Roman"/>
        </w:rPr>
        <w:t>P</w:t>
      </w:r>
      <w:r w:rsidR="009209B1" w:rsidRPr="00603A5B">
        <w:rPr>
          <w:rFonts w:ascii="Times New Roman" w:hAnsi="Times New Roman" w:cs="Times New Roman"/>
        </w:rPr>
        <w:t>arameterization of the grass module in accordance with</w:t>
      </w:r>
      <w:r w:rsidR="0026516D" w:rsidRPr="00603A5B">
        <w:rPr>
          <w:rFonts w:ascii="Times New Roman" w:hAnsi="Times New Roman" w:cs="Times New Roman"/>
          <w:lang w:val="en-CA"/>
        </w:rPr>
        <w:t xml:space="preserve"> </w:t>
      </w:r>
      <w:r w:rsidR="0094109B"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[13]</w:t>
      </w:r>
      <w:r w:rsidR="0094109B" w:rsidRPr="00603A5B">
        <w:rPr>
          <w:rFonts w:ascii="Times New Roman" w:hAnsi="Times New Roman" w:cs="Times New Roman"/>
          <w:lang w:val="en-CA"/>
        </w:rPr>
        <w:fldChar w:fldCharType="end"/>
      </w:r>
      <w:r w:rsidR="009209B1" w:rsidRPr="00603A5B">
        <w:rPr>
          <w:rFonts w:ascii="Times New Roman" w:hAnsi="Times New Roman" w:cs="Times New Roman"/>
        </w:rPr>
        <w:t>.</w:t>
      </w:r>
    </w:p>
    <w:tbl>
      <w:tblPr>
        <w:tblW w:w="9129" w:type="dxa"/>
        <w:tblLayout w:type="fixed"/>
        <w:tblLook w:val="04A0"/>
      </w:tblPr>
      <w:tblGrid>
        <w:gridCol w:w="2891"/>
        <w:gridCol w:w="994"/>
        <w:gridCol w:w="141"/>
        <w:gridCol w:w="567"/>
        <w:gridCol w:w="282"/>
        <w:gridCol w:w="3545"/>
        <w:gridCol w:w="284"/>
        <w:gridCol w:w="425"/>
      </w:tblGrid>
      <w:tr w:rsidR="009209B1" w:rsidRPr="00C03F84" w:rsidTr="00603A5B">
        <w:trPr>
          <w:trHeight w:val="374"/>
        </w:trPr>
        <w:tc>
          <w:tcPr>
            <w:tcW w:w="2891" w:type="dxa"/>
            <w:tcBorders>
              <w:top w:val="single" w:sz="4" w:space="0" w:color="auto"/>
              <w:bottom w:val="single" w:sz="12" w:space="0" w:color="auto"/>
            </w:tcBorders>
            <w:tcMar>
              <w:left w:w="57" w:type="dxa"/>
            </w:tcMar>
          </w:tcPr>
          <w:p w:rsidR="009209B1" w:rsidRPr="00C03F84" w:rsidRDefault="009209B1" w:rsidP="00603A5B">
            <w:pPr>
              <w:spacing w:line="240" w:lineRule="auto"/>
              <w:jc w:val="center"/>
              <w:rPr>
                <w:rFonts w:ascii="Times New Roman" w:hAnsi="Times New Roman" w:cs="Times New Roman"/>
                <w:b/>
                <w:sz w:val="18"/>
                <w:szCs w:val="18"/>
              </w:rPr>
            </w:pPr>
          </w:p>
        </w:tc>
        <w:tc>
          <w:tcPr>
            <w:tcW w:w="1135" w:type="dxa"/>
            <w:gridSpan w:val="2"/>
            <w:tcBorders>
              <w:top w:val="single" w:sz="4" w:space="0" w:color="auto"/>
              <w:bottom w:val="single" w:sz="12" w:space="0" w:color="auto"/>
            </w:tcBorders>
            <w:tcMar>
              <w:left w:w="57" w:type="dxa"/>
            </w:tcMar>
            <w:vAlign w:val="center"/>
          </w:tcPr>
          <w:p w:rsidR="009209B1" w:rsidRPr="00C03F84" w:rsidRDefault="009209B1" w:rsidP="00603A5B">
            <w:pPr>
              <w:spacing w:line="240" w:lineRule="auto"/>
              <w:jc w:val="center"/>
              <w:rPr>
                <w:rFonts w:ascii="Times New Roman" w:hAnsi="Times New Roman" w:cs="Times New Roman"/>
                <w:b/>
                <w:sz w:val="18"/>
                <w:szCs w:val="18"/>
              </w:rPr>
            </w:pPr>
            <w:r w:rsidRPr="00C03F84">
              <w:rPr>
                <w:rFonts w:ascii="Times New Roman" w:hAnsi="Times New Roman" w:cs="Times New Roman"/>
                <w:b/>
                <w:sz w:val="18"/>
                <w:szCs w:val="18"/>
              </w:rPr>
              <w:t>Unit</w:t>
            </w:r>
          </w:p>
        </w:tc>
        <w:tc>
          <w:tcPr>
            <w:tcW w:w="849" w:type="dxa"/>
            <w:gridSpan w:val="2"/>
            <w:tcBorders>
              <w:top w:val="single" w:sz="4" w:space="0" w:color="auto"/>
              <w:bottom w:val="single" w:sz="12" w:space="0" w:color="auto"/>
            </w:tcBorders>
            <w:tcMar>
              <w:left w:w="57" w:type="dxa"/>
            </w:tcMar>
            <w:vAlign w:val="center"/>
          </w:tcPr>
          <w:p w:rsidR="009209B1" w:rsidRPr="00C03F84" w:rsidRDefault="009209B1" w:rsidP="00603A5B">
            <w:pPr>
              <w:spacing w:line="240" w:lineRule="auto"/>
              <w:jc w:val="center"/>
              <w:rPr>
                <w:rFonts w:ascii="Times New Roman" w:hAnsi="Times New Roman" w:cs="Times New Roman"/>
                <w:b/>
                <w:sz w:val="18"/>
                <w:szCs w:val="18"/>
              </w:rPr>
            </w:pPr>
            <w:r w:rsidRPr="00C03F84">
              <w:rPr>
                <w:rFonts w:ascii="Times New Roman" w:hAnsi="Times New Roman" w:cs="Times New Roman"/>
                <w:b/>
                <w:sz w:val="18"/>
                <w:szCs w:val="18"/>
              </w:rPr>
              <w:t>symbol</w:t>
            </w:r>
          </w:p>
        </w:tc>
        <w:tc>
          <w:tcPr>
            <w:tcW w:w="3545" w:type="dxa"/>
            <w:tcBorders>
              <w:top w:val="single" w:sz="4" w:space="0" w:color="auto"/>
              <w:bottom w:val="single" w:sz="12" w:space="0" w:color="auto"/>
            </w:tcBorders>
            <w:tcMar>
              <w:left w:w="57" w:type="dxa"/>
            </w:tcMar>
            <w:vAlign w:val="center"/>
          </w:tcPr>
          <w:p w:rsidR="009209B1" w:rsidRPr="00C03F84" w:rsidRDefault="009209B1" w:rsidP="00603A5B">
            <w:pPr>
              <w:spacing w:line="240" w:lineRule="auto"/>
              <w:jc w:val="center"/>
              <w:rPr>
                <w:rFonts w:ascii="Times New Roman" w:hAnsi="Times New Roman" w:cs="Times New Roman"/>
                <w:b/>
                <w:sz w:val="18"/>
                <w:szCs w:val="18"/>
              </w:rPr>
            </w:pPr>
            <w:r w:rsidRPr="00C03F84">
              <w:rPr>
                <w:rFonts w:ascii="Times New Roman" w:hAnsi="Times New Roman" w:cs="Times New Roman"/>
                <w:b/>
                <w:sz w:val="18"/>
                <w:szCs w:val="18"/>
              </w:rPr>
              <w:t>value / equation</w:t>
            </w:r>
          </w:p>
        </w:tc>
        <w:tc>
          <w:tcPr>
            <w:tcW w:w="709" w:type="dxa"/>
            <w:gridSpan w:val="2"/>
            <w:tcBorders>
              <w:top w:val="single" w:sz="4" w:space="0" w:color="auto"/>
              <w:bottom w:val="single" w:sz="12" w:space="0" w:color="auto"/>
            </w:tcBorders>
            <w:tcMar>
              <w:left w:w="57" w:type="dxa"/>
            </w:tcMar>
            <w:vAlign w:val="center"/>
          </w:tcPr>
          <w:p w:rsidR="009209B1" w:rsidRPr="00C03F84" w:rsidRDefault="009209B1" w:rsidP="00603A5B">
            <w:pPr>
              <w:spacing w:line="240" w:lineRule="auto"/>
              <w:jc w:val="center"/>
              <w:rPr>
                <w:rFonts w:ascii="Times New Roman" w:hAnsi="Times New Roman" w:cs="Times New Roman"/>
                <w:b/>
                <w:sz w:val="18"/>
                <w:szCs w:val="18"/>
              </w:rPr>
            </w:pPr>
            <w:r w:rsidRPr="00C03F84">
              <w:rPr>
                <w:rFonts w:ascii="Times New Roman" w:hAnsi="Times New Roman" w:cs="Times New Roman"/>
                <w:b/>
                <w:sz w:val="18"/>
                <w:szCs w:val="18"/>
              </w:rPr>
              <w:t>Ref.</w:t>
            </w:r>
          </w:p>
        </w:tc>
      </w:tr>
      <w:tr w:rsidR="009209B1" w:rsidRPr="00C03F84" w:rsidTr="00603A5B">
        <w:trPr>
          <w:trHeight w:val="374"/>
        </w:trPr>
        <w:tc>
          <w:tcPr>
            <w:tcW w:w="2891" w:type="dxa"/>
            <w:tcMar>
              <w:left w:w="57" w:type="dxa"/>
              <w:right w:w="0" w:type="dxa"/>
            </w:tcMar>
            <w:vAlign w:val="center"/>
          </w:tcPr>
          <w:p w:rsidR="009209B1" w:rsidRPr="00C03F84" w:rsidRDefault="009209B1" w:rsidP="00A35BA9">
            <w:pPr>
              <w:spacing w:before="40" w:after="40" w:line="240" w:lineRule="auto"/>
              <w:jc w:val="left"/>
              <w:rPr>
                <w:rFonts w:ascii="Times New Roman" w:hAnsi="Times New Roman" w:cs="Times New Roman"/>
                <w:sz w:val="18"/>
                <w:szCs w:val="18"/>
              </w:rPr>
            </w:pPr>
            <w:r w:rsidRPr="00C03F84">
              <w:rPr>
                <w:rFonts w:ascii="Times New Roman" w:hAnsi="Times New Roman" w:cs="Times New Roman"/>
                <w:sz w:val="18"/>
                <w:szCs w:val="18"/>
                <w:lang w:val="en-CA"/>
              </w:rPr>
              <w:t>leaf organic matter-air partition coefficient</w:t>
            </w:r>
          </w:p>
        </w:tc>
        <w:tc>
          <w:tcPr>
            <w:tcW w:w="1135" w:type="dxa"/>
            <w:gridSpan w:val="2"/>
            <w:tcMar>
              <w:left w:w="57" w:type="dxa"/>
              <w:right w:w="0" w:type="dxa"/>
            </w:tcMar>
            <w:vAlign w:val="center"/>
          </w:tcPr>
          <w:p w:rsidR="009209B1" w:rsidRPr="00C03F84" w:rsidRDefault="009209B1"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9209B1" w:rsidRPr="00C03F84" w:rsidRDefault="009209B1"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PA</w:t>
            </w:r>
          </w:p>
        </w:tc>
        <w:tc>
          <w:tcPr>
            <w:tcW w:w="3545" w:type="dxa"/>
            <w:tcMar>
              <w:left w:w="57" w:type="dxa"/>
              <w:right w:w="0" w:type="dxa"/>
            </w:tcMar>
            <w:vAlign w:val="center"/>
          </w:tcPr>
          <w:p w:rsidR="009209B1" w:rsidRPr="00C03F84" w:rsidRDefault="009209B1"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position w:val="-10"/>
                <w:sz w:val="18"/>
                <w:szCs w:val="18"/>
                <w:lang w:val="en-CA"/>
              </w:rPr>
              <w:object w:dxaOrig="2400" w:dyaOrig="340">
                <v:shape id="_x0000_i1090" type="#_x0000_t75" style="width:121.55pt;height:16.7pt" o:ole="">
                  <v:imagedata r:id="rId140" o:title=""/>
                </v:shape>
                <o:OLEObject Type="Embed" ProgID="Equation.3" ShapeID="_x0000_i1090" DrawAspect="Content" ObjectID="_1369462989" r:id="rId141"/>
              </w:object>
            </w:r>
          </w:p>
        </w:tc>
        <w:tc>
          <w:tcPr>
            <w:tcW w:w="709" w:type="dxa"/>
            <w:gridSpan w:val="2"/>
            <w:tcMar>
              <w:left w:w="57" w:type="dxa"/>
              <w:right w:w="0" w:type="dxa"/>
            </w:tcMar>
            <w:vAlign w:val="center"/>
          </w:tcPr>
          <w:p w:rsidR="009209B1"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L0NpdGU+PENpdGU+PEF1dGhvcj5Lb2VtcDwvQXV0aG9yPjxZZWFyPjE5OTc8L1llYXI+PFJlY051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</w:fldData>
              </w:fldChar>
            </w:r>
            <w:r w:rsidR="007D0F54" w:rsidRPr="00C03F84">
              <w:rPr>
                <w:rFonts w:ascii="Times New Roman" w:hAnsi="Times New Roman" w:cs="Times New Roman"/>
                <w:sz w:val="18"/>
                <w:szCs w:val="18"/>
                <w:lang w:val="en-CA"/>
              </w:rPr>
              <w:instrText xml:space="preserve"> ADDIN REFMGR.CITE </w:instrText>
            </w:r>
            <w:r w:rsidRPr="00C03F84">
              <w:rPr>
                <w:rFonts w:ascii="Times New Roman" w:hAnsi="Times New Roman" w:cs="Times New Roman"/>
                <w:sz w:val="18"/>
                <w:szCs w:val="18"/>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L0NpdGU+PENpdGU+PEF1dGhvcj5Lb2VtcDwvQXV0aG9yPjxZZWFyPjE5OTc8L1llYXI+PFJlY051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</w:fldData>
              </w:fldChar>
            </w:r>
            <w:r w:rsidR="007D0F54" w:rsidRPr="00C03F84">
              <w:rPr>
                <w:rFonts w:ascii="Times New Roman" w:hAnsi="Times New Roman" w:cs="Times New Roman"/>
                <w:sz w:val="18"/>
                <w:szCs w:val="18"/>
                <w:lang w:val="en-CA"/>
              </w:rPr>
              <w:instrText xml:space="preserve"> ADDIN EN.CITE.DATA </w:instrText>
            </w:r>
            <w:r w:rsidRPr="00C03F84">
              <w:rPr>
                <w:rFonts w:ascii="Times New Roman" w:hAnsi="Times New Roman" w:cs="Times New Roman"/>
                <w:sz w:val="18"/>
                <w:szCs w:val="18"/>
                <w:lang w:val="en-CA"/>
              </w:rPr>
            </w:r>
            <w:r w:rsidRPr="00C03F84">
              <w:rPr>
                <w:rFonts w:ascii="Times New Roman" w:hAnsi="Times New Roman" w:cs="Times New Roman"/>
                <w:sz w:val="18"/>
                <w:szCs w:val="18"/>
                <w:lang w:val="en-CA"/>
              </w:rPr>
              <w:fldChar w:fldCharType="end"/>
            </w:r>
            <w:r w:rsidRPr="00C03F84">
              <w:rPr>
                <w:rFonts w:ascii="Times New Roman" w:hAnsi="Times New Roman" w:cs="Times New Roman"/>
                <w:sz w:val="18"/>
                <w:szCs w:val="18"/>
                <w:lang w:val="en-CA"/>
              </w:rPr>
            </w:r>
            <w:r w:rsidRPr="00C03F84">
              <w:rPr>
                <w:rFonts w:ascii="Times New Roman" w:hAnsi="Times New Roman" w:cs="Times New Roman"/>
                <w:sz w:val="18"/>
                <w:szCs w:val="18"/>
                <w:lang w:val="en-CA"/>
              </w:rPr>
              <w:fldChar w:fldCharType="separate"/>
            </w:r>
            <w:r w:rsidR="007841DA" w:rsidRPr="00C03F84">
              <w:rPr>
                <w:rFonts w:ascii="Times New Roman" w:hAnsi="Times New Roman" w:cs="Times New Roman"/>
                <w:noProof/>
                <w:sz w:val="18"/>
                <w:szCs w:val="18"/>
                <w:lang w:val="en-CA"/>
              </w:rPr>
              <w:t>[13,44]</w:t>
            </w:r>
            <w:r w:rsidRPr="00C03F84">
              <w:rPr>
                <w:rFonts w:ascii="Times New Roman" w:hAnsi="Times New Roman" w:cs="Times New Roman"/>
                <w:sz w:val="18"/>
                <w:szCs w:val="18"/>
                <w:lang w:val="en-CA"/>
              </w:rPr>
              <w:fldChar w:fldCharType="end"/>
            </w:r>
            <w:r w:rsidRPr="00C03F84">
              <w:rPr>
                <w:rFonts w:ascii="Times New Roman" w:hAnsi="Times New Roman" w:cs="Times New Roman"/>
                <w:sz w:val="18"/>
                <w:szCs w:val="18"/>
                <w:lang w:val="en-CA"/>
              </w:rPr>
              <w:fldChar w:fldCharType="begin"/>
            </w:r>
            <w:r w:rsidR="00501081" w:rsidRPr="00C03F84">
              <w:rPr>
                <w:rFonts w:ascii="Times New Roman" w:hAnsi="Times New Roman" w:cs="Times New Roman"/>
                <w:sz w:val="18"/>
                <w:szCs w:val="18"/>
                <w:lang w:val="en-CA"/>
              </w:rPr>
              <w:instrText xml:space="preserve"> QUOTE "" </w:instrText>
            </w:r>
            <w:r w:rsidRPr="00C03F84">
              <w:rPr>
                <w:rFonts w:ascii="Times New Roman" w:hAnsi="Times New Roman" w:cs="Times New Roman"/>
                <w:vanish/>
                <w:sz w:val="18"/>
                <w:szCs w:val="18"/>
                <w:lang w:val="en-CA"/>
              </w:rPr>
              <w:fldChar w:fldCharType="begin"/>
            </w:r>
            <w:r w:rsidR="00501081" w:rsidRPr="00C03F84">
              <w:rPr>
                <w:rFonts w:ascii="Times New Roman" w:hAnsi="Times New Roman" w:cs="Times New Roman"/>
                <w:vanish/>
                <w:sz w:val="18"/>
                <w:szCs w:val="18"/>
                <w:lang w:val="en-CA"/>
              </w:rPr>
              <w:instrText xml:space="preserve"> ADDIN REFMAN ÿ\11\05‘\19\01\00\00\00\00\01\00\00$N:\5CLiteratur\5CReferenceManager\5Cgertje\03\00\0265\1CKömp &amp; McLachlan 1997 65 /id\00\1C\00 </w:instrText>
            </w:r>
            <w:r w:rsidRPr="00C03F84">
              <w:rPr>
                <w:rFonts w:ascii="Times New Roman" w:hAnsi="Times New Roman" w:cs="Times New Roman"/>
                <w:vanish/>
                <w:sz w:val="18"/>
                <w:szCs w:val="18"/>
                <w:lang w:val="en-CA"/>
              </w:rPr>
              <w:fldChar w:fldCharType="end"/>
            </w:r>
            <w:r w:rsidRPr="00C03F84">
              <w:rPr>
                <w:rFonts w:ascii="Times New Roman" w:hAnsi="Times New Roman" w:cs="Times New Roman"/>
                <w:sz w:val="18"/>
                <w:szCs w:val="18"/>
                <w:lang w:val="en-CA"/>
              </w:rPr>
              <w:fldChar w:fldCharType="end"/>
            </w:r>
          </w:p>
        </w:tc>
      </w:tr>
      <w:tr w:rsidR="009209B1" w:rsidRPr="00C03F84" w:rsidTr="00603A5B">
        <w:trPr>
          <w:trHeight w:val="374"/>
        </w:trPr>
        <w:tc>
          <w:tcPr>
            <w:tcW w:w="2891" w:type="dxa"/>
            <w:tcMar>
              <w:left w:w="57" w:type="dxa"/>
              <w:right w:w="0" w:type="dxa"/>
            </w:tcMar>
            <w:vAlign w:val="center"/>
          </w:tcPr>
          <w:p w:rsidR="009209B1" w:rsidRPr="00C03F84" w:rsidRDefault="009209B1" w:rsidP="00A35BA9">
            <w:pPr>
              <w:spacing w:before="40" w:after="40" w:line="240" w:lineRule="auto"/>
              <w:jc w:val="left"/>
              <w:rPr>
                <w:rFonts w:ascii="Times New Roman" w:hAnsi="Times New Roman" w:cs="Times New Roman"/>
                <w:sz w:val="18"/>
                <w:szCs w:val="18"/>
              </w:rPr>
            </w:pPr>
            <w:r w:rsidRPr="00C03F84">
              <w:rPr>
                <w:rFonts w:ascii="Times New Roman" w:hAnsi="Times New Roman" w:cs="Times New Roman"/>
                <w:sz w:val="18"/>
                <w:szCs w:val="18"/>
                <w:lang w:val="en-CA"/>
              </w:rPr>
              <w:t xml:space="preserve">protein-water </w:t>
            </w:r>
            <w:r w:rsidR="00BE3380" w:rsidRPr="00C03F84">
              <w:rPr>
                <w:rFonts w:ascii="Times New Roman" w:hAnsi="Times New Roman" w:cs="Times New Roman"/>
                <w:sz w:val="18"/>
                <w:szCs w:val="18"/>
                <w:lang w:val="en-CA"/>
              </w:rPr>
              <w:t xml:space="preserve">and carbohydrate-water </w:t>
            </w:r>
            <w:r w:rsidRPr="00C03F84">
              <w:rPr>
                <w:rFonts w:ascii="Times New Roman" w:hAnsi="Times New Roman" w:cs="Times New Roman"/>
                <w:sz w:val="18"/>
                <w:szCs w:val="18"/>
                <w:lang w:val="en-CA"/>
              </w:rPr>
              <w:t>partition coefficient</w:t>
            </w:r>
            <w:r w:rsidR="00BE3380" w:rsidRPr="00C03F84">
              <w:rPr>
                <w:rFonts w:ascii="Times New Roman" w:hAnsi="Times New Roman" w:cs="Times New Roman"/>
                <w:sz w:val="18"/>
                <w:szCs w:val="18"/>
                <w:lang w:val="en-CA"/>
              </w:rPr>
              <w:t>s</w:t>
            </w:r>
            <w:r w:rsidR="00D74428" w:rsidRPr="00C03F84">
              <w:rPr>
                <w:rFonts w:ascii="Times New Roman" w:hAnsi="Times New Roman" w:cs="Times New Roman"/>
                <w:sz w:val="18"/>
                <w:szCs w:val="18"/>
                <w:lang w:val="en-CA"/>
              </w:rPr>
              <w:t xml:space="preserve"> (roots)</w:t>
            </w:r>
          </w:p>
        </w:tc>
        <w:tc>
          <w:tcPr>
            <w:tcW w:w="1135" w:type="dxa"/>
            <w:gridSpan w:val="2"/>
            <w:tcMar>
              <w:left w:w="57" w:type="dxa"/>
              <w:right w:w="0" w:type="dxa"/>
            </w:tcMar>
            <w:vAlign w:val="center"/>
          </w:tcPr>
          <w:p w:rsidR="009209B1" w:rsidRPr="00C03F84" w:rsidRDefault="009209B1"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w:t>
            </w:r>
          </w:p>
        </w:tc>
        <w:tc>
          <w:tcPr>
            <w:tcW w:w="849" w:type="dxa"/>
            <w:gridSpan w:val="2"/>
            <w:tcMar>
              <w:left w:w="57" w:type="dxa"/>
              <w:right w:w="0" w:type="dxa"/>
            </w:tcMar>
            <w:vAlign w:val="center"/>
          </w:tcPr>
          <w:p w:rsidR="009209B1" w:rsidRPr="00C03F84" w:rsidRDefault="009209B1" w:rsidP="00A35BA9">
            <w:pPr>
              <w:spacing w:before="40" w:after="40" w:line="240" w:lineRule="auto"/>
              <w:jc w:val="left"/>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Prot</w:t>
            </w:r>
            <w:proofErr w:type="spellEnd"/>
            <w:r w:rsidR="00BE3380" w:rsidRPr="00C03F84">
              <w:rPr>
                <w:rFonts w:ascii="Times New Roman" w:hAnsi="Times New Roman" w:cs="Times New Roman"/>
                <w:position w:val="-24"/>
                <w:sz w:val="18"/>
                <w:szCs w:val="18"/>
                <w:lang w:val="en-CA"/>
              </w:rPr>
              <w:t xml:space="preserve"> and K</w:t>
            </w:r>
            <w:r w:rsidR="00BE3380" w:rsidRPr="00C03F84">
              <w:rPr>
                <w:rFonts w:ascii="Times New Roman" w:hAnsi="Times New Roman" w:cs="Times New Roman"/>
                <w:position w:val="-24"/>
                <w:sz w:val="18"/>
                <w:szCs w:val="18"/>
                <w:vertAlign w:val="subscript"/>
                <w:lang w:val="en-CA"/>
              </w:rPr>
              <w:t>CHO</w:t>
            </w:r>
          </w:p>
        </w:tc>
        <w:tc>
          <w:tcPr>
            <w:tcW w:w="3545" w:type="dxa"/>
            <w:tcMar>
              <w:left w:w="57" w:type="dxa"/>
              <w:right w:w="0" w:type="dxa"/>
            </w:tcMar>
            <w:vAlign w:val="center"/>
          </w:tcPr>
          <w:p w:rsidR="00CB35B6" w:rsidRPr="00C03F84" w:rsidRDefault="00CB35B6" w:rsidP="00603A5B">
            <w:pPr>
              <w:spacing w:before="40" w:after="40" w:line="240" w:lineRule="auto"/>
              <w:ind w:left="105"/>
              <w:rPr>
                <w:rFonts w:ascii="Times New Roman" w:hAnsi="Times New Roman" w:cs="Times New Roman"/>
                <w:position w:val="-10"/>
                <w:sz w:val="18"/>
                <w:szCs w:val="18"/>
                <w:lang w:val="en-CA"/>
              </w:rPr>
            </w:pPr>
          </w:p>
          <w:p w:rsidR="009209B1" w:rsidRPr="00C03F84" w:rsidRDefault="00BE3380" w:rsidP="00C03F84">
            <w:pPr>
              <w:spacing w:before="40" w:after="40" w:line="240" w:lineRule="auto"/>
              <w:ind w:left="105"/>
              <w:rPr>
                <w:rFonts w:ascii="Times New Roman" w:hAnsi="Times New Roman" w:cs="Times New Roman"/>
                <w:position w:val="-14"/>
                <w:sz w:val="18"/>
                <w:szCs w:val="18"/>
                <w:lang w:val="en-CA"/>
              </w:rPr>
            </w:pPr>
            <w:r w:rsidRPr="00C03F84">
              <w:rPr>
                <w:rFonts w:ascii="Times New Roman" w:hAnsi="Times New Roman" w:cs="Times New Roman"/>
                <w:position w:val="-10"/>
                <w:sz w:val="18"/>
                <w:szCs w:val="18"/>
                <w:lang w:val="en-CA"/>
              </w:rPr>
              <w:t xml:space="preserve">0.1 </w:t>
            </w:r>
            <w:r w:rsidR="00CB35B6" w:rsidRPr="00C03F84">
              <w:rPr>
                <w:rFonts w:ascii="Times New Roman" w:hAnsi="Times New Roman" w:cs="Times New Roman"/>
                <w:position w:val="-10"/>
                <w:sz w:val="18"/>
                <w:szCs w:val="18"/>
                <w:lang w:val="en-CA"/>
              </w:rPr>
              <w:t>for</w:t>
            </w:r>
            <w:r w:rsidRPr="00C03F84">
              <w:rPr>
                <w:rFonts w:ascii="Times New Roman" w:hAnsi="Times New Roman" w:cs="Times New Roman"/>
                <w:position w:val="-10"/>
                <w:sz w:val="18"/>
                <w:szCs w:val="18"/>
                <w:lang w:val="en-CA"/>
              </w:rPr>
              <w:t xml:space="preserve"> Log K</w:t>
            </w:r>
            <w:r w:rsidRPr="00C03F84">
              <w:rPr>
                <w:rFonts w:ascii="Times New Roman" w:hAnsi="Times New Roman" w:cs="Times New Roman"/>
                <w:position w:val="-10"/>
                <w:sz w:val="18"/>
                <w:szCs w:val="18"/>
                <w:vertAlign w:val="subscript"/>
                <w:lang w:val="en-CA"/>
              </w:rPr>
              <w:t>OW</w:t>
            </w:r>
            <w:r w:rsidRPr="00C03F84">
              <w:rPr>
                <w:rFonts w:ascii="Times New Roman" w:hAnsi="Times New Roman" w:cs="Times New Roman"/>
                <w:position w:val="-10"/>
                <w:sz w:val="18"/>
                <w:szCs w:val="18"/>
                <w:lang w:val="en-CA"/>
              </w:rPr>
              <w:t xml:space="preserve"> &lt; 0</w:t>
            </w:r>
            <w:r w:rsidR="00C03F84">
              <w:rPr>
                <w:rFonts w:ascii="Times New Roman" w:hAnsi="Times New Roman" w:cs="Times New Roman"/>
                <w:position w:val="-10"/>
                <w:sz w:val="18"/>
                <w:szCs w:val="18"/>
                <w:lang w:val="en-CA"/>
              </w:rPr>
              <w:t xml:space="preserve">, </w:t>
            </w:r>
            <w:r w:rsidRPr="00C03F84">
              <w:rPr>
                <w:rFonts w:ascii="Times New Roman" w:hAnsi="Times New Roman" w:cs="Times New Roman"/>
                <w:position w:val="-10"/>
                <w:sz w:val="18"/>
                <w:szCs w:val="18"/>
                <w:lang w:val="en-CA"/>
              </w:rPr>
              <w:t xml:space="preserve">0.2 </w:t>
            </w:r>
            <w:r w:rsidR="00CB35B6" w:rsidRPr="00C03F84">
              <w:rPr>
                <w:rFonts w:ascii="Times New Roman" w:hAnsi="Times New Roman" w:cs="Times New Roman"/>
                <w:position w:val="-10"/>
                <w:sz w:val="18"/>
                <w:szCs w:val="18"/>
                <w:lang w:val="en-CA"/>
              </w:rPr>
              <w:t>for</w:t>
            </w:r>
            <w:r w:rsidRPr="00C03F84">
              <w:rPr>
                <w:rFonts w:ascii="Times New Roman" w:hAnsi="Times New Roman" w:cs="Times New Roman"/>
                <w:position w:val="-10"/>
                <w:sz w:val="18"/>
                <w:szCs w:val="18"/>
                <w:lang w:val="en-CA"/>
              </w:rPr>
              <w:t xml:space="preserve"> log K</w:t>
            </w:r>
            <w:r w:rsidRPr="00C03F84">
              <w:rPr>
                <w:rFonts w:ascii="Times New Roman" w:hAnsi="Times New Roman" w:cs="Times New Roman"/>
                <w:position w:val="-10"/>
                <w:sz w:val="18"/>
                <w:szCs w:val="18"/>
                <w:vertAlign w:val="subscript"/>
                <w:lang w:val="en-CA"/>
              </w:rPr>
              <w:t>OW</w:t>
            </w:r>
            <w:r w:rsidRPr="00C03F84">
              <w:rPr>
                <w:rFonts w:ascii="Times New Roman" w:hAnsi="Times New Roman" w:cs="Times New Roman"/>
                <w:position w:val="-10"/>
                <w:sz w:val="18"/>
                <w:szCs w:val="18"/>
                <w:lang w:val="en-CA"/>
              </w:rPr>
              <w:t xml:space="preserve"> = 0.1 to 0.9</w:t>
            </w:r>
            <w:r w:rsidR="00C03F84">
              <w:rPr>
                <w:rFonts w:ascii="Times New Roman" w:hAnsi="Times New Roman" w:cs="Times New Roman"/>
                <w:position w:val="-10"/>
                <w:sz w:val="18"/>
                <w:szCs w:val="18"/>
                <w:lang w:val="en-CA"/>
              </w:rPr>
              <w:t xml:space="preserve">, </w:t>
            </w:r>
            <w:r w:rsidRPr="00C03F84">
              <w:rPr>
                <w:rFonts w:ascii="Times New Roman" w:hAnsi="Times New Roman" w:cs="Times New Roman"/>
                <w:position w:val="-10"/>
                <w:sz w:val="18"/>
                <w:szCs w:val="18"/>
                <w:lang w:val="en-CA"/>
              </w:rPr>
              <w:t xml:space="preserve">0.5 </w:t>
            </w:r>
            <w:r w:rsidR="00CB35B6" w:rsidRPr="00C03F84">
              <w:rPr>
                <w:rFonts w:ascii="Times New Roman" w:hAnsi="Times New Roman" w:cs="Times New Roman"/>
                <w:position w:val="-10"/>
                <w:sz w:val="18"/>
                <w:szCs w:val="18"/>
                <w:lang w:val="en-CA"/>
              </w:rPr>
              <w:t>for</w:t>
            </w:r>
            <w:r w:rsidRPr="00C03F84">
              <w:rPr>
                <w:rFonts w:ascii="Times New Roman" w:hAnsi="Times New Roman" w:cs="Times New Roman"/>
                <w:position w:val="-10"/>
                <w:sz w:val="18"/>
                <w:szCs w:val="18"/>
                <w:lang w:val="en-CA"/>
              </w:rPr>
              <w:t xml:space="preserve"> log K</w:t>
            </w:r>
            <w:r w:rsidRPr="00C03F84">
              <w:rPr>
                <w:rFonts w:ascii="Times New Roman" w:hAnsi="Times New Roman" w:cs="Times New Roman"/>
                <w:position w:val="-10"/>
                <w:sz w:val="18"/>
                <w:szCs w:val="18"/>
                <w:vertAlign w:val="subscript"/>
                <w:lang w:val="en-CA"/>
              </w:rPr>
              <w:t>OW</w:t>
            </w:r>
            <w:r w:rsidRPr="00C03F84">
              <w:rPr>
                <w:rFonts w:ascii="Times New Roman" w:hAnsi="Times New Roman" w:cs="Times New Roman"/>
                <w:position w:val="-10"/>
                <w:sz w:val="18"/>
                <w:szCs w:val="18"/>
                <w:lang w:val="en-CA"/>
              </w:rPr>
              <w:t xml:space="preserve"> = 1 to 1.9</w:t>
            </w:r>
            <w:r w:rsidR="00C03F84">
              <w:rPr>
                <w:rFonts w:ascii="Times New Roman" w:hAnsi="Times New Roman" w:cs="Times New Roman"/>
                <w:position w:val="-10"/>
                <w:sz w:val="18"/>
                <w:szCs w:val="18"/>
                <w:lang w:val="en-CA"/>
              </w:rPr>
              <w:t xml:space="preserve">, </w:t>
            </w:r>
            <w:r w:rsidRPr="00C03F84">
              <w:rPr>
                <w:rFonts w:ascii="Times New Roman" w:hAnsi="Times New Roman" w:cs="Times New Roman"/>
                <w:position w:val="-10"/>
                <w:sz w:val="18"/>
                <w:szCs w:val="18"/>
                <w:lang w:val="en-CA"/>
              </w:rPr>
              <w:t xml:space="preserve">1 </w:t>
            </w:r>
            <w:r w:rsidR="00CB35B6" w:rsidRPr="00C03F84">
              <w:rPr>
                <w:rFonts w:ascii="Times New Roman" w:hAnsi="Times New Roman" w:cs="Times New Roman"/>
                <w:position w:val="-10"/>
                <w:sz w:val="18"/>
                <w:szCs w:val="18"/>
                <w:lang w:val="en-CA"/>
              </w:rPr>
              <w:t>for</w:t>
            </w:r>
            <w:r w:rsidRPr="00C03F84">
              <w:rPr>
                <w:rFonts w:ascii="Times New Roman" w:hAnsi="Times New Roman" w:cs="Times New Roman"/>
                <w:position w:val="-10"/>
                <w:sz w:val="18"/>
                <w:szCs w:val="18"/>
                <w:lang w:val="en-CA"/>
              </w:rPr>
              <w:t xml:space="preserve"> log K</w:t>
            </w:r>
            <w:r w:rsidRPr="00C03F84">
              <w:rPr>
                <w:rFonts w:ascii="Times New Roman" w:hAnsi="Times New Roman" w:cs="Times New Roman"/>
                <w:position w:val="-10"/>
                <w:sz w:val="18"/>
                <w:szCs w:val="18"/>
                <w:vertAlign w:val="subscript"/>
                <w:lang w:val="en-CA"/>
              </w:rPr>
              <w:t>OW</w:t>
            </w:r>
            <w:r w:rsidRPr="00C03F84">
              <w:rPr>
                <w:rFonts w:ascii="Times New Roman" w:hAnsi="Times New Roman" w:cs="Times New Roman"/>
                <w:position w:val="-10"/>
                <w:sz w:val="18"/>
                <w:szCs w:val="18"/>
                <w:lang w:val="en-CA"/>
              </w:rPr>
              <w:t xml:space="preserve"> = 2 to 2.9</w:t>
            </w:r>
            <w:r w:rsidR="00C03F84">
              <w:rPr>
                <w:rFonts w:ascii="Times New Roman" w:hAnsi="Times New Roman" w:cs="Times New Roman"/>
                <w:position w:val="-10"/>
                <w:sz w:val="18"/>
                <w:szCs w:val="18"/>
                <w:lang w:val="en-CA"/>
              </w:rPr>
              <w:t xml:space="preserve">, </w:t>
            </w:r>
            <w:r w:rsidRPr="00C03F84">
              <w:rPr>
                <w:rFonts w:ascii="Times New Roman" w:hAnsi="Times New Roman" w:cs="Times New Roman"/>
                <w:position w:val="-10"/>
                <w:sz w:val="18"/>
                <w:szCs w:val="18"/>
                <w:lang w:val="en-CA"/>
              </w:rPr>
              <w:t xml:space="preserve">2 </w:t>
            </w:r>
            <w:r w:rsidR="00CB35B6" w:rsidRPr="00C03F84">
              <w:rPr>
                <w:rFonts w:ascii="Times New Roman" w:hAnsi="Times New Roman" w:cs="Times New Roman"/>
                <w:position w:val="-10"/>
                <w:sz w:val="18"/>
                <w:szCs w:val="18"/>
                <w:lang w:val="en-CA"/>
              </w:rPr>
              <w:t>for</w:t>
            </w:r>
            <w:r w:rsidRPr="00C03F84">
              <w:rPr>
                <w:rFonts w:ascii="Times New Roman" w:hAnsi="Times New Roman" w:cs="Times New Roman"/>
                <w:position w:val="-10"/>
                <w:sz w:val="18"/>
                <w:szCs w:val="18"/>
                <w:lang w:val="en-CA"/>
              </w:rPr>
              <w:t xml:space="preserve"> log K</w:t>
            </w:r>
            <w:r w:rsidRPr="00C03F84">
              <w:rPr>
                <w:rFonts w:ascii="Times New Roman" w:hAnsi="Times New Roman" w:cs="Times New Roman"/>
                <w:position w:val="-10"/>
                <w:sz w:val="18"/>
                <w:szCs w:val="18"/>
                <w:vertAlign w:val="subscript"/>
                <w:lang w:val="en-CA"/>
              </w:rPr>
              <w:t>OW</w:t>
            </w:r>
            <w:r w:rsidRPr="00C03F84">
              <w:rPr>
                <w:rFonts w:ascii="Times New Roman" w:hAnsi="Times New Roman" w:cs="Times New Roman"/>
                <w:position w:val="-10"/>
                <w:sz w:val="18"/>
                <w:szCs w:val="18"/>
                <w:lang w:val="en-CA"/>
              </w:rPr>
              <w:t xml:space="preserve"> = 3 to 3.9</w:t>
            </w:r>
            <w:r w:rsidR="00C03F84">
              <w:rPr>
                <w:rFonts w:ascii="Times New Roman" w:hAnsi="Times New Roman" w:cs="Times New Roman"/>
                <w:position w:val="-10"/>
                <w:sz w:val="18"/>
                <w:szCs w:val="18"/>
                <w:lang w:val="en-CA"/>
              </w:rPr>
              <w:t xml:space="preserve">, </w:t>
            </w:r>
            <w:r w:rsidRPr="00C03F84">
              <w:rPr>
                <w:rFonts w:ascii="Times New Roman" w:hAnsi="Times New Roman" w:cs="Times New Roman"/>
                <w:position w:val="-10"/>
                <w:sz w:val="18"/>
                <w:szCs w:val="18"/>
                <w:lang w:val="en-CA"/>
              </w:rPr>
              <w:t xml:space="preserve">3 </w:t>
            </w:r>
            <w:r w:rsidR="00CB35B6" w:rsidRPr="00C03F84">
              <w:rPr>
                <w:rFonts w:ascii="Times New Roman" w:hAnsi="Times New Roman" w:cs="Times New Roman"/>
                <w:position w:val="-10"/>
                <w:sz w:val="18"/>
                <w:szCs w:val="18"/>
                <w:lang w:val="en-CA"/>
              </w:rPr>
              <w:t>for</w:t>
            </w:r>
            <w:r w:rsidRPr="00C03F84">
              <w:rPr>
                <w:rFonts w:ascii="Times New Roman" w:hAnsi="Times New Roman" w:cs="Times New Roman"/>
                <w:position w:val="-10"/>
                <w:sz w:val="18"/>
                <w:szCs w:val="18"/>
                <w:lang w:val="en-CA"/>
              </w:rPr>
              <w:t xml:space="preserve"> log K</w:t>
            </w:r>
            <w:r w:rsidR="009948A6" w:rsidRPr="00C03F84">
              <w:rPr>
                <w:rFonts w:ascii="Times New Roman" w:hAnsi="Times New Roman" w:cs="Times New Roman"/>
                <w:position w:val="-10"/>
                <w:sz w:val="18"/>
                <w:szCs w:val="18"/>
                <w:vertAlign w:val="subscript"/>
                <w:lang w:val="en-CA"/>
              </w:rPr>
              <w:t>OW</w:t>
            </w:r>
            <w:r w:rsidRPr="00C03F84">
              <w:rPr>
                <w:rFonts w:ascii="Times New Roman" w:hAnsi="Times New Roman" w:cs="Times New Roman"/>
                <w:position w:val="-10"/>
                <w:sz w:val="18"/>
                <w:szCs w:val="18"/>
                <w:lang w:val="en-CA"/>
              </w:rPr>
              <w:t xml:space="preserve"> ≥ 4</w:t>
            </w:r>
          </w:p>
        </w:tc>
        <w:tc>
          <w:tcPr>
            <w:tcW w:w="709" w:type="dxa"/>
            <w:gridSpan w:val="2"/>
            <w:tcMar>
              <w:left w:w="57" w:type="dxa"/>
              <w:right w:w="0" w:type="dxa"/>
            </w:tcMar>
            <w:vAlign w:val="center"/>
          </w:tcPr>
          <w:p w:rsidR="009209B1" w:rsidRPr="00C03F84" w:rsidRDefault="0094109B" w:rsidP="00603A5B">
            <w:pPr>
              <w:spacing w:before="40" w:after="40" w:line="240" w:lineRule="auto"/>
              <w:rPr>
                <w:rFonts w:ascii="Times New Roman" w:hAnsi="Times New Roman" w:cs="Times New Roman"/>
                <w:sz w:val="18"/>
                <w:szCs w:val="18"/>
                <w:lang w:val="sv-SE"/>
              </w:rPr>
            </w:pPr>
            <w:r w:rsidRPr="00C03F84">
              <w:rPr>
                <w:rFonts w:ascii="Times New Roman" w:hAnsi="Times New Roman" w:cs="Times New Roman"/>
                <w:sz w:val="18"/>
                <w:szCs w:val="18"/>
              </w:rPr>
              <w:fldChar w:fldCharType="begin"/>
            </w:r>
            <w:r w:rsidR="007D0F54" w:rsidRPr="00C03F84">
              <w:rPr>
                <w:rFonts w:ascii="Times New Roman" w:hAnsi="Times New Roman" w:cs="Times New Roman"/>
                <w:sz w:val="18"/>
                <w:szCs w:val="18"/>
              </w:rPr>
              <w:instrText xml:space="preserve"> ADDIN REFMGR.CITE &lt;Refman&gt;&lt;Cite&gt;&lt;Author&gt;Chiou&lt;/Author&gt;&lt;Year&gt;2001&lt;/Year&gt;&lt;RecNum&gt;160&lt;/RecNum&gt;&lt;IDText&gt;A Partition-Limited Model for the Plant Uptake of Organic Contaminants from Soil and Water&lt;/IDText&gt;&lt;MDL Ref_Type="Journal"&gt;&lt;Ref_Type&gt;Journal&lt;/Ref_Type&gt;&lt;Ref_ID&gt;160&lt;/Ref_ID&gt;&lt;Title_Primary&gt;A Partition-Limited Model for the Plant Uptake of Organic Contaminants from Soil and Water&lt;/Title_Primary&gt;&lt;Authors_Primary&gt;Chiou,Cary T.&lt;/Authors_Primary&gt;&lt;Authors_Primary&gt;Sheng,Guangyao&lt;/Authors_Primary&gt;&lt;Authors_Primary&gt;Manes,Milton&lt;/Authors_Primary&gt;&lt;Date_Primary&gt;2001&lt;/Date_Primary&gt;&lt;Keywords&gt;model&lt;/Keywords&gt;&lt;Keywords&gt;partition model plant uptake org contaminant&lt;/Keywords&gt;&lt;Keywords&gt;soil water pesticide partition model plant&lt;/Keywords&gt;&lt;Reprint&gt;Not in File&lt;/Reprint&gt;&lt;Start_Page&gt;1437&lt;/Start_Page&gt;&lt;End_Page&gt;1444&lt;/End_Page&gt;&lt;Periodical&gt;Environmental Science and Technology&lt;/Periodical&gt;&lt;Volume&gt;35&lt;/Volume&gt;&lt;Issue&gt;7&lt;/Issue&gt;&lt;Address&gt;Denver Federal Center,U.S. Geological Survey,Denver,CO,USA&lt;/Address&gt;&lt;ZZ_JournalStdAbbrev&gt;&lt;f name="System"&gt;Environmental Science and Technology&lt;/f&gt;&lt;/ZZ_JournalStdAbbrev&gt;&lt;ZZ_WorkformID&gt;1&lt;/ZZ_WorkformID&gt;&lt;/MDL&gt;&lt;/Cite&gt;&lt;/Refman&gt;</w:instrText>
            </w:r>
            <w:r w:rsidRPr="00C03F84">
              <w:rPr>
                <w:rFonts w:ascii="Times New Roman" w:hAnsi="Times New Roman" w:cs="Times New Roman"/>
                <w:sz w:val="18"/>
                <w:szCs w:val="18"/>
              </w:rPr>
              <w:fldChar w:fldCharType="separate"/>
            </w:r>
            <w:r w:rsidR="007841DA" w:rsidRPr="00C03F84">
              <w:rPr>
                <w:rFonts w:ascii="Times New Roman" w:hAnsi="Times New Roman" w:cs="Times New Roman"/>
                <w:noProof/>
                <w:sz w:val="18"/>
                <w:szCs w:val="18"/>
              </w:rPr>
              <w:t>[42]</w:t>
            </w:r>
            <w:r w:rsidRPr="00C03F84">
              <w:rPr>
                <w:rFonts w:ascii="Times New Roman" w:hAnsi="Times New Roman" w:cs="Times New Roman"/>
                <w:sz w:val="18"/>
                <w:szCs w:val="18"/>
              </w:rPr>
              <w:fldChar w:fldCharType="end"/>
            </w:r>
          </w:p>
        </w:tc>
      </w:tr>
      <w:tr w:rsidR="00D74428" w:rsidRPr="00C03F84" w:rsidTr="00603A5B">
        <w:trPr>
          <w:trHeight w:val="374"/>
        </w:trPr>
        <w:tc>
          <w:tcPr>
            <w:tcW w:w="2891" w:type="dxa"/>
            <w:tcMar>
              <w:left w:w="57" w:type="dxa"/>
              <w:right w:w="0" w:type="dxa"/>
            </w:tcMar>
            <w:vAlign w:val="center"/>
          </w:tcPr>
          <w:p w:rsidR="00D74428" w:rsidRPr="00C03F84" w:rsidRDefault="00D74428" w:rsidP="00A35BA9">
            <w:pPr>
              <w:spacing w:before="40" w:after="40" w:line="240" w:lineRule="auto"/>
              <w:jc w:val="left"/>
              <w:rPr>
                <w:rFonts w:ascii="Times New Roman" w:hAnsi="Times New Roman" w:cs="Times New Roman"/>
                <w:sz w:val="18"/>
                <w:szCs w:val="18"/>
              </w:rPr>
            </w:pPr>
            <w:r w:rsidRPr="00C03F84">
              <w:rPr>
                <w:rFonts w:ascii="Times New Roman" w:hAnsi="Times New Roman" w:cs="Times New Roman"/>
                <w:sz w:val="18"/>
                <w:szCs w:val="18"/>
                <w:lang w:val="en-CA"/>
              </w:rPr>
              <w:t>protein-water partition coefficients (fruits)</w:t>
            </w:r>
          </w:p>
        </w:tc>
        <w:tc>
          <w:tcPr>
            <w:tcW w:w="1135"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w:t>
            </w: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Prot</w:t>
            </w:r>
            <w:proofErr w:type="spellEnd"/>
            <w:r w:rsidRPr="00C03F84">
              <w:rPr>
                <w:rFonts w:ascii="Times New Roman" w:hAnsi="Times New Roman" w:cs="Times New Roman"/>
                <w:position w:val="-24"/>
                <w:sz w:val="18"/>
                <w:szCs w:val="18"/>
                <w:lang w:val="en-CA"/>
              </w:rPr>
              <w:t xml:space="preserve"> </w:t>
            </w:r>
          </w:p>
        </w:tc>
        <w:tc>
          <w:tcPr>
            <w:tcW w:w="3545" w:type="dxa"/>
            <w:tcMar>
              <w:left w:w="57" w:type="dxa"/>
              <w:right w:w="0" w:type="dxa"/>
            </w:tcMar>
            <w:vAlign w:val="center"/>
          </w:tcPr>
          <w:p w:rsidR="00D74428" w:rsidRPr="00C03F84" w:rsidRDefault="00D74428" w:rsidP="00603A5B">
            <w:pPr>
              <w:spacing w:before="40" w:after="40" w:line="240" w:lineRule="auto"/>
              <w:ind w:left="105"/>
              <w:rPr>
                <w:rFonts w:ascii="Times New Roman" w:hAnsi="Times New Roman" w:cs="Times New Roman"/>
                <w:position w:val="-24"/>
                <w:sz w:val="18"/>
                <w:szCs w:val="18"/>
                <w:lang w:val="en-CA"/>
              </w:rPr>
            </w:pPr>
            <w:r w:rsidRPr="00C03F84">
              <w:rPr>
                <w:rFonts w:ascii="Times New Roman" w:hAnsi="Times New Roman" w:cs="Times New Roman"/>
                <w:position w:val="-10"/>
                <w:sz w:val="18"/>
                <w:szCs w:val="18"/>
                <w:lang w:val="en-CA"/>
              </w:rPr>
              <w:object w:dxaOrig="2100" w:dyaOrig="340">
                <v:shape id="_x0000_i1091" type="#_x0000_t75" style="width:106.55pt;height:16.7pt" o:ole="">
                  <v:imagedata r:id="rId142" o:title=""/>
                </v:shape>
                <o:OLEObject Type="Embed" ProgID="Equation.3" ShapeID="_x0000_i1091" DrawAspect="Content" ObjectID="_1369462990" r:id="rId143"/>
              </w:object>
            </w:r>
          </w:p>
        </w:tc>
        <w:tc>
          <w:tcPr>
            <w:tcW w:w="709" w:type="dxa"/>
            <w:gridSpan w:val="2"/>
            <w:tcMar>
              <w:left w:w="57" w:type="dxa"/>
              <w:right w:w="0" w:type="dxa"/>
            </w:tcMar>
            <w:vAlign w:val="center"/>
          </w:tcPr>
          <w:p w:rsidR="00D74428" w:rsidRPr="00C03F84" w:rsidRDefault="0094109B" w:rsidP="00603A5B">
            <w:pPr>
              <w:spacing w:before="40" w:after="40" w:line="240" w:lineRule="auto"/>
              <w:rPr>
                <w:rFonts w:ascii="Times New Roman" w:hAnsi="Times New Roman" w:cs="Times New Roman"/>
                <w:sz w:val="18"/>
                <w:szCs w:val="18"/>
                <w:lang w:val="en-CA"/>
              </w:rPr>
            </w:pPr>
            <w:r w:rsidRPr="00C03F84">
              <w:rPr>
                <w:rFonts w:ascii="Times New Roman" w:hAnsi="Times New Roman" w:cs="Times New Roman"/>
                <w:sz w:val="18"/>
                <w:szCs w:val="18"/>
              </w:rPr>
              <w:fldChar w:fldCharType="begin">
                <w:fldData xml:space="preserve">PFJlZm1hbj48Q2l0ZT48QXV0aG9yPlVuZGVtYW48L0F1dGhvcj48WWVhcj4yMDA5PC9ZZWFyPjxS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</w:fldData>
              </w:fldChar>
            </w:r>
            <w:r w:rsidR="007D0F54" w:rsidRPr="00C03F84">
              <w:rPr>
                <w:rFonts w:ascii="Times New Roman" w:hAnsi="Times New Roman" w:cs="Times New Roman"/>
                <w:sz w:val="18"/>
                <w:szCs w:val="18"/>
              </w:rPr>
              <w:instrText xml:space="preserve"> ADDIN REFMGR.CITE </w:instrText>
            </w:r>
            <w:r w:rsidRPr="00C03F84">
              <w:rPr>
                <w:rFonts w:ascii="Times New Roman" w:hAnsi="Times New Roman" w:cs="Times New Roman"/>
                <w:sz w:val="18"/>
                <w:szCs w:val="18"/>
              </w:rPr>
              <w:fldChar w:fldCharType="begin">
                <w:fldData xml:space="preserve">PFJlZm1hbj48Q2l0ZT48QXV0aG9yPlVuZGVtYW48L0F1dGhvcj48WWVhcj4yMDA5PC9ZZWFyPjxS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</w:fldData>
              </w:fldChar>
            </w:r>
            <w:r w:rsidR="007D0F54" w:rsidRPr="00C03F84">
              <w:rPr>
                <w:rFonts w:ascii="Times New Roman" w:hAnsi="Times New Roman" w:cs="Times New Roman"/>
                <w:sz w:val="18"/>
                <w:szCs w:val="18"/>
              </w:rPr>
              <w:instrText xml:space="preserve"> ADDIN EN.CITE.DATA </w:instrText>
            </w:r>
            <w:r w:rsidRPr="00C03F84">
              <w:rPr>
                <w:rFonts w:ascii="Times New Roman" w:hAnsi="Times New Roman" w:cs="Times New Roman"/>
                <w:sz w:val="18"/>
                <w:szCs w:val="18"/>
              </w:rPr>
            </w:r>
            <w:r w:rsidRPr="00C03F84">
              <w:rPr>
                <w:rFonts w:ascii="Times New Roman" w:hAnsi="Times New Roman" w:cs="Times New Roman"/>
                <w:sz w:val="18"/>
                <w:szCs w:val="18"/>
              </w:rPr>
              <w:fldChar w:fldCharType="end"/>
            </w:r>
            <w:r w:rsidRPr="00C03F84">
              <w:rPr>
                <w:rFonts w:ascii="Times New Roman" w:hAnsi="Times New Roman" w:cs="Times New Roman"/>
                <w:sz w:val="18"/>
                <w:szCs w:val="18"/>
              </w:rPr>
            </w:r>
            <w:r w:rsidRPr="00C03F84">
              <w:rPr>
                <w:rFonts w:ascii="Times New Roman" w:hAnsi="Times New Roman" w:cs="Times New Roman"/>
                <w:sz w:val="18"/>
                <w:szCs w:val="18"/>
              </w:rPr>
              <w:fldChar w:fldCharType="separate"/>
            </w:r>
            <w:r w:rsidR="007841DA" w:rsidRPr="00C03F84">
              <w:rPr>
                <w:rFonts w:ascii="Times New Roman" w:hAnsi="Times New Roman" w:cs="Times New Roman"/>
                <w:noProof/>
                <w:sz w:val="18"/>
                <w:szCs w:val="18"/>
              </w:rPr>
              <w:t>[20,47]</w:t>
            </w:r>
            <w:r w:rsidRPr="00C03F84">
              <w:rPr>
                <w:rFonts w:ascii="Times New Roman" w:hAnsi="Times New Roman" w:cs="Times New Roman"/>
                <w:sz w:val="18"/>
                <w:szCs w:val="18"/>
              </w:rPr>
              <w:fldChar w:fldCharType="end"/>
            </w:r>
          </w:p>
        </w:tc>
      </w:tr>
      <w:tr w:rsidR="00D74428" w:rsidRPr="00C03F84" w:rsidTr="00603A5B">
        <w:trPr>
          <w:trHeight w:val="374"/>
        </w:trPr>
        <w:tc>
          <w:tcPr>
            <w:tcW w:w="2891" w:type="dxa"/>
            <w:tcMar>
              <w:left w:w="57" w:type="dxa"/>
              <w:right w:w="0" w:type="dxa"/>
            </w:tcMar>
            <w:vAlign w:val="center"/>
          </w:tcPr>
          <w:p w:rsidR="00D74428" w:rsidRPr="00C03F84" w:rsidRDefault="00D74428" w:rsidP="00A35BA9">
            <w:pPr>
              <w:spacing w:before="40" w:after="40" w:line="240" w:lineRule="auto"/>
              <w:jc w:val="left"/>
              <w:rPr>
                <w:rFonts w:ascii="Times New Roman" w:hAnsi="Times New Roman" w:cs="Times New Roman"/>
                <w:sz w:val="18"/>
                <w:szCs w:val="18"/>
                <w:lang w:val="en-CA"/>
              </w:rPr>
            </w:pPr>
            <w:r w:rsidRPr="00C03F84">
              <w:rPr>
                <w:rFonts w:ascii="Times New Roman" w:hAnsi="Times New Roman" w:cs="Times New Roman"/>
                <w:sz w:val="18"/>
                <w:szCs w:val="18"/>
                <w:lang w:val="en-CA"/>
              </w:rPr>
              <w:t>carbohydrate-water partition coefficients (fruits)</w:t>
            </w:r>
          </w:p>
        </w:tc>
        <w:tc>
          <w:tcPr>
            <w:tcW w:w="1135"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[L kg</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CHO</w:t>
            </w:r>
          </w:p>
        </w:tc>
        <w:tc>
          <w:tcPr>
            <w:tcW w:w="3545" w:type="dxa"/>
            <w:tcMar>
              <w:left w:w="57" w:type="dxa"/>
              <w:right w:w="0" w:type="dxa"/>
            </w:tcMar>
            <w:vAlign w:val="center"/>
          </w:tcPr>
          <w:p w:rsidR="00D74428" w:rsidRPr="00C03F84" w:rsidDel="00BE3380" w:rsidRDefault="00D74428" w:rsidP="00603A5B">
            <w:pPr>
              <w:spacing w:before="40" w:after="40" w:line="240" w:lineRule="auto"/>
              <w:ind w:left="105"/>
              <w:rPr>
                <w:rFonts w:ascii="Times New Roman" w:hAnsi="Times New Roman" w:cs="Times New Roman"/>
                <w:position w:val="-10"/>
                <w:sz w:val="18"/>
                <w:szCs w:val="18"/>
                <w:lang w:val="en-CA"/>
              </w:rPr>
            </w:pPr>
            <w:r w:rsidRPr="00C03F84">
              <w:rPr>
                <w:rFonts w:ascii="Times New Roman" w:hAnsi="Times New Roman" w:cs="Times New Roman"/>
                <w:position w:val="-10"/>
                <w:sz w:val="18"/>
                <w:szCs w:val="18"/>
                <w:lang w:val="en-CA"/>
              </w:rPr>
              <w:object w:dxaOrig="1939" w:dyaOrig="340">
                <v:shape id="_x0000_i1092" type="#_x0000_t75" style="width:98.5pt;height:16.7pt" o:ole="">
                  <v:imagedata r:id="rId144" o:title=""/>
                </v:shape>
                <o:OLEObject Type="Embed" ProgID="Equation.3" ShapeID="_x0000_i1092" DrawAspect="Content" ObjectID="_1369462991" r:id="rId145"/>
              </w:object>
            </w:r>
          </w:p>
        </w:tc>
        <w:tc>
          <w:tcPr>
            <w:tcW w:w="709" w:type="dxa"/>
            <w:gridSpan w:val="2"/>
            <w:tcMar>
              <w:left w:w="57" w:type="dxa"/>
              <w:right w:w="0" w:type="dxa"/>
            </w:tcMar>
            <w:vAlign w:val="center"/>
          </w:tcPr>
          <w:p w:rsidR="00D74428" w:rsidRPr="00C03F84" w:rsidDel="00BE3380"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7D0F54" w:rsidRPr="00C03F84">
              <w:rPr>
                <w:rFonts w:ascii="Times New Roman" w:hAnsi="Times New Roman" w:cs="Times New Roman"/>
                <w:sz w:val="18"/>
                <w:szCs w:val="18"/>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Pr="00C03F84">
              <w:rPr>
                <w:rFonts w:ascii="Times New Roman" w:hAnsi="Times New Roman" w:cs="Times New Roman"/>
                <w:sz w:val="18"/>
                <w:szCs w:val="18"/>
              </w:rPr>
              <w:fldChar w:fldCharType="separate"/>
            </w:r>
            <w:r w:rsidR="007841DA" w:rsidRPr="00C03F84">
              <w:rPr>
                <w:rFonts w:ascii="Times New Roman" w:hAnsi="Times New Roman" w:cs="Times New Roman"/>
                <w:noProof/>
                <w:sz w:val="18"/>
                <w:szCs w:val="18"/>
              </w:rPr>
              <w:t>[20]</w:t>
            </w:r>
            <w:r w:rsidRPr="00C03F84">
              <w:rPr>
                <w:rFonts w:ascii="Times New Roman" w:hAnsi="Times New Roman" w:cs="Times New Roman"/>
                <w:sz w:val="18"/>
                <w:szCs w:val="18"/>
              </w:rPr>
              <w:fldChar w:fldCharType="end"/>
            </w:r>
            <w:r w:rsidRPr="00C03F84">
              <w:rPr>
                <w:rFonts w:ascii="Times New Roman" w:hAnsi="Times New Roman" w:cs="Times New Roman"/>
                <w:sz w:val="18"/>
                <w:szCs w:val="18"/>
              </w:rPr>
              <w:fldChar w:fldCharType="begin"/>
            </w:r>
            <w:r w:rsidR="00D74428" w:rsidRPr="00C03F84">
              <w:rPr>
                <w:rFonts w:ascii="Times New Roman" w:hAnsi="Times New Roman" w:cs="Times New Roman"/>
                <w:sz w:val="18"/>
                <w:szCs w:val="18"/>
              </w:rPr>
              <w:instrText xml:space="preserve"> QUOTE "[47]" </w:instrText>
            </w:r>
            <w:r w:rsidRPr="00C03F84">
              <w:rPr>
                <w:rFonts w:ascii="Times New Roman" w:hAnsi="Times New Roman" w:cs="Times New Roman"/>
                <w:vanish/>
                <w:sz w:val="18"/>
                <w:szCs w:val="18"/>
              </w:rPr>
              <w:fldChar w:fldCharType="begin"/>
            </w:r>
            <w:r w:rsidR="00D74428" w:rsidRPr="00C03F84">
              <w:rPr>
                <w:rFonts w:ascii="Times New Roman" w:hAnsi="Times New Roman" w:cs="Times New Roman"/>
                <w:vanish/>
                <w:sz w:val="18"/>
                <w:szCs w:val="18"/>
              </w:rPr>
              <w:instrText xml:space="preserve"> ADDIN REFMAN ÿ\11\05‘\19\01\00\00\00\04[47]\00\04\00$N:\5CLiteratur\5CReferenceManager\5Cgertje\03\00\041311#Undeman, Czub, et al. 2008 1311 /id\00#\00 </w:instrText>
            </w:r>
            <w:r w:rsidRPr="00C03F84">
              <w:rPr>
                <w:rFonts w:ascii="Times New Roman" w:hAnsi="Times New Roman" w:cs="Times New Roman"/>
                <w:vanish/>
                <w:sz w:val="18"/>
                <w:szCs w:val="18"/>
              </w:rPr>
              <w:fldChar w:fldCharType="end"/>
            </w:r>
            <w:r w:rsidRPr="00C03F84">
              <w:rPr>
                <w:rFonts w:ascii="Times New Roman" w:hAnsi="Times New Roman" w:cs="Times New Roman"/>
                <w:sz w:val="18"/>
                <w:szCs w:val="18"/>
              </w:rPr>
              <w:fldChar w:fldCharType="end"/>
            </w:r>
          </w:p>
        </w:tc>
      </w:tr>
      <w:tr w:rsidR="00D74428" w:rsidRPr="00C03F84" w:rsidTr="00603A5B">
        <w:trPr>
          <w:trHeight w:val="374"/>
        </w:trPr>
        <w:tc>
          <w:tcPr>
            <w:tcW w:w="2891" w:type="dxa"/>
            <w:tcMar>
              <w:left w:w="57" w:type="dxa"/>
              <w:right w:w="0" w:type="dxa"/>
            </w:tcMar>
            <w:vAlign w:val="center"/>
          </w:tcPr>
          <w:p w:rsidR="00D74428" w:rsidRPr="00C03F84" w:rsidRDefault="00D74428" w:rsidP="00A35BA9">
            <w:pPr>
              <w:spacing w:before="40" w:after="40" w:line="240" w:lineRule="auto"/>
              <w:jc w:val="left"/>
              <w:rPr>
                <w:rFonts w:ascii="Times New Roman" w:hAnsi="Times New Roman" w:cs="Times New Roman"/>
                <w:sz w:val="18"/>
                <w:szCs w:val="18"/>
              </w:rPr>
            </w:pPr>
            <w:r w:rsidRPr="00C03F84">
              <w:rPr>
                <w:rFonts w:ascii="Times New Roman" w:hAnsi="Times New Roman" w:cs="Times New Roman"/>
                <w:sz w:val="18"/>
                <w:szCs w:val="18"/>
                <w:u w:val="single"/>
              </w:rPr>
              <w:t>Gaseous deposition:</w:t>
            </w:r>
          </w:p>
        </w:tc>
        <w:tc>
          <w:tcPr>
            <w:tcW w:w="1135"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lang w:val="en-CA"/>
              </w:rPr>
            </w:pPr>
          </w:p>
        </w:tc>
        <w:tc>
          <w:tcPr>
            <w:tcW w:w="3545" w:type="dxa"/>
            <w:tcMar>
              <w:left w:w="57" w:type="dxa"/>
              <w:right w:w="0" w:type="dxa"/>
            </w:tcMar>
            <w:vAlign w:val="center"/>
          </w:tcPr>
          <w:p w:rsidR="00D74428" w:rsidRPr="00C03F84" w:rsidRDefault="00D74428" w:rsidP="00603A5B">
            <w:pPr>
              <w:spacing w:before="40" w:after="40" w:line="240" w:lineRule="auto"/>
              <w:ind w:left="105"/>
              <w:rPr>
                <w:rFonts w:ascii="Times New Roman" w:hAnsi="Times New Roman" w:cs="Times New Roman"/>
                <w:sz w:val="18"/>
                <w:szCs w:val="18"/>
              </w:rPr>
            </w:pPr>
          </w:p>
        </w:tc>
        <w:tc>
          <w:tcPr>
            <w:tcW w:w="70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rPr>
            </w:pPr>
          </w:p>
        </w:tc>
      </w:tr>
      <w:tr w:rsidR="00D74428" w:rsidRPr="00C03F84" w:rsidTr="00603A5B">
        <w:trPr>
          <w:trHeight w:val="374"/>
        </w:trPr>
        <w:tc>
          <w:tcPr>
            <w:tcW w:w="2891" w:type="dxa"/>
            <w:tcMar>
              <w:left w:w="57" w:type="dxa"/>
              <w:right w:w="0" w:type="dxa"/>
            </w:tcMar>
            <w:vAlign w:val="center"/>
          </w:tcPr>
          <w:p w:rsidR="00D74428" w:rsidRPr="00C03F84" w:rsidRDefault="00D74428" w:rsidP="00A35BA9">
            <w:pPr>
              <w:spacing w:before="40" w:after="40" w:line="240" w:lineRule="auto"/>
              <w:ind w:left="142"/>
              <w:jc w:val="left"/>
              <w:rPr>
                <w:rFonts w:ascii="Times New Roman" w:hAnsi="Times New Roman" w:cs="Times New Roman"/>
                <w:sz w:val="18"/>
                <w:szCs w:val="18"/>
              </w:rPr>
            </w:pPr>
            <w:r w:rsidRPr="00C03F84">
              <w:rPr>
                <w:rFonts w:ascii="Times New Roman" w:hAnsi="Times New Roman" w:cs="Times New Roman"/>
                <w:sz w:val="18"/>
                <w:szCs w:val="18"/>
              </w:rPr>
              <w:t>Deposition velocity (air-side)</w:t>
            </w:r>
          </w:p>
        </w:tc>
        <w:tc>
          <w:tcPr>
            <w:tcW w:w="1135"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 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vertAlign w:val="subscript"/>
                <w:lang w:val="en-CA"/>
              </w:rPr>
              <w:t>CP</w:t>
            </w:r>
            <w:r w:rsidRPr="00C03F84">
              <w:rPr>
                <w:rFonts w:ascii="Times New Roman" w:hAnsi="Times New Roman" w:cs="Times New Roman"/>
                <w:position w:val="-24"/>
                <w:sz w:val="18"/>
                <w:szCs w:val="18"/>
                <w:lang w:val="en-CA"/>
              </w:rPr>
              <w:t xml:space="preserve"> 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sz w:val="18"/>
                <w:szCs w:val="18"/>
                <w:lang w:val="en-CA"/>
              </w:rPr>
              <w:t>k’</w:t>
            </w:r>
            <w:r w:rsidRPr="00C03F84">
              <w:rPr>
                <w:rFonts w:ascii="Times New Roman" w:hAnsi="Times New Roman" w:cs="Times New Roman"/>
                <w:sz w:val="18"/>
                <w:szCs w:val="18"/>
                <w:vertAlign w:val="subscript"/>
                <w:lang w:val="en-CA"/>
              </w:rPr>
              <w:t>gg_Gr</w:t>
            </w:r>
            <w:proofErr w:type="spellEnd"/>
          </w:p>
        </w:tc>
        <w:tc>
          <w:tcPr>
            <w:tcW w:w="3545" w:type="dxa"/>
            <w:tcMar>
              <w:left w:w="57" w:type="dxa"/>
              <w:right w:w="0" w:type="dxa"/>
            </w:tcMar>
            <w:vAlign w:val="center"/>
          </w:tcPr>
          <w:p w:rsidR="00D74428" w:rsidRPr="00C03F84" w:rsidRDefault="00D74428"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192</w:t>
            </w:r>
          </w:p>
        </w:tc>
        <w:tc>
          <w:tcPr>
            <w:tcW w:w="709" w:type="dxa"/>
            <w:gridSpan w:val="2"/>
            <w:tcMar>
              <w:left w:w="57" w:type="dxa"/>
              <w:right w:w="0" w:type="dxa"/>
            </w:tcMar>
            <w:vAlign w:val="center"/>
          </w:tcPr>
          <w:p w:rsidR="00D74428"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7D0F54" w:rsidRPr="00C03F84">
              <w:rPr>
                <w:rFonts w:ascii="Times New Roman" w:hAnsi="Times New Roman" w:cs="Times New Roman"/>
                <w:sz w:val="18"/>
                <w:szCs w:val="18"/>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Pr="00C03F84">
              <w:rPr>
                <w:rFonts w:ascii="Times New Roman" w:hAnsi="Times New Roman" w:cs="Times New Roman"/>
                <w:sz w:val="18"/>
                <w:szCs w:val="18"/>
              </w:rPr>
              <w:fldChar w:fldCharType="separate"/>
            </w:r>
            <w:r w:rsidR="007D0F54" w:rsidRPr="00C03F84">
              <w:rPr>
                <w:rFonts w:ascii="Times New Roman" w:hAnsi="Times New Roman" w:cs="Times New Roman"/>
                <w:noProof/>
                <w:sz w:val="18"/>
                <w:szCs w:val="18"/>
              </w:rPr>
              <w:t>[46]</w:t>
            </w:r>
            <w:r w:rsidRPr="00C03F84">
              <w:rPr>
                <w:rFonts w:ascii="Times New Roman" w:hAnsi="Times New Roman" w:cs="Times New Roman"/>
                <w:sz w:val="18"/>
                <w:szCs w:val="18"/>
              </w:rPr>
              <w:fldChar w:fldCharType="end"/>
            </w:r>
          </w:p>
        </w:tc>
      </w:tr>
      <w:tr w:rsidR="00D74428" w:rsidRPr="00C03F84" w:rsidTr="00603A5B">
        <w:trPr>
          <w:trHeight w:val="374"/>
        </w:trPr>
        <w:tc>
          <w:tcPr>
            <w:tcW w:w="2891" w:type="dxa"/>
            <w:tcMar>
              <w:left w:w="57" w:type="dxa"/>
              <w:right w:w="0" w:type="dxa"/>
            </w:tcMar>
            <w:vAlign w:val="center"/>
          </w:tcPr>
          <w:p w:rsidR="00D74428" w:rsidRPr="00C03F84" w:rsidRDefault="00D74428" w:rsidP="00A35BA9">
            <w:pPr>
              <w:spacing w:before="40" w:after="40" w:line="240" w:lineRule="auto"/>
              <w:ind w:left="142"/>
              <w:jc w:val="left"/>
              <w:rPr>
                <w:rFonts w:ascii="Times New Roman" w:hAnsi="Times New Roman" w:cs="Times New Roman"/>
                <w:sz w:val="18"/>
                <w:szCs w:val="18"/>
              </w:rPr>
            </w:pPr>
            <w:r w:rsidRPr="00C03F84">
              <w:rPr>
                <w:rFonts w:ascii="Times New Roman" w:hAnsi="Times New Roman" w:cs="Times New Roman"/>
                <w:sz w:val="18"/>
                <w:szCs w:val="18"/>
              </w:rPr>
              <w:t xml:space="preserve">Deposition velocity (plant-side) </w:t>
            </w:r>
          </w:p>
        </w:tc>
        <w:tc>
          <w:tcPr>
            <w:tcW w:w="1135"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 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vertAlign w:val="subscript"/>
                <w:lang w:val="en-CA"/>
              </w:rPr>
              <w:t>LF</w:t>
            </w:r>
            <w:r w:rsidRPr="00C03F84">
              <w:rPr>
                <w:rFonts w:ascii="Times New Roman" w:hAnsi="Times New Roman" w:cs="Times New Roman"/>
                <w:position w:val="-24"/>
                <w:sz w:val="18"/>
                <w:szCs w:val="18"/>
                <w:lang w:val="en-CA"/>
              </w:rPr>
              <w:t xml:space="preserve"> 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sz w:val="18"/>
                <w:szCs w:val="18"/>
                <w:lang w:val="en-CA"/>
              </w:rPr>
              <w:t>k’</w:t>
            </w:r>
            <w:r w:rsidRPr="00C03F84">
              <w:rPr>
                <w:rFonts w:ascii="Times New Roman" w:hAnsi="Times New Roman" w:cs="Times New Roman"/>
                <w:sz w:val="18"/>
                <w:szCs w:val="18"/>
                <w:vertAlign w:val="subscript"/>
                <w:lang w:val="en-CA"/>
              </w:rPr>
              <w:t>gp_Gr</w:t>
            </w:r>
            <w:proofErr w:type="spellEnd"/>
          </w:p>
        </w:tc>
        <w:tc>
          <w:tcPr>
            <w:tcW w:w="3545" w:type="dxa"/>
            <w:tcMar>
              <w:left w:w="57" w:type="dxa"/>
              <w:right w:w="0" w:type="dxa"/>
            </w:tcMar>
            <w:vAlign w:val="center"/>
          </w:tcPr>
          <w:p w:rsidR="00D74428" w:rsidRPr="00C03F84" w:rsidRDefault="00D74428"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6.72∙10</w:t>
            </w:r>
            <w:r w:rsidRPr="00C03F84">
              <w:rPr>
                <w:rFonts w:ascii="Times New Roman" w:hAnsi="Times New Roman" w:cs="Times New Roman"/>
                <w:sz w:val="18"/>
                <w:szCs w:val="18"/>
                <w:vertAlign w:val="superscript"/>
              </w:rPr>
              <w:t>-7</w:t>
            </w:r>
          </w:p>
        </w:tc>
        <w:tc>
          <w:tcPr>
            <w:tcW w:w="709" w:type="dxa"/>
            <w:gridSpan w:val="2"/>
            <w:tcMar>
              <w:left w:w="57" w:type="dxa"/>
              <w:right w:w="0" w:type="dxa"/>
            </w:tcMar>
            <w:vAlign w:val="center"/>
          </w:tcPr>
          <w:p w:rsidR="00D74428"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L1paX1dvcmtmb3JtSUQ+PC9NREw+PC9DaXRlPjxDaXRlPjxBdXRob3I+TWNMYWNobGFuPC9BdXRo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</w:fldData>
              </w:fldChar>
            </w:r>
            <w:r w:rsidR="007D0F54" w:rsidRPr="00C03F84">
              <w:rPr>
                <w:rFonts w:ascii="Times New Roman" w:hAnsi="Times New Roman" w:cs="Times New Roman"/>
                <w:sz w:val="18"/>
                <w:szCs w:val="18"/>
              </w:rPr>
              <w:instrText xml:space="preserve"> ADDIN REFMGR.CITE </w:instrText>
            </w:r>
            <w:r w:rsidRPr="00C03F84">
              <w:rPr>
                <w:rFonts w:ascii="Times New Roman" w:hAnsi="Times New Roman" w:cs="Times New Roman"/>
                <w:sz w:val="18"/>
                <w:szCs w:val="18"/>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L1paX1dvcmtmb3JtSUQ+PC9NREw+PC9DaXRlPjxDaXRlPjxBdXRob3I+TWNMYWNobGFuPC9BdXRo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</w:fldData>
              </w:fldChar>
            </w:r>
            <w:r w:rsidR="007D0F54" w:rsidRPr="00C03F84">
              <w:rPr>
                <w:rFonts w:ascii="Times New Roman" w:hAnsi="Times New Roman" w:cs="Times New Roman"/>
                <w:sz w:val="18"/>
                <w:szCs w:val="18"/>
              </w:rPr>
              <w:instrText xml:space="preserve"> ADDIN EN.CITE.DATA </w:instrText>
            </w:r>
            <w:r w:rsidRPr="00C03F84">
              <w:rPr>
                <w:rFonts w:ascii="Times New Roman" w:hAnsi="Times New Roman" w:cs="Times New Roman"/>
                <w:sz w:val="18"/>
                <w:szCs w:val="18"/>
              </w:rPr>
            </w:r>
            <w:r w:rsidRPr="00C03F84">
              <w:rPr>
                <w:rFonts w:ascii="Times New Roman" w:hAnsi="Times New Roman" w:cs="Times New Roman"/>
                <w:sz w:val="18"/>
                <w:szCs w:val="18"/>
              </w:rPr>
              <w:fldChar w:fldCharType="end"/>
            </w:r>
            <w:r w:rsidRPr="00C03F84">
              <w:rPr>
                <w:rFonts w:ascii="Times New Roman" w:hAnsi="Times New Roman" w:cs="Times New Roman"/>
                <w:sz w:val="18"/>
                <w:szCs w:val="18"/>
              </w:rPr>
            </w:r>
            <w:r w:rsidRPr="00C03F84">
              <w:rPr>
                <w:rFonts w:ascii="Times New Roman" w:hAnsi="Times New Roman" w:cs="Times New Roman"/>
                <w:sz w:val="18"/>
                <w:szCs w:val="18"/>
              </w:rPr>
              <w:fldChar w:fldCharType="separate"/>
            </w:r>
            <w:r w:rsidR="007D0F54" w:rsidRPr="00C03F84">
              <w:rPr>
                <w:rFonts w:ascii="Times New Roman" w:hAnsi="Times New Roman" w:cs="Times New Roman"/>
                <w:noProof/>
                <w:sz w:val="18"/>
                <w:szCs w:val="18"/>
              </w:rPr>
              <w:t>[19,48]</w:t>
            </w:r>
            <w:r w:rsidRPr="00C03F84">
              <w:rPr>
                <w:rFonts w:ascii="Times New Roman" w:hAnsi="Times New Roman" w:cs="Times New Roman"/>
                <w:sz w:val="18"/>
                <w:szCs w:val="18"/>
              </w:rPr>
              <w:fldChar w:fldCharType="end"/>
            </w:r>
            <w:r w:rsidRPr="00C03F84">
              <w:rPr>
                <w:rFonts w:ascii="Times New Roman" w:hAnsi="Times New Roman" w:cs="Times New Roman"/>
                <w:sz w:val="18"/>
                <w:szCs w:val="18"/>
              </w:rPr>
              <w:fldChar w:fldCharType="begin"/>
            </w:r>
            <w:r w:rsidR="00D74428" w:rsidRPr="00C03F84">
              <w:rPr>
                <w:rFonts w:ascii="Times New Roman" w:hAnsi="Times New Roman" w:cs="Times New Roman"/>
                <w:sz w:val="18"/>
                <w:szCs w:val="18"/>
              </w:rPr>
              <w:instrText xml:space="preserve"> QUOTE "" </w:instrText>
            </w:r>
            <w:r w:rsidRPr="00C03F84">
              <w:rPr>
                <w:rFonts w:ascii="Times New Roman" w:hAnsi="Times New Roman" w:cs="Times New Roman"/>
                <w:vanish/>
                <w:sz w:val="18"/>
                <w:szCs w:val="18"/>
              </w:rPr>
              <w:fldChar w:fldCharType="begin"/>
            </w:r>
            <w:r w:rsidR="00D74428" w:rsidRPr="00C03F84">
              <w:rPr>
                <w:rFonts w:ascii="Times New Roman" w:hAnsi="Times New Roman" w:cs="Times New Roman"/>
                <w:vanish/>
                <w:sz w:val="18"/>
                <w:szCs w:val="18"/>
              </w:rPr>
              <w:instrText xml:space="preserve"> ADDIN REFMAN ÿ\11\05‘\19\01\00\00\00\00\01\00\00$N:\5CLiteratur\5CReferenceManager\5Cgertje\03\00\03240\1ETolls &amp; McLachlan 1994 240 /id\00\1E\00 </w:instrText>
            </w:r>
            <w:r w:rsidRPr="00C03F84">
              <w:rPr>
                <w:rFonts w:ascii="Times New Roman" w:hAnsi="Times New Roman" w:cs="Times New Roman"/>
                <w:vanish/>
                <w:sz w:val="18"/>
                <w:szCs w:val="18"/>
              </w:rPr>
              <w:fldChar w:fldCharType="end"/>
            </w:r>
            <w:r w:rsidRPr="00C03F84">
              <w:rPr>
                <w:rFonts w:ascii="Times New Roman" w:hAnsi="Times New Roman" w:cs="Times New Roman"/>
                <w:sz w:val="18"/>
                <w:szCs w:val="18"/>
              </w:rPr>
              <w:fldChar w:fldCharType="end"/>
            </w:r>
          </w:p>
        </w:tc>
      </w:tr>
      <w:tr w:rsidR="00D74428" w:rsidRPr="00C03F84" w:rsidTr="00B649B3">
        <w:trPr>
          <w:trHeight w:val="374"/>
        </w:trPr>
        <w:tc>
          <w:tcPr>
            <w:tcW w:w="2891" w:type="dxa"/>
            <w:tcMar>
              <w:left w:w="57" w:type="dxa"/>
              <w:right w:w="0" w:type="dxa"/>
            </w:tcMar>
          </w:tcPr>
          <w:p w:rsidR="00D74428" w:rsidRPr="00C03F84" w:rsidRDefault="00D74428" w:rsidP="00A35BA9">
            <w:pPr>
              <w:spacing w:before="120" w:after="40" w:line="240" w:lineRule="auto"/>
              <w:ind w:left="142"/>
              <w:jc w:val="left"/>
              <w:rPr>
                <w:rFonts w:ascii="Times New Roman" w:hAnsi="Times New Roman" w:cs="Times New Roman"/>
                <w:sz w:val="18"/>
                <w:szCs w:val="18"/>
              </w:rPr>
            </w:pPr>
            <w:proofErr w:type="spellStart"/>
            <w:r w:rsidRPr="00C03F84">
              <w:rPr>
                <w:rFonts w:ascii="Times New Roman" w:hAnsi="Times New Roman" w:cs="Times New Roman"/>
                <w:sz w:val="18"/>
                <w:szCs w:val="18"/>
              </w:rPr>
              <w:t>Stomatal</w:t>
            </w:r>
            <w:proofErr w:type="spellEnd"/>
            <w:r w:rsidRPr="00C03F84">
              <w:rPr>
                <w:rFonts w:ascii="Times New Roman" w:hAnsi="Times New Roman" w:cs="Times New Roman"/>
                <w:sz w:val="18"/>
                <w:szCs w:val="18"/>
              </w:rPr>
              <w:t xml:space="preserve"> mass transfer coefficient</w:t>
            </w:r>
          </w:p>
        </w:tc>
        <w:tc>
          <w:tcPr>
            <w:tcW w:w="994" w:type="dxa"/>
            <w:tcMar>
              <w:left w:w="57" w:type="dxa"/>
              <w:right w:w="0" w:type="dxa"/>
            </w:tcMar>
          </w:tcPr>
          <w:p w:rsidR="00D74428" w:rsidRPr="00C03F84" w:rsidRDefault="00D74428" w:rsidP="00603A5B">
            <w:pPr>
              <w:spacing w:before="12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 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708" w:type="dxa"/>
            <w:gridSpan w:val="2"/>
            <w:tcMar>
              <w:left w:w="57" w:type="dxa"/>
              <w:right w:w="0" w:type="dxa"/>
            </w:tcMar>
          </w:tcPr>
          <w:p w:rsidR="00D74428" w:rsidRPr="00C03F84" w:rsidRDefault="00D74428" w:rsidP="00603A5B">
            <w:pPr>
              <w:spacing w:before="120" w:after="40" w:line="240" w:lineRule="auto"/>
              <w:rPr>
                <w:rFonts w:ascii="Times New Roman" w:hAnsi="Times New Roman" w:cs="Times New Roman"/>
                <w:sz w:val="18"/>
                <w:szCs w:val="18"/>
                <w:lang w:val="en-CA"/>
              </w:rPr>
            </w:pPr>
            <w:proofErr w:type="spellStart"/>
            <w:r w:rsidRPr="00C03F84">
              <w:rPr>
                <w:rFonts w:ascii="Times New Roman" w:hAnsi="Times New Roman" w:cs="Times New Roman"/>
                <w:sz w:val="18"/>
                <w:szCs w:val="18"/>
                <w:lang w:val="en-CA"/>
              </w:rPr>
              <w:t>k’</w:t>
            </w:r>
            <w:r w:rsidRPr="00C03F84">
              <w:rPr>
                <w:rFonts w:ascii="Times New Roman" w:hAnsi="Times New Roman" w:cs="Times New Roman"/>
                <w:sz w:val="18"/>
                <w:szCs w:val="18"/>
                <w:vertAlign w:val="subscript"/>
                <w:lang w:val="en-CA"/>
              </w:rPr>
              <w:t>stom_Gr</w:t>
            </w:r>
            <w:proofErr w:type="spellEnd"/>
          </w:p>
        </w:tc>
        <w:tc>
          <w:tcPr>
            <w:tcW w:w="4111" w:type="dxa"/>
            <w:gridSpan w:val="3"/>
            <w:tcMar>
              <w:left w:w="57" w:type="dxa"/>
              <w:right w:w="0" w:type="dxa"/>
            </w:tcMar>
            <w:vAlign w:val="center"/>
          </w:tcPr>
          <w:p w:rsidR="00D74428" w:rsidRPr="00C03F84" w:rsidRDefault="00D74428" w:rsidP="00603A5B">
            <w:pPr>
              <w:spacing w:before="40" w:after="40" w:line="240" w:lineRule="auto"/>
              <w:ind w:left="-57"/>
              <w:rPr>
                <w:rFonts w:ascii="Times New Roman" w:hAnsi="Times New Roman" w:cs="Times New Roman"/>
                <w:sz w:val="18"/>
                <w:szCs w:val="18"/>
              </w:rPr>
            </w:pPr>
            <w:r w:rsidRPr="00C03F84">
              <w:rPr>
                <w:rFonts w:ascii="Times New Roman" w:hAnsi="Times New Roman" w:cs="Times New Roman"/>
                <w:position w:val="-66"/>
                <w:sz w:val="18"/>
                <w:szCs w:val="18"/>
                <w:lang w:val="en-CA"/>
              </w:rPr>
              <w:object w:dxaOrig="2360" w:dyaOrig="1420">
                <v:shape id="_x0000_i1093" type="#_x0000_t75" style="width:117.5pt;height:61.05pt" o:ole="">
                  <v:imagedata r:id="rId146" o:title=""/>
                </v:shape>
                <o:OLEObject Type="Embed" ProgID="Equation.3" ShapeID="_x0000_i1093" DrawAspect="Content" ObjectID="_1369462992" r:id="rId147"/>
              </w:object>
            </w:r>
            <w:r w:rsidRPr="00C03F84">
              <w:rPr>
                <w:rFonts w:ascii="Times New Roman" w:hAnsi="Times New Roman" w:cs="Times New Roman"/>
                <w:position w:val="-28"/>
                <w:sz w:val="18"/>
                <w:szCs w:val="18"/>
                <w:lang w:val="en-CA"/>
              </w:rPr>
              <w:t>where MW is the chemical’s molecular mass (mol g</w:t>
            </w:r>
            <w:r w:rsidRPr="00C03F84">
              <w:rPr>
                <w:rFonts w:ascii="Times New Roman" w:hAnsi="Times New Roman" w:cs="Times New Roman"/>
                <w:position w:val="-28"/>
                <w:sz w:val="18"/>
                <w:szCs w:val="18"/>
                <w:vertAlign w:val="superscript"/>
                <w:lang w:val="en-CA"/>
              </w:rPr>
              <w:t>-1</w:t>
            </w:r>
            <w:r w:rsidRPr="00C03F84">
              <w:rPr>
                <w:rFonts w:ascii="Times New Roman" w:hAnsi="Times New Roman" w:cs="Times New Roman"/>
                <w:position w:val="-28"/>
                <w:sz w:val="18"/>
                <w:szCs w:val="18"/>
                <w:lang w:val="en-CA"/>
              </w:rPr>
              <w:t xml:space="preserve">), </w:t>
            </w:r>
            <w:proofErr w:type="spellStart"/>
            <w:r w:rsidRPr="00C03F84">
              <w:rPr>
                <w:rFonts w:ascii="Times New Roman" w:hAnsi="Times New Roman" w:cs="Times New Roman"/>
                <w:position w:val="-28"/>
                <w:sz w:val="18"/>
                <w:szCs w:val="18"/>
                <w:lang w:val="en-CA"/>
              </w:rPr>
              <w:t>rh</w:t>
            </w:r>
            <w:proofErr w:type="spellEnd"/>
            <w:r w:rsidRPr="00C03F84">
              <w:rPr>
                <w:rFonts w:ascii="Times New Roman" w:hAnsi="Times New Roman" w:cs="Times New Roman"/>
                <w:position w:val="-28"/>
                <w:sz w:val="18"/>
                <w:szCs w:val="18"/>
                <w:lang w:val="en-CA"/>
              </w:rPr>
              <w:t xml:space="preserve"> is the rel. humidity (set to 0.5), and T is the ambient temperature in (K)</w:t>
            </w:r>
          </w:p>
        </w:tc>
        <w:tc>
          <w:tcPr>
            <w:tcW w:w="425" w:type="dxa"/>
            <w:tcMar>
              <w:left w:w="57" w:type="dxa"/>
              <w:right w:w="0" w:type="dxa"/>
            </w:tcMar>
            <w:vAlign w:val="center"/>
          </w:tcPr>
          <w:p w:rsidR="00D74428"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7D0F54" w:rsidRPr="00C03F84">
              <w:rPr>
                <w:rFonts w:ascii="Times New Roman" w:hAnsi="Times New Roman" w:cs="Times New Roman"/>
                <w:sz w:val="18"/>
                <w:szCs w:val="18"/>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C03F84">
              <w:rPr>
                <w:rFonts w:ascii="Times New Roman" w:hAnsi="Times New Roman" w:cs="Times New Roman"/>
                <w:sz w:val="18"/>
                <w:szCs w:val="18"/>
              </w:rPr>
              <w:fldChar w:fldCharType="separate"/>
            </w:r>
            <w:r w:rsidR="007841DA" w:rsidRPr="00C03F84">
              <w:rPr>
                <w:rFonts w:ascii="Times New Roman" w:hAnsi="Times New Roman" w:cs="Times New Roman"/>
                <w:noProof/>
                <w:sz w:val="18"/>
                <w:szCs w:val="18"/>
              </w:rPr>
              <w:t>[6]</w:t>
            </w:r>
            <w:r w:rsidRPr="00C03F84">
              <w:rPr>
                <w:rFonts w:ascii="Times New Roman" w:hAnsi="Times New Roman" w:cs="Times New Roman"/>
                <w:sz w:val="18"/>
                <w:szCs w:val="18"/>
              </w:rPr>
              <w:fldChar w:fldCharType="end"/>
            </w:r>
          </w:p>
        </w:tc>
      </w:tr>
      <w:tr w:rsidR="00D74428" w:rsidRPr="00C03F84" w:rsidTr="00603A5B">
        <w:trPr>
          <w:trHeight w:val="374"/>
        </w:trPr>
        <w:tc>
          <w:tcPr>
            <w:tcW w:w="2891" w:type="dxa"/>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u w:val="single"/>
              </w:rPr>
              <w:t>Particle bound deposition</w:t>
            </w:r>
            <w:r w:rsidRPr="00C03F84">
              <w:rPr>
                <w:rFonts w:ascii="Times New Roman" w:hAnsi="Times New Roman" w:cs="Times New Roman"/>
                <w:sz w:val="18"/>
                <w:szCs w:val="18"/>
              </w:rPr>
              <w:t xml:space="preserve">: </w:t>
            </w:r>
          </w:p>
        </w:tc>
        <w:tc>
          <w:tcPr>
            <w:tcW w:w="1135"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p>
        </w:tc>
        <w:tc>
          <w:tcPr>
            <w:tcW w:w="3545" w:type="dxa"/>
            <w:tcMar>
              <w:left w:w="57" w:type="dxa"/>
              <w:right w:w="0" w:type="dxa"/>
            </w:tcMar>
          </w:tcPr>
          <w:p w:rsidR="00D74428" w:rsidRPr="00C03F84" w:rsidRDefault="00D74428" w:rsidP="00603A5B">
            <w:pPr>
              <w:spacing w:before="40" w:after="40" w:line="240" w:lineRule="auto"/>
              <w:ind w:left="105"/>
              <w:rPr>
                <w:rFonts w:ascii="Times New Roman" w:hAnsi="Times New Roman" w:cs="Times New Roman"/>
                <w:sz w:val="18"/>
                <w:szCs w:val="18"/>
              </w:rPr>
            </w:pPr>
          </w:p>
        </w:tc>
        <w:tc>
          <w:tcPr>
            <w:tcW w:w="70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rPr>
            </w:pPr>
          </w:p>
        </w:tc>
      </w:tr>
      <w:tr w:rsidR="00D74428" w:rsidRPr="00C03F84" w:rsidTr="00603A5B">
        <w:trPr>
          <w:trHeight w:val="374"/>
        </w:trPr>
        <w:tc>
          <w:tcPr>
            <w:tcW w:w="2891" w:type="dxa"/>
            <w:tcMar>
              <w:left w:w="57" w:type="dxa"/>
              <w:right w:w="0" w:type="dxa"/>
            </w:tcMar>
            <w:vAlign w:val="center"/>
          </w:tcPr>
          <w:p w:rsidR="00D74428" w:rsidRPr="00C03F84" w:rsidRDefault="00D74428" w:rsidP="00603A5B">
            <w:pPr>
              <w:spacing w:before="40" w:after="40" w:line="240" w:lineRule="auto"/>
              <w:ind w:left="142"/>
              <w:rPr>
                <w:rFonts w:ascii="Times New Roman" w:hAnsi="Times New Roman" w:cs="Times New Roman"/>
                <w:sz w:val="18"/>
                <w:szCs w:val="18"/>
              </w:rPr>
            </w:pPr>
            <w:r w:rsidRPr="00C03F84">
              <w:rPr>
                <w:rFonts w:ascii="Times New Roman" w:hAnsi="Times New Roman" w:cs="Times New Roman"/>
                <w:sz w:val="18"/>
                <w:szCs w:val="18"/>
              </w:rPr>
              <w:t>Deposition velocity (wet &amp; dry)</w:t>
            </w:r>
          </w:p>
        </w:tc>
        <w:tc>
          <w:tcPr>
            <w:tcW w:w="1135"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 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vertAlign w:val="subscript"/>
                <w:lang w:val="en-CA"/>
              </w:rPr>
              <w:t>CP</w:t>
            </w:r>
            <w:r w:rsidRPr="00C03F84">
              <w:rPr>
                <w:rFonts w:ascii="Times New Roman" w:hAnsi="Times New Roman" w:cs="Times New Roman"/>
                <w:position w:val="-24"/>
                <w:sz w:val="18"/>
                <w:szCs w:val="18"/>
                <w:lang w:val="en-CA"/>
              </w:rPr>
              <w:t xml:space="preserve"> 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sz w:val="18"/>
                <w:szCs w:val="18"/>
                <w:lang w:val="en-CA"/>
              </w:rPr>
              <w:t>k’</w:t>
            </w:r>
            <w:r w:rsidRPr="00C03F84">
              <w:rPr>
                <w:rFonts w:ascii="Times New Roman" w:hAnsi="Times New Roman" w:cs="Times New Roman"/>
                <w:sz w:val="18"/>
                <w:szCs w:val="18"/>
                <w:vertAlign w:val="subscript"/>
                <w:lang w:val="en-CA"/>
              </w:rPr>
              <w:t>p_Gr</w:t>
            </w:r>
            <w:proofErr w:type="spellEnd"/>
          </w:p>
        </w:tc>
        <w:tc>
          <w:tcPr>
            <w:tcW w:w="3545" w:type="dxa"/>
            <w:tcMar>
              <w:left w:w="57" w:type="dxa"/>
              <w:right w:w="0" w:type="dxa"/>
            </w:tcMar>
            <w:vAlign w:val="center"/>
          </w:tcPr>
          <w:p w:rsidR="00D74428" w:rsidRPr="00C03F84" w:rsidRDefault="00D74428"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72</w:t>
            </w:r>
          </w:p>
        </w:tc>
        <w:tc>
          <w:tcPr>
            <w:tcW w:w="709" w:type="dxa"/>
            <w:gridSpan w:val="2"/>
            <w:tcMar>
              <w:left w:w="57" w:type="dxa"/>
              <w:right w:w="0" w:type="dxa"/>
            </w:tcMar>
            <w:vAlign w:val="center"/>
          </w:tcPr>
          <w:p w:rsidR="00D74428"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7D0F54" w:rsidRPr="00C03F84">
              <w:rPr>
                <w:rFonts w:ascii="Times New Roman" w:hAnsi="Times New Roman" w:cs="Times New Roman"/>
                <w:sz w:val="18"/>
                <w:szCs w:val="18"/>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Pr="00C03F84">
              <w:rPr>
                <w:rFonts w:ascii="Times New Roman" w:hAnsi="Times New Roman" w:cs="Times New Roman"/>
                <w:sz w:val="18"/>
                <w:szCs w:val="18"/>
              </w:rPr>
              <w:fldChar w:fldCharType="separate"/>
            </w:r>
            <w:r w:rsidR="007841DA" w:rsidRPr="00C03F84">
              <w:rPr>
                <w:rFonts w:ascii="Times New Roman" w:hAnsi="Times New Roman" w:cs="Times New Roman"/>
                <w:noProof/>
                <w:sz w:val="18"/>
                <w:szCs w:val="18"/>
              </w:rPr>
              <w:t>[46]</w:t>
            </w:r>
            <w:r w:rsidRPr="00C03F84">
              <w:rPr>
                <w:rFonts w:ascii="Times New Roman" w:hAnsi="Times New Roman" w:cs="Times New Roman"/>
                <w:sz w:val="18"/>
                <w:szCs w:val="18"/>
              </w:rPr>
              <w:fldChar w:fldCharType="end"/>
            </w:r>
            <w:r w:rsidRPr="00C03F84">
              <w:rPr>
                <w:rFonts w:ascii="Times New Roman" w:hAnsi="Times New Roman" w:cs="Times New Roman"/>
                <w:sz w:val="18"/>
                <w:szCs w:val="18"/>
              </w:rPr>
              <w:fldChar w:fldCharType="begin"/>
            </w:r>
            <w:r w:rsidR="00D74428" w:rsidRPr="00C03F84">
              <w:rPr>
                <w:rFonts w:ascii="Times New Roman" w:hAnsi="Times New Roman" w:cs="Times New Roman"/>
                <w:sz w:val="18"/>
                <w:szCs w:val="18"/>
              </w:rPr>
              <w:instrText xml:space="preserve"> QUOTE "[78]" </w:instrText>
            </w:r>
            <w:r w:rsidRPr="00C03F84">
              <w:rPr>
                <w:rFonts w:ascii="Times New Roman" w:hAnsi="Times New Roman" w:cs="Times New Roman"/>
                <w:vanish/>
                <w:sz w:val="18"/>
                <w:szCs w:val="18"/>
              </w:rPr>
              <w:fldChar w:fldCharType="begin"/>
            </w:r>
            <w:r w:rsidR="00D74428" w:rsidRPr="00C03F84">
              <w:rPr>
                <w:rFonts w:ascii="Times New Roman" w:hAnsi="Times New Roman" w:cs="Times New Roman"/>
                <w:vanish/>
                <w:sz w:val="18"/>
                <w:szCs w:val="18"/>
              </w:rPr>
              <w:instrText xml:space="preserve"> ADDIN REFMAN ÿ\11\05‘\19\01\00\00\00\04[78]\00\04\00$N:\5CLiteratur\5CReferenceManager\5Cgertje\03\00\03669\1AWelsch-Pausch 1998 669 /id\00\1A\00 </w:instrText>
            </w:r>
            <w:r w:rsidRPr="00C03F84">
              <w:rPr>
                <w:rFonts w:ascii="Times New Roman" w:hAnsi="Times New Roman" w:cs="Times New Roman"/>
                <w:vanish/>
                <w:sz w:val="18"/>
                <w:szCs w:val="18"/>
              </w:rPr>
              <w:fldChar w:fldCharType="end"/>
            </w:r>
            <w:r w:rsidRPr="00C03F84">
              <w:rPr>
                <w:rFonts w:ascii="Times New Roman" w:hAnsi="Times New Roman" w:cs="Times New Roman"/>
                <w:sz w:val="18"/>
                <w:szCs w:val="18"/>
              </w:rPr>
              <w:fldChar w:fldCharType="end"/>
            </w:r>
          </w:p>
        </w:tc>
      </w:tr>
      <w:tr w:rsidR="00D74428" w:rsidRPr="00C03F84" w:rsidTr="00603A5B">
        <w:trPr>
          <w:trHeight w:val="374"/>
        </w:trPr>
        <w:tc>
          <w:tcPr>
            <w:tcW w:w="2891" w:type="dxa"/>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u w:val="single"/>
              </w:rPr>
            </w:pPr>
            <w:r w:rsidRPr="00C03F84">
              <w:rPr>
                <w:rFonts w:ascii="Times New Roman" w:hAnsi="Times New Roman" w:cs="Times New Roman"/>
                <w:sz w:val="18"/>
                <w:szCs w:val="18"/>
                <w:u w:val="single"/>
              </w:rPr>
              <w:t>Flow rates:</w:t>
            </w:r>
          </w:p>
        </w:tc>
        <w:tc>
          <w:tcPr>
            <w:tcW w:w="1135"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p>
        </w:tc>
        <w:tc>
          <w:tcPr>
            <w:tcW w:w="84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lang w:val="en-CA"/>
              </w:rPr>
            </w:pPr>
          </w:p>
        </w:tc>
        <w:tc>
          <w:tcPr>
            <w:tcW w:w="3545" w:type="dxa"/>
            <w:tcMar>
              <w:left w:w="57" w:type="dxa"/>
              <w:right w:w="0" w:type="dxa"/>
            </w:tcMar>
          </w:tcPr>
          <w:p w:rsidR="00D74428" w:rsidRPr="00C03F84" w:rsidRDefault="00D74428" w:rsidP="00603A5B">
            <w:pPr>
              <w:spacing w:before="40" w:after="40" w:line="240" w:lineRule="auto"/>
              <w:ind w:left="105"/>
              <w:rPr>
                <w:rFonts w:ascii="Times New Roman" w:hAnsi="Times New Roman" w:cs="Times New Roman"/>
                <w:sz w:val="18"/>
                <w:szCs w:val="18"/>
              </w:rPr>
            </w:pPr>
          </w:p>
        </w:tc>
        <w:tc>
          <w:tcPr>
            <w:tcW w:w="709" w:type="dxa"/>
            <w:gridSpan w:val="2"/>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rPr>
            </w:pPr>
          </w:p>
        </w:tc>
      </w:tr>
      <w:tr w:rsidR="00D74428" w:rsidRPr="00C03F84" w:rsidTr="00603A5B">
        <w:trPr>
          <w:trHeight w:val="374"/>
        </w:trPr>
        <w:tc>
          <w:tcPr>
            <w:tcW w:w="2891" w:type="dxa"/>
            <w:tcMar>
              <w:left w:w="57" w:type="dxa"/>
              <w:right w:w="0" w:type="dxa"/>
            </w:tcMar>
            <w:vAlign w:val="center"/>
          </w:tcPr>
          <w:p w:rsidR="00D74428" w:rsidRPr="00C03F84" w:rsidRDefault="00D74428"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t>Transpiration rate</w:t>
            </w:r>
          </w:p>
        </w:tc>
        <w:tc>
          <w:tcPr>
            <w:tcW w:w="1135"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vertAlign w:val="subscript"/>
                <w:lang w:val="en-CA"/>
              </w:rPr>
              <w:t>LF</w:t>
            </w:r>
            <w:r w:rsidRPr="00C03F84">
              <w:rPr>
                <w:rFonts w:ascii="Times New Roman" w:hAnsi="Times New Roman" w:cs="Times New Roman"/>
                <w:position w:val="-24"/>
                <w:sz w:val="18"/>
                <w:szCs w:val="18"/>
                <w:lang w:val="en-CA"/>
              </w:rPr>
              <w:t> 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D74428" w:rsidRPr="00C03F84" w:rsidRDefault="00D74428" w:rsidP="00603A5B">
            <w:pPr>
              <w:spacing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G</w:t>
            </w:r>
            <w:r w:rsidRPr="00C03F84">
              <w:rPr>
                <w:rFonts w:ascii="Times New Roman" w:hAnsi="Times New Roman" w:cs="Times New Roman"/>
                <w:position w:val="-24"/>
                <w:sz w:val="18"/>
                <w:szCs w:val="18"/>
                <w:vertAlign w:val="subscript"/>
                <w:lang w:val="en-CA"/>
              </w:rPr>
              <w:t>tr_Gr</w:t>
            </w:r>
            <w:proofErr w:type="spellEnd"/>
          </w:p>
        </w:tc>
        <w:tc>
          <w:tcPr>
            <w:tcW w:w="3545" w:type="dxa"/>
            <w:tcMar>
              <w:left w:w="57" w:type="dxa"/>
              <w:right w:w="0" w:type="dxa"/>
            </w:tcMar>
            <w:vAlign w:val="center"/>
          </w:tcPr>
          <w:p w:rsidR="00D74428" w:rsidRPr="00C03F84" w:rsidRDefault="00D74428"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2.4∙10</w:t>
            </w:r>
            <w:r w:rsidRPr="00C03F84">
              <w:rPr>
                <w:rFonts w:ascii="Times New Roman" w:hAnsi="Times New Roman" w:cs="Times New Roman"/>
                <w:sz w:val="18"/>
                <w:szCs w:val="18"/>
                <w:vertAlign w:val="superscript"/>
              </w:rPr>
              <w:t>-4</w:t>
            </w:r>
          </w:p>
        </w:tc>
        <w:tc>
          <w:tcPr>
            <w:tcW w:w="709" w:type="dxa"/>
            <w:gridSpan w:val="2"/>
            <w:tcMar>
              <w:left w:w="57" w:type="dxa"/>
              <w:right w:w="0" w:type="dxa"/>
            </w:tcMar>
            <w:vAlign w:val="center"/>
          </w:tcPr>
          <w:p w:rsidR="00D74428"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lang w:val="en-CA"/>
              </w:rPr>
              <w:fldChar w:fldCharType="begin"/>
            </w:r>
            <w:r w:rsidR="007D0F54" w:rsidRPr="00C03F84">
              <w:rPr>
                <w:rFonts w:ascii="Times New Roman" w:hAnsi="Times New Roman" w:cs="Times New Roman"/>
                <w:sz w:val="18"/>
                <w:szCs w:val="18"/>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Pr="00C03F84">
              <w:rPr>
                <w:rFonts w:ascii="Times New Roman" w:hAnsi="Times New Roman" w:cs="Times New Roman"/>
                <w:sz w:val="18"/>
                <w:szCs w:val="18"/>
                <w:lang w:val="en-CA"/>
              </w:rPr>
              <w:fldChar w:fldCharType="separate"/>
            </w:r>
            <w:r w:rsidR="007841DA" w:rsidRPr="00C03F84">
              <w:rPr>
                <w:rFonts w:ascii="Times New Roman" w:hAnsi="Times New Roman" w:cs="Times New Roman"/>
                <w:noProof/>
                <w:sz w:val="18"/>
                <w:szCs w:val="18"/>
                <w:lang w:val="en-CA"/>
              </w:rPr>
              <w:t>[13]</w:t>
            </w:r>
            <w:r w:rsidRPr="00C03F84">
              <w:rPr>
                <w:rFonts w:ascii="Times New Roman" w:hAnsi="Times New Roman" w:cs="Times New Roman"/>
                <w:sz w:val="18"/>
                <w:szCs w:val="18"/>
                <w:lang w:val="en-CA"/>
              </w:rPr>
              <w:fldChar w:fldCharType="end"/>
            </w:r>
          </w:p>
        </w:tc>
      </w:tr>
      <w:tr w:rsidR="00603A5B" w:rsidRPr="00C03F84" w:rsidTr="0035429C">
        <w:trPr>
          <w:trHeight w:val="374"/>
        </w:trPr>
        <w:tc>
          <w:tcPr>
            <w:tcW w:w="2891" w:type="dxa"/>
            <w:tcMar>
              <w:left w:w="57" w:type="dxa"/>
              <w:right w:w="0" w:type="dxa"/>
            </w:tcMar>
            <w:vAlign w:val="center"/>
          </w:tcPr>
          <w:p w:rsidR="00603A5B" w:rsidRPr="00C03F84" w:rsidRDefault="00603A5B" w:rsidP="00603A5B">
            <w:pPr>
              <w:spacing w:before="40" w:after="40" w:line="240" w:lineRule="auto"/>
              <w:rPr>
                <w:rFonts w:ascii="Times New Roman" w:hAnsi="Times New Roman" w:cs="Times New Roman"/>
                <w:sz w:val="18"/>
                <w:szCs w:val="18"/>
                <w:u w:val="single"/>
              </w:rPr>
            </w:pPr>
            <w:r w:rsidRPr="00C03F84">
              <w:rPr>
                <w:rFonts w:ascii="Times New Roman" w:hAnsi="Times New Roman" w:cs="Times New Roman"/>
                <w:sz w:val="18"/>
                <w:szCs w:val="18"/>
                <w:u w:val="single"/>
              </w:rPr>
              <w:t>Area</w:t>
            </w:r>
            <w:r w:rsidR="00A35BA9">
              <w:rPr>
                <w:rFonts w:ascii="Times New Roman" w:hAnsi="Times New Roman" w:cs="Times New Roman"/>
                <w:sz w:val="18"/>
                <w:szCs w:val="18"/>
                <w:u w:val="single"/>
              </w:rPr>
              <w:t>:</w:t>
            </w:r>
          </w:p>
        </w:tc>
        <w:tc>
          <w:tcPr>
            <w:tcW w:w="5529" w:type="dxa"/>
            <w:gridSpan w:val="5"/>
            <w:tcMar>
              <w:left w:w="57" w:type="dxa"/>
              <w:right w:w="0" w:type="dxa"/>
            </w:tcMar>
            <w:vAlign w:val="center"/>
          </w:tcPr>
          <w:p w:rsidR="00603A5B" w:rsidRPr="00C03F84" w:rsidRDefault="00603A5B" w:rsidP="00603A5B">
            <w:pPr>
              <w:spacing w:before="40" w:after="40" w:line="240" w:lineRule="auto"/>
              <w:rPr>
                <w:rFonts w:ascii="Times New Roman" w:hAnsi="Times New Roman" w:cs="Times New Roman"/>
                <w:position w:val="-24"/>
                <w:sz w:val="18"/>
                <w:szCs w:val="18"/>
                <w:lang w:val="en-CA"/>
              </w:rPr>
            </w:pPr>
          </w:p>
        </w:tc>
        <w:tc>
          <w:tcPr>
            <w:tcW w:w="709" w:type="dxa"/>
            <w:gridSpan w:val="2"/>
            <w:tcMar>
              <w:left w:w="57" w:type="dxa"/>
              <w:right w:w="0" w:type="dxa"/>
            </w:tcMar>
            <w:vAlign w:val="center"/>
          </w:tcPr>
          <w:p w:rsidR="00603A5B" w:rsidRPr="00C03F84" w:rsidRDefault="00603A5B" w:rsidP="00603A5B">
            <w:pPr>
              <w:spacing w:before="40" w:after="40" w:line="240" w:lineRule="auto"/>
              <w:rPr>
                <w:rFonts w:ascii="Times New Roman" w:hAnsi="Times New Roman" w:cs="Times New Roman"/>
                <w:position w:val="-24"/>
                <w:sz w:val="18"/>
                <w:szCs w:val="18"/>
                <w:lang w:val="en-CA"/>
              </w:rPr>
            </w:pPr>
          </w:p>
        </w:tc>
      </w:tr>
      <w:tr w:rsidR="00603A5B" w:rsidRPr="00C03F84" w:rsidTr="00603A5B">
        <w:trPr>
          <w:trHeight w:val="374"/>
        </w:trPr>
        <w:tc>
          <w:tcPr>
            <w:tcW w:w="2891" w:type="dxa"/>
            <w:tcMar>
              <w:left w:w="57" w:type="dxa"/>
              <w:right w:w="0" w:type="dxa"/>
            </w:tcMar>
            <w:vAlign w:val="center"/>
          </w:tcPr>
          <w:p w:rsidR="00603A5B" w:rsidRPr="00C03F84" w:rsidRDefault="00603A5B"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Canopy</w:t>
            </w:r>
          </w:p>
        </w:tc>
        <w:tc>
          <w:tcPr>
            <w:tcW w:w="1135" w:type="dxa"/>
            <w:gridSpan w:val="2"/>
            <w:tcMar>
              <w:left w:w="57" w:type="dxa"/>
              <w:right w:w="0" w:type="dxa"/>
            </w:tcMar>
            <w:vAlign w:val="center"/>
          </w:tcPr>
          <w:p w:rsidR="00603A5B" w:rsidRPr="00C03F84" w:rsidRDefault="00603A5B"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603A5B" w:rsidRPr="00C03F84" w:rsidRDefault="00603A5B" w:rsidP="00603A5B">
            <w:pPr>
              <w:spacing w:before="40" w:after="40" w:line="240" w:lineRule="auto"/>
              <w:rPr>
                <w:rFonts w:ascii="Times New Roman" w:hAnsi="Times New Roman" w:cs="Times New Roman"/>
                <w:sz w:val="18"/>
                <w:szCs w:val="18"/>
                <w:lang w:val="en-CA"/>
              </w:rPr>
            </w:pPr>
            <w:proofErr w:type="spellStart"/>
            <w:r w:rsidRPr="00C03F84">
              <w:rPr>
                <w:rFonts w:ascii="Times New Roman" w:hAnsi="Times New Roman" w:cs="Times New Roman"/>
                <w:sz w:val="18"/>
                <w:szCs w:val="18"/>
                <w:lang w:val="en-CA"/>
              </w:rPr>
              <w:t>A</w:t>
            </w:r>
            <w:r w:rsidRPr="00C03F84">
              <w:rPr>
                <w:rFonts w:ascii="Times New Roman" w:hAnsi="Times New Roman" w:cs="Times New Roman"/>
                <w:sz w:val="18"/>
                <w:szCs w:val="18"/>
                <w:vertAlign w:val="subscript"/>
                <w:lang w:val="en-CA"/>
              </w:rPr>
              <w:t>CP_Gr</w:t>
            </w:r>
            <w:proofErr w:type="spellEnd"/>
          </w:p>
        </w:tc>
        <w:tc>
          <w:tcPr>
            <w:tcW w:w="3545" w:type="dxa"/>
            <w:tcMar>
              <w:left w:w="57" w:type="dxa"/>
              <w:right w:w="0" w:type="dxa"/>
            </w:tcMar>
          </w:tcPr>
          <w:p w:rsidR="00603A5B"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1</w:t>
            </w:r>
          </w:p>
        </w:tc>
        <w:tc>
          <w:tcPr>
            <w:tcW w:w="709" w:type="dxa"/>
            <w:gridSpan w:val="2"/>
            <w:tcMar>
              <w:left w:w="57" w:type="dxa"/>
              <w:right w:w="0" w:type="dxa"/>
            </w:tcMar>
            <w:vAlign w:val="center"/>
          </w:tcPr>
          <w:p w:rsidR="00603A5B" w:rsidRPr="00C03F84" w:rsidRDefault="00603A5B" w:rsidP="00603A5B">
            <w:pPr>
              <w:spacing w:before="40" w:after="40" w:line="240" w:lineRule="auto"/>
              <w:jc w:val="center"/>
              <w:rPr>
                <w:rFonts w:ascii="Times New Roman" w:hAnsi="Times New Roman" w:cs="Times New Roman"/>
                <w:sz w:val="18"/>
                <w:szCs w:val="18"/>
              </w:rPr>
            </w:pP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Leaves</w:t>
            </w:r>
          </w:p>
        </w:tc>
        <w:tc>
          <w:tcPr>
            <w:tcW w:w="1135" w:type="dxa"/>
            <w:gridSpan w:val="2"/>
            <w:tcMar>
              <w:left w:w="57" w:type="dxa"/>
              <w:right w:w="0" w:type="dxa"/>
            </w:tcMar>
            <w:vAlign w:val="center"/>
          </w:tcPr>
          <w:p w:rsidR="00A35BA9" w:rsidRPr="00C03F84" w:rsidRDefault="00A35BA9"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lang w:val="en-CA"/>
              </w:rPr>
              <w:t xml:space="preserve"> 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vertAlign w:val="subscript"/>
                <w:lang w:val="en-CA"/>
              </w:rPr>
              <w:t>LF</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A</w:t>
            </w:r>
            <w:r w:rsidRPr="00C03F84">
              <w:rPr>
                <w:rFonts w:ascii="Times New Roman" w:hAnsi="Times New Roman" w:cs="Times New Roman"/>
                <w:position w:val="-24"/>
                <w:sz w:val="18"/>
                <w:szCs w:val="18"/>
                <w:vertAlign w:val="subscript"/>
                <w:lang w:val="en-CA"/>
              </w:rPr>
              <w:t>LF_Gr</w:t>
            </w:r>
            <w:proofErr w:type="spellEnd"/>
          </w:p>
        </w:tc>
        <w:tc>
          <w:tcPr>
            <w:tcW w:w="3545" w:type="dxa"/>
            <w:tcMar>
              <w:left w:w="57" w:type="dxa"/>
              <w:right w:w="0" w:type="dxa"/>
            </w:tcMar>
            <w:vAlign w:val="center"/>
          </w:tcPr>
          <w:p w:rsidR="00A35BA9"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5000</w:t>
            </w:r>
          </w:p>
        </w:tc>
        <w:tc>
          <w:tcPr>
            <w:tcW w:w="709" w:type="dxa"/>
            <w:gridSpan w:val="2"/>
            <w:tcMar>
              <w:left w:w="57" w:type="dxa"/>
              <w:right w:w="0" w:type="dxa"/>
            </w:tcMar>
            <w:vAlign w:val="center"/>
          </w:tcPr>
          <w:p w:rsidR="00A35BA9" w:rsidRPr="00C03F84" w:rsidRDefault="0094109B" w:rsidP="00E5264E">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lang w:val="en-CA"/>
              </w:rPr>
              <w:fldChar w:fldCharType="begin"/>
            </w:r>
            <w:r w:rsidR="00A35BA9" w:rsidRPr="00C03F84">
              <w:rPr>
                <w:rFonts w:ascii="Times New Roman" w:hAnsi="Times New Roman" w:cs="Times New Roman"/>
                <w:sz w:val="18"/>
                <w:szCs w:val="18"/>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Pr="00C03F84">
              <w:rPr>
                <w:rFonts w:ascii="Times New Roman" w:hAnsi="Times New Roman" w:cs="Times New Roman"/>
                <w:sz w:val="18"/>
                <w:szCs w:val="18"/>
                <w:lang w:val="en-CA"/>
              </w:rPr>
              <w:fldChar w:fldCharType="separate"/>
            </w:r>
            <w:r w:rsidR="00A35BA9" w:rsidRPr="00C03F84">
              <w:rPr>
                <w:rFonts w:ascii="Times New Roman" w:hAnsi="Times New Roman" w:cs="Times New Roman"/>
                <w:noProof/>
                <w:sz w:val="18"/>
                <w:szCs w:val="18"/>
                <w:lang w:val="en-CA"/>
              </w:rPr>
              <w:t>[13]</w:t>
            </w:r>
            <w:r w:rsidRPr="00C03F84">
              <w:rPr>
                <w:rFonts w:ascii="Times New Roman" w:hAnsi="Times New Roman" w:cs="Times New Roman"/>
                <w:sz w:val="18"/>
                <w:szCs w:val="18"/>
                <w:lang w:val="en-CA"/>
              </w:rPr>
              <w:fldChar w:fldCharType="end"/>
            </w: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u w:val="single"/>
              </w:rPr>
            </w:pPr>
            <w:r w:rsidRPr="00C03F84">
              <w:rPr>
                <w:rFonts w:ascii="Times New Roman" w:hAnsi="Times New Roman" w:cs="Times New Roman"/>
                <w:sz w:val="18"/>
                <w:szCs w:val="18"/>
                <w:u w:val="single"/>
              </w:rPr>
              <w:t>Volume</w:t>
            </w:r>
            <w:r>
              <w:rPr>
                <w:rFonts w:ascii="Times New Roman" w:hAnsi="Times New Roman" w:cs="Times New Roman"/>
                <w:sz w:val="18"/>
                <w:szCs w:val="18"/>
                <w:u w:val="single"/>
              </w:rPr>
              <w:t>:</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
        </w:tc>
        <w:tc>
          <w:tcPr>
            <w:tcW w:w="3545" w:type="dxa"/>
            <w:tcMar>
              <w:left w:w="57" w:type="dxa"/>
              <w:right w:w="0" w:type="dxa"/>
            </w:tcMar>
            <w:vAlign w:val="center"/>
          </w:tcPr>
          <w:p w:rsidR="00A35BA9" w:rsidRPr="00C03F84" w:rsidRDefault="00A35BA9" w:rsidP="00603A5B">
            <w:pPr>
              <w:spacing w:before="40" w:after="40" w:line="240" w:lineRule="auto"/>
              <w:ind w:left="105"/>
              <w:rPr>
                <w:rFonts w:ascii="Times New Roman" w:hAnsi="Times New Roman" w:cs="Times New Roman"/>
                <w:sz w:val="18"/>
                <w:szCs w:val="18"/>
              </w:rPr>
            </w:pPr>
          </w:p>
        </w:tc>
        <w:tc>
          <w:tcPr>
            <w:tcW w:w="70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rPr>
            </w:pP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Roots</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vertAlign w:val="subscript"/>
                <w:lang w:val="en-CA"/>
              </w:rPr>
              <w:t>CP</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V</w:t>
            </w:r>
            <w:r w:rsidRPr="00C03F84">
              <w:rPr>
                <w:rFonts w:ascii="Times New Roman" w:hAnsi="Times New Roman" w:cs="Times New Roman"/>
                <w:position w:val="-24"/>
                <w:sz w:val="18"/>
                <w:szCs w:val="18"/>
                <w:vertAlign w:val="subscript"/>
                <w:lang w:val="en-CA"/>
              </w:rPr>
              <w:t>R_Gr</w:t>
            </w:r>
            <w:proofErr w:type="spellEnd"/>
          </w:p>
        </w:tc>
        <w:tc>
          <w:tcPr>
            <w:tcW w:w="3545" w:type="dxa"/>
            <w:tcMar>
              <w:left w:w="57" w:type="dxa"/>
              <w:right w:w="0" w:type="dxa"/>
            </w:tcMar>
          </w:tcPr>
          <w:p w:rsidR="00A35BA9"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2.2∙10</w:t>
            </w:r>
            <w:r w:rsidRPr="00C03F84">
              <w:rPr>
                <w:rFonts w:ascii="Times New Roman" w:hAnsi="Times New Roman" w:cs="Times New Roman"/>
                <w:sz w:val="18"/>
                <w:szCs w:val="18"/>
                <w:vertAlign w:val="superscript"/>
              </w:rPr>
              <w:t>-3</w:t>
            </w:r>
          </w:p>
        </w:tc>
        <w:tc>
          <w:tcPr>
            <w:tcW w:w="709" w:type="dxa"/>
            <w:gridSpan w:val="2"/>
            <w:tcMar>
              <w:left w:w="57" w:type="dxa"/>
              <w:right w:w="0" w:type="dxa"/>
            </w:tcMar>
            <w:vAlign w:val="center"/>
          </w:tcPr>
          <w:p w:rsidR="00A35BA9" w:rsidRPr="00C03F84" w:rsidRDefault="00A35BA9" w:rsidP="00603A5B">
            <w:pPr>
              <w:spacing w:before="40" w:after="40" w:line="240" w:lineRule="auto"/>
              <w:jc w:val="center"/>
              <w:rPr>
                <w:rFonts w:ascii="Times New Roman" w:hAnsi="Times New Roman" w:cs="Times New Roman"/>
                <w:sz w:val="18"/>
                <w:szCs w:val="18"/>
              </w:rPr>
            </w:pP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Leaves</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 xml:space="preserve"> m</w:t>
            </w:r>
            <w:r w:rsidRPr="00C03F84">
              <w:rPr>
                <w:rFonts w:ascii="Times New Roman" w:hAnsi="Times New Roman" w:cs="Times New Roman"/>
                <w:position w:val="-24"/>
                <w:sz w:val="18"/>
                <w:szCs w:val="18"/>
                <w:vertAlign w:val="superscript"/>
                <w:lang w:val="en-CA"/>
              </w:rPr>
              <w:t>-2</w:t>
            </w:r>
            <w:r w:rsidRPr="00C03F84">
              <w:rPr>
                <w:rFonts w:ascii="Times New Roman" w:hAnsi="Times New Roman" w:cs="Times New Roman"/>
                <w:position w:val="-24"/>
                <w:sz w:val="18"/>
                <w:szCs w:val="18"/>
                <w:vertAlign w:val="subscript"/>
                <w:lang w:val="en-CA"/>
              </w:rPr>
              <w:t>CP</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V</w:t>
            </w:r>
            <w:r w:rsidRPr="00C03F84">
              <w:rPr>
                <w:rFonts w:ascii="Times New Roman" w:hAnsi="Times New Roman" w:cs="Times New Roman"/>
                <w:position w:val="-24"/>
                <w:sz w:val="18"/>
                <w:szCs w:val="18"/>
                <w:vertAlign w:val="subscript"/>
                <w:lang w:val="en-CA"/>
              </w:rPr>
              <w:t>LF_Gr</w:t>
            </w:r>
            <w:proofErr w:type="spellEnd"/>
          </w:p>
        </w:tc>
        <w:tc>
          <w:tcPr>
            <w:tcW w:w="3545" w:type="dxa"/>
            <w:tcMar>
              <w:left w:w="57" w:type="dxa"/>
              <w:right w:w="0" w:type="dxa"/>
            </w:tcMar>
          </w:tcPr>
          <w:p w:rsidR="00A35BA9"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2.6∙10</w:t>
            </w:r>
            <w:r w:rsidRPr="00C03F84">
              <w:rPr>
                <w:rFonts w:ascii="Times New Roman" w:hAnsi="Times New Roman" w:cs="Times New Roman"/>
                <w:sz w:val="18"/>
                <w:szCs w:val="18"/>
                <w:vertAlign w:val="superscript"/>
              </w:rPr>
              <w:t>-3</w:t>
            </w:r>
          </w:p>
        </w:tc>
        <w:tc>
          <w:tcPr>
            <w:tcW w:w="709" w:type="dxa"/>
            <w:gridSpan w:val="2"/>
            <w:tcMar>
              <w:left w:w="57" w:type="dxa"/>
              <w:right w:w="0" w:type="dxa"/>
            </w:tcMar>
            <w:vAlign w:val="center"/>
          </w:tcPr>
          <w:p w:rsidR="00A35BA9" w:rsidRPr="00C03F84" w:rsidRDefault="0094109B" w:rsidP="00A35BA9">
            <w:pPr>
              <w:spacing w:before="40" w:after="40" w:line="240" w:lineRule="auto"/>
              <w:jc w:val="left"/>
              <w:rPr>
                <w:rFonts w:ascii="Times New Roman" w:hAnsi="Times New Roman" w:cs="Times New Roman"/>
                <w:sz w:val="18"/>
                <w:szCs w:val="18"/>
              </w:rPr>
            </w:pPr>
            <w:r w:rsidRPr="00C03F84">
              <w:rPr>
                <w:rFonts w:ascii="Times New Roman" w:hAnsi="Times New Roman" w:cs="Times New Roman"/>
                <w:sz w:val="18"/>
                <w:szCs w:val="18"/>
              </w:rPr>
              <w:fldChar w:fldCharType="begin"/>
            </w:r>
            <w:r w:rsidR="00A35BA9" w:rsidRPr="00C03F84">
              <w:rPr>
                <w:rFonts w:ascii="Times New Roman" w:hAnsi="Times New Roman" w:cs="Times New Roman"/>
                <w:sz w:val="18"/>
                <w:szCs w:val="18"/>
              </w:rPr>
              <w:instrText xml:space="preserve"> ADDIN REFMGR.CITE &lt;Refman&gt;&lt;Cite&gt;&lt;Author&gt;Tolls&lt;/Author&gt;&lt;Year&gt;1994&lt;/Year&gt;&lt;RecNum&gt;156&lt;/RecNum&gt;&lt;IDText&gt;Partitioning of semivolatile organic compounds between air and Lolium multiflorum (Welsh ray grass)&lt;/IDText&gt;&lt;MDL Ref_Type="Journal"&gt;&lt;Ref_Type&gt;Journal&lt;/Ref_Type&gt;&lt;Ref_ID&gt;156&lt;/Ref_ID&gt;&lt;Title_Primary&gt;Partitioning of semivolatile organic compounds between air and Lolium multiflorum (Welsh ray grass)&lt;/Title_Primary&gt;&lt;Authors_Primary&gt;Tolls,Johannes&lt;/Authors_Primary&gt;&lt;Authors_Primary&gt;McLachlan,Michael S.&lt;/Authors_Primary&gt;&lt;Date_Primary&gt;1994&lt;/Date_Primary&gt;&lt;Keywords&gt;Fugacity&lt;/Keywords&gt;&lt;Keywords&gt;model&lt;/Keywords&gt;&lt;Keywords&gt;org volatile partitioning air Lolium&lt;/Keywords&gt;&lt;Keywords&gt;pollution air plant uptake&lt;/Keywords&gt;&lt;Keywords&gt;size&lt;/Keywords&gt;&lt;Reprint&gt;Not in File&lt;/Reprint&gt;&lt;Start_Page&gt;159&lt;/Start_Page&gt;&lt;End_Page&gt;166&lt;/End_Page&gt;&lt;Periodical&gt;Environmental Science and Technology&lt;/Periodical&gt;&lt;Volume&gt;28&lt;/Volume&gt;&lt;Issue&gt;1&lt;/Issue&gt;&lt;Address&gt;Dep. Ecol. Chem. Geochem.,Univ. Bayreuth,Bayreuth,Germany&lt;/Address&gt;&lt;ZZ_JournalStdAbbrev&gt;&lt;f name="System"&gt;Environmental Science and Technology&lt;/f&gt;&lt;/ZZ_JournalStdAbbrev&gt;&lt;ZZ_WorkformID&gt;1&lt;/ZZ_WorkformID&gt;&lt;/MDL&gt;&lt;/Cite&gt;&lt;/Refman&gt;</w:instrText>
            </w:r>
            <w:r w:rsidRPr="00C03F84">
              <w:rPr>
                <w:rFonts w:ascii="Times New Roman" w:hAnsi="Times New Roman" w:cs="Times New Roman"/>
                <w:sz w:val="18"/>
                <w:szCs w:val="18"/>
              </w:rPr>
              <w:fldChar w:fldCharType="separate"/>
            </w:r>
            <w:r w:rsidR="00A35BA9" w:rsidRPr="00C03F84">
              <w:rPr>
                <w:rFonts w:ascii="Times New Roman" w:hAnsi="Times New Roman" w:cs="Times New Roman"/>
                <w:noProof/>
                <w:sz w:val="18"/>
                <w:szCs w:val="18"/>
              </w:rPr>
              <w:t>[19]</w:t>
            </w:r>
            <w:r w:rsidRPr="00C03F84">
              <w:rPr>
                <w:rFonts w:ascii="Times New Roman" w:hAnsi="Times New Roman" w:cs="Times New Roman"/>
                <w:sz w:val="18"/>
                <w:szCs w:val="18"/>
              </w:rPr>
              <w:fldChar w:fldCharType="end"/>
            </w: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ind w:firstLine="142"/>
              <w:rPr>
                <w:rFonts w:ascii="Times New Roman" w:hAnsi="Times New Roman" w:cs="Times New Roman"/>
                <w:sz w:val="18"/>
                <w:szCs w:val="18"/>
              </w:rPr>
            </w:pPr>
            <w:r w:rsidRPr="00C03F84">
              <w:rPr>
                <w:rFonts w:ascii="Times New Roman" w:hAnsi="Times New Roman" w:cs="Times New Roman"/>
                <w:sz w:val="18"/>
                <w:szCs w:val="18"/>
              </w:rPr>
              <w:t>Root density</w:t>
            </w:r>
          </w:p>
        </w:tc>
        <w:tc>
          <w:tcPr>
            <w:tcW w:w="1135" w:type="dxa"/>
            <w:gridSpan w:val="2"/>
            <w:tcMar>
              <w:left w:w="57" w:type="dxa"/>
              <w:right w:w="0" w:type="dxa"/>
            </w:tcMar>
            <w:vAlign w:val="center"/>
          </w:tcPr>
          <w:p w:rsidR="00A35BA9" w:rsidRPr="00C03F84" w:rsidRDefault="00A35BA9"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[g m</w:t>
            </w:r>
            <w:r w:rsidRPr="00C03F84">
              <w:rPr>
                <w:rFonts w:ascii="Times New Roman" w:hAnsi="Times New Roman" w:cs="Times New Roman"/>
                <w:position w:val="-24"/>
                <w:sz w:val="18"/>
                <w:szCs w:val="18"/>
                <w:vertAlign w:val="superscript"/>
                <w:lang w:val="en-CA"/>
              </w:rPr>
              <w:t>-3</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lang w:val="en-CA"/>
              </w:rPr>
            </w:pPr>
            <w:proofErr w:type="spellStart"/>
            <w:r w:rsidRPr="00C03F84">
              <w:rPr>
                <w:rFonts w:ascii="Times New Roman" w:hAnsi="Times New Roman" w:cs="Times New Roman"/>
                <w:sz w:val="18"/>
                <w:szCs w:val="18"/>
                <w:lang w:val="en-CA"/>
              </w:rPr>
              <w:t>ρ</w:t>
            </w:r>
            <w:r w:rsidRPr="00C03F84">
              <w:rPr>
                <w:rFonts w:ascii="Times New Roman" w:hAnsi="Times New Roman" w:cs="Times New Roman"/>
                <w:sz w:val="18"/>
                <w:szCs w:val="18"/>
                <w:vertAlign w:val="subscript"/>
                <w:lang w:val="en-CA"/>
              </w:rPr>
              <w:t>root_vx</w:t>
            </w:r>
            <w:proofErr w:type="spellEnd"/>
          </w:p>
        </w:tc>
        <w:tc>
          <w:tcPr>
            <w:tcW w:w="3545" w:type="dxa"/>
            <w:tcMar>
              <w:left w:w="57" w:type="dxa"/>
              <w:right w:w="0" w:type="dxa"/>
            </w:tcMar>
            <w:vAlign w:val="center"/>
          </w:tcPr>
          <w:p w:rsidR="00A35BA9"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9∙10</w:t>
            </w:r>
            <w:r w:rsidRPr="00C03F84">
              <w:rPr>
                <w:rFonts w:ascii="Times New Roman" w:hAnsi="Times New Roman" w:cs="Times New Roman"/>
                <w:sz w:val="18"/>
                <w:szCs w:val="18"/>
                <w:vertAlign w:val="superscript"/>
              </w:rPr>
              <w:t>5</w:t>
            </w:r>
          </w:p>
        </w:tc>
        <w:tc>
          <w:tcPr>
            <w:tcW w:w="709" w:type="dxa"/>
            <w:gridSpan w:val="2"/>
            <w:tcMar>
              <w:left w:w="57" w:type="dxa"/>
              <w:right w:w="0" w:type="dxa"/>
            </w:tcMar>
            <w:vAlign w:val="center"/>
          </w:tcPr>
          <w:p w:rsidR="00A35BA9"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A35BA9" w:rsidRPr="00C03F84">
              <w:rPr>
                <w:rFonts w:ascii="Times New Roman" w:hAnsi="Times New Roman" w:cs="Times New Roman"/>
                <w:sz w:val="18"/>
                <w:szCs w:val="18"/>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Pr="00C03F84">
              <w:rPr>
                <w:rFonts w:ascii="Times New Roman" w:hAnsi="Times New Roman" w:cs="Times New Roman"/>
                <w:sz w:val="18"/>
                <w:szCs w:val="18"/>
              </w:rPr>
              <w:fldChar w:fldCharType="separate"/>
            </w:r>
            <w:r w:rsidR="00A35BA9" w:rsidRPr="00C03F84">
              <w:rPr>
                <w:rFonts w:ascii="Times New Roman" w:hAnsi="Times New Roman" w:cs="Times New Roman"/>
                <w:noProof/>
                <w:sz w:val="18"/>
                <w:szCs w:val="18"/>
              </w:rPr>
              <w:t>[20]</w:t>
            </w:r>
            <w:r w:rsidRPr="00C03F84">
              <w:rPr>
                <w:rFonts w:ascii="Times New Roman" w:hAnsi="Times New Roman" w:cs="Times New Roman"/>
                <w:sz w:val="18"/>
                <w:szCs w:val="18"/>
              </w:rPr>
              <w:fldChar w:fldCharType="end"/>
            </w: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u w:val="single"/>
              </w:rPr>
            </w:pPr>
            <w:r w:rsidRPr="00C03F84">
              <w:rPr>
                <w:rFonts w:ascii="Times New Roman" w:hAnsi="Times New Roman" w:cs="Times New Roman"/>
                <w:sz w:val="18"/>
                <w:szCs w:val="18"/>
                <w:u w:val="single"/>
              </w:rPr>
              <w:t>Growth rate constants</w:t>
            </w:r>
            <w:r>
              <w:rPr>
                <w:rFonts w:ascii="Times New Roman" w:hAnsi="Times New Roman" w:cs="Times New Roman"/>
                <w:sz w:val="18"/>
                <w:szCs w:val="18"/>
                <w:u w:val="single"/>
              </w:rPr>
              <w:t>:</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
        </w:tc>
        <w:tc>
          <w:tcPr>
            <w:tcW w:w="3545" w:type="dxa"/>
            <w:tcMar>
              <w:left w:w="57" w:type="dxa"/>
              <w:right w:w="0" w:type="dxa"/>
            </w:tcMar>
            <w:vAlign w:val="center"/>
          </w:tcPr>
          <w:p w:rsidR="00A35BA9" w:rsidRPr="00C03F84" w:rsidRDefault="00A35BA9" w:rsidP="00603A5B">
            <w:pPr>
              <w:spacing w:before="40" w:after="40" w:line="240" w:lineRule="auto"/>
              <w:ind w:left="105"/>
              <w:rPr>
                <w:rFonts w:ascii="Times New Roman" w:hAnsi="Times New Roman" w:cs="Times New Roman"/>
                <w:sz w:val="18"/>
                <w:szCs w:val="18"/>
              </w:rPr>
            </w:pPr>
          </w:p>
        </w:tc>
        <w:tc>
          <w:tcPr>
            <w:tcW w:w="70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rPr>
            </w:pP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Roots</w:t>
            </w:r>
          </w:p>
        </w:tc>
        <w:tc>
          <w:tcPr>
            <w:tcW w:w="1135" w:type="dxa"/>
            <w:gridSpan w:val="2"/>
            <w:tcMar>
              <w:left w:w="57" w:type="dxa"/>
              <w:right w:w="0" w:type="dxa"/>
            </w:tcMar>
            <w:vAlign w:val="center"/>
          </w:tcPr>
          <w:p w:rsidR="00A35BA9" w:rsidRPr="00C03F84" w:rsidRDefault="00A35BA9" w:rsidP="00603A5B">
            <w:pPr>
              <w:spacing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G_RGr</w:t>
            </w:r>
            <w:proofErr w:type="spellEnd"/>
          </w:p>
        </w:tc>
        <w:tc>
          <w:tcPr>
            <w:tcW w:w="3545" w:type="dxa"/>
            <w:tcMar>
              <w:left w:w="57" w:type="dxa"/>
              <w:right w:w="0" w:type="dxa"/>
            </w:tcMar>
          </w:tcPr>
          <w:p w:rsidR="00A35BA9"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 xml:space="preserve">0.035                                                                   </w:t>
            </w:r>
          </w:p>
        </w:tc>
        <w:tc>
          <w:tcPr>
            <w:tcW w:w="709" w:type="dxa"/>
            <w:gridSpan w:val="2"/>
            <w:tcMar>
              <w:left w:w="57" w:type="dxa"/>
              <w:right w:w="0" w:type="dxa"/>
            </w:tcMar>
            <w:vAlign w:val="center"/>
          </w:tcPr>
          <w:p w:rsidR="00A35BA9"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A35BA9" w:rsidRPr="00C03F84">
              <w:rPr>
                <w:rFonts w:ascii="Times New Roman" w:hAnsi="Times New Roman" w:cs="Times New Roman"/>
                <w:sz w:val="18"/>
                <w:szCs w:val="18"/>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C03F84">
              <w:rPr>
                <w:rFonts w:ascii="Times New Roman" w:hAnsi="Times New Roman" w:cs="Times New Roman"/>
                <w:sz w:val="18"/>
                <w:szCs w:val="18"/>
              </w:rPr>
              <w:fldChar w:fldCharType="separate"/>
            </w:r>
            <w:r w:rsidR="00A35BA9" w:rsidRPr="00C03F84">
              <w:rPr>
                <w:rFonts w:ascii="Times New Roman" w:hAnsi="Times New Roman" w:cs="Times New Roman"/>
                <w:noProof/>
                <w:sz w:val="18"/>
                <w:szCs w:val="18"/>
              </w:rPr>
              <w:t>[6]</w:t>
            </w:r>
            <w:r w:rsidRPr="00C03F84">
              <w:rPr>
                <w:rFonts w:ascii="Times New Roman" w:hAnsi="Times New Roman" w:cs="Times New Roman"/>
                <w:sz w:val="18"/>
                <w:szCs w:val="18"/>
              </w:rPr>
              <w:fldChar w:fldCharType="end"/>
            </w: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Leaves</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G_LFGr</w:t>
            </w:r>
            <w:proofErr w:type="spellEnd"/>
          </w:p>
        </w:tc>
        <w:tc>
          <w:tcPr>
            <w:tcW w:w="3545" w:type="dxa"/>
            <w:tcMar>
              <w:left w:w="57" w:type="dxa"/>
              <w:right w:w="0" w:type="dxa"/>
            </w:tcMar>
            <w:vAlign w:val="center"/>
          </w:tcPr>
          <w:p w:rsidR="00A35BA9" w:rsidRPr="00C03F84" w:rsidRDefault="00A35BA9" w:rsidP="00603A5B">
            <w:pPr>
              <w:spacing w:before="40" w:after="40" w:line="240" w:lineRule="auto"/>
              <w:ind w:left="105"/>
              <w:rPr>
                <w:rFonts w:ascii="Times New Roman" w:hAnsi="Times New Roman" w:cs="Times New Roman"/>
                <w:sz w:val="18"/>
                <w:szCs w:val="18"/>
              </w:rPr>
            </w:pPr>
            <w:r w:rsidRPr="00C03F84">
              <w:rPr>
                <w:rFonts w:ascii="Times New Roman" w:hAnsi="Times New Roman" w:cs="Times New Roman"/>
                <w:sz w:val="18"/>
                <w:szCs w:val="18"/>
              </w:rPr>
              <w:t>0.035</w:t>
            </w:r>
          </w:p>
        </w:tc>
        <w:tc>
          <w:tcPr>
            <w:tcW w:w="709" w:type="dxa"/>
            <w:gridSpan w:val="2"/>
            <w:tcMar>
              <w:left w:w="57" w:type="dxa"/>
              <w:right w:w="0" w:type="dxa"/>
            </w:tcMar>
            <w:vAlign w:val="center"/>
          </w:tcPr>
          <w:p w:rsidR="00A35BA9" w:rsidRPr="00C03F84" w:rsidRDefault="0094109B" w:rsidP="00603A5B">
            <w:pPr>
              <w:spacing w:before="40" w:after="40" w:line="240" w:lineRule="auto"/>
              <w:rPr>
                <w:rFonts w:ascii="Times New Roman" w:hAnsi="Times New Roman" w:cs="Times New Roman"/>
                <w:sz w:val="18"/>
                <w:szCs w:val="18"/>
              </w:rPr>
            </w:pPr>
            <w:r w:rsidRPr="00C03F84">
              <w:rPr>
                <w:rFonts w:ascii="Times New Roman" w:hAnsi="Times New Roman" w:cs="Times New Roman"/>
                <w:sz w:val="18"/>
                <w:szCs w:val="18"/>
              </w:rPr>
              <w:fldChar w:fldCharType="begin"/>
            </w:r>
            <w:r w:rsidR="00A35BA9" w:rsidRPr="00C03F84">
              <w:rPr>
                <w:rFonts w:ascii="Times New Roman" w:hAnsi="Times New Roman" w:cs="Times New Roman"/>
                <w:sz w:val="18"/>
                <w:szCs w:val="18"/>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C03F84">
              <w:rPr>
                <w:rFonts w:ascii="Times New Roman" w:hAnsi="Times New Roman" w:cs="Times New Roman"/>
                <w:sz w:val="18"/>
                <w:szCs w:val="18"/>
              </w:rPr>
              <w:fldChar w:fldCharType="separate"/>
            </w:r>
            <w:r w:rsidR="00A35BA9" w:rsidRPr="00C03F84">
              <w:rPr>
                <w:rFonts w:ascii="Times New Roman" w:hAnsi="Times New Roman" w:cs="Times New Roman"/>
                <w:noProof/>
                <w:sz w:val="18"/>
                <w:szCs w:val="18"/>
              </w:rPr>
              <w:t>[6]</w:t>
            </w:r>
            <w:r w:rsidRPr="00C03F84">
              <w:rPr>
                <w:rFonts w:ascii="Times New Roman" w:hAnsi="Times New Roman" w:cs="Times New Roman"/>
                <w:sz w:val="18"/>
                <w:szCs w:val="18"/>
              </w:rPr>
              <w:fldChar w:fldCharType="end"/>
            </w:r>
          </w:p>
        </w:tc>
      </w:tr>
      <w:tr w:rsidR="00A35BA9" w:rsidRPr="00C03F84" w:rsidTr="00603A5B">
        <w:trPr>
          <w:trHeight w:val="374"/>
        </w:trPr>
        <w:tc>
          <w:tcPr>
            <w:tcW w:w="2891" w:type="dxa"/>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u w:val="single"/>
              </w:rPr>
            </w:pPr>
            <w:r w:rsidRPr="00C03F84">
              <w:rPr>
                <w:rFonts w:ascii="Times New Roman" w:hAnsi="Times New Roman" w:cs="Times New Roman"/>
                <w:sz w:val="18"/>
                <w:szCs w:val="18"/>
                <w:u w:val="single"/>
              </w:rPr>
              <w:t>Biotransformation rate constants</w:t>
            </w:r>
            <w:r>
              <w:rPr>
                <w:rFonts w:ascii="Times New Roman" w:hAnsi="Times New Roman" w:cs="Times New Roman"/>
                <w:sz w:val="18"/>
                <w:szCs w:val="18"/>
                <w:u w:val="single"/>
              </w:rPr>
              <w:t>:</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
        </w:tc>
        <w:tc>
          <w:tcPr>
            <w:tcW w:w="3545" w:type="dxa"/>
            <w:tcMar>
              <w:left w:w="57" w:type="dxa"/>
              <w:right w:w="0" w:type="dxa"/>
            </w:tcMar>
          </w:tcPr>
          <w:p w:rsidR="00A35BA9" w:rsidRPr="00C03F84" w:rsidRDefault="00A35BA9" w:rsidP="00603A5B">
            <w:pPr>
              <w:spacing w:before="40" w:after="40" w:line="240" w:lineRule="auto"/>
              <w:ind w:left="105"/>
              <w:rPr>
                <w:rFonts w:ascii="Times New Roman" w:hAnsi="Times New Roman" w:cs="Times New Roman"/>
                <w:sz w:val="18"/>
                <w:szCs w:val="18"/>
              </w:rPr>
            </w:pPr>
          </w:p>
        </w:tc>
        <w:tc>
          <w:tcPr>
            <w:tcW w:w="70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sz w:val="18"/>
                <w:szCs w:val="18"/>
              </w:rPr>
            </w:pPr>
          </w:p>
        </w:tc>
      </w:tr>
      <w:tr w:rsidR="00A35BA9" w:rsidRPr="00C03F84" w:rsidTr="00C03F84">
        <w:trPr>
          <w:trHeight w:val="374"/>
        </w:trPr>
        <w:tc>
          <w:tcPr>
            <w:tcW w:w="2891" w:type="dxa"/>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Roots</w:t>
            </w:r>
          </w:p>
        </w:tc>
        <w:tc>
          <w:tcPr>
            <w:tcW w:w="1135"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M_RGr</w:t>
            </w:r>
            <w:proofErr w:type="spellEnd"/>
          </w:p>
        </w:tc>
        <w:tc>
          <w:tcPr>
            <w:tcW w:w="3545" w:type="dxa"/>
            <w:tcMar>
              <w:left w:w="57" w:type="dxa"/>
              <w:right w:w="0" w:type="dxa"/>
            </w:tcMar>
          </w:tcPr>
          <w:p w:rsidR="00A35BA9" w:rsidRPr="00C03F84" w:rsidRDefault="00A35BA9" w:rsidP="00603A5B">
            <w:pPr>
              <w:spacing w:before="40" w:after="40" w:line="240" w:lineRule="auto"/>
              <w:ind w:left="105"/>
              <w:rPr>
                <w:rFonts w:ascii="Times New Roman" w:hAnsi="Times New Roman" w:cs="Times New Roman"/>
                <w:sz w:val="18"/>
                <w:szCs w:val="18"/>
              </w:rPr>
            </w:pPr>
            <w:r>
              <w:rPr>
                <w:rFonts w:ascii="Times New Roman" w:hAnsi="Times New Roman" w:cs="Times New Roman"/>
                <w:sz w:val="18"/>
                <w:szCs w:val="18"/>
              </w:rPr>
              <w:t>Chemical dependent</w:t>
            </w:r>
          </w:p>
        </w:tc>
        <w:tc>
          <w:tcPr>
            <w:tcW w:w="709" w:type="dxa"/>
            <w:gridSpan w:val="2"/>
            <w:tcMar>
              <w:left w:w="57" w:type="dxa"/>
              <w:right w:w="0" w:type="dxa"/>
            </w:tcMar>
            <w:vAlign w:val="center"/>
          </w:tcPr>
          <w:p w:rsidR="00A35BA9" w:rsidRPr="00C03F84" w:rsidRDefault="00A35BA9" w:rsidP="00603A5B">
            <w:pPr>
              <w:spacing w:before="40" w:after="40" w:line="240" w:lineRule="auto"/>
              <w:jc w:val="center"/>
              <w:rPr>
                <w:rFonts w:ascii="Times New Roman" w:hAnsi="Times New Roman" w:cs="Times New Roman"/>
                <w:sz w:val="18"/>
                <w:szCs w:val="18"/>
              </w:rPr>
            </w:pPr>
          </w:p>
        </w:tc>
      </w:tr>
      <w:tr w:rsidR="00A35BA9" w:rsidRPr="00C03F84" w:rsidTr="00C03F84">
        <w:trPr>
          <w:trHeight w:val="374"/>
        </w:trPr>
        <w:tc>
          <w:tcPr>
            <w:tcW w:w="2891" w:type="dxa"/>
            <w:tcBorders>
              <w:bottom w:val="single" w:sz="12" w:space="0" w:color="auto"/>
            </w:tcBorders>
            <w:tcMar>
              <w:left w:w="57" w:type="dxa"/>
              <w:right w:w="0" w:type="dxa"/>
            </w:tcMar>
            <w:vAlign w:val="center"/>
          </w:tcPr>
          <w:p w:rsidR="00A35BA9" w:rsidRPr="00C03F84" w:rsidRDefault="00A35BA9" w:rsidP="00603A5B">
            <w:pPr>
              <w:spacing w:before="40" w:after="40" w:line="240" w:lineRule="auto"/>
              <w:ind w:left="284"/>
              <w:rPr>
                <w:rFonts w:ascii="Times New Roman" w:hAnsi="Times New Roman" w:cs="Times New Roman"/>
                <w:sz w:val="18"/>
                <w:szCs w:val="18"/>
              </w:rPr>
            </w:pPr>
            <w:r w:rsidRPr="00C03F84">
              <w:rPr>
                <w:rFonts w:ascii="Times New Roman" w:hAnsi="Times New Roman" w:cs="Times New Roman"/>
                <w:sz w:val="18"/>
                <w:szCs w:val="18"/>
              </w:rPr>
              <w:t>Leaves</w:t>
            </w:r>
          </w:p>
        </w:tc>
        <w:tc>
          <w:tcPr>
            <w:tcW w:w="1135" w:type="dxa"/>
            <w:gridSpan w:val="2"/>
            <w:tcBorders>
              <w:bottom w:val="single" w:sz="12" w:space="0" w:color="auto"/>
            </w:tcBorders>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r w:rsidRPr="00C03F84">
              <w:rPr>
                <w:rFonts w:ascii="Times New Roman" w:hAnsi="Times New Roman" w:cs="Times New Roman"/>
                <w:position w:val="-24"/>
                <w:sz w:val="18"/>
                <w:szCs w:val="18"/>
                <w:lang w:val="en-CA"/>
              </w:rPr>
              <w:t>[d</w:t>
            </w:r>
            <w:r w:rsidRPr="00C03F84">
              <w:rPr>
                <w:rFonts w:ascii="Times New Roman" w:hAnsi="Times New Roman" w:cs="Times New Roman"/>
                <w:position w:val="-24"/>
                <w:sz w:val="18"/>
                <w:szCs w:val="18"/>
                <w:vertAlign w:val="superscript"/>
                <w:lang w:val="en-CA"/>
              </w:rPr>
              <w:t>-1</w:t>
            </w:r>
            <w:r w:rsidRPr="00C03F84">
              <w:rPr>
                <w:rFonts w:ascii="Times New Roman" w:hAnsi="Times New Roman" w:cs="Times New Roman"/>
                <w:position w:val="-24"/>
                <w:sz w:val="18"/>
                <w:szCs w:val="18"/>
                <w:lang w:val="en-CA"/>
              </w:rPr>
              <w:t>]</w:t>
            </w:r>
          </w:p>
        </w:tc>
        <w:tc>
          <w:tcPr>
            <w:tcW w:w="849" w:type="dxa"/>
            <w:gridSpan w:val="2"/>
            <w:tcBorders>
              <w:bottom w:val="single" w:sz="12" w:space="0" w:color="auto"/>
            </w:tcBorders>
            <w:tcMar>
              <w:left w:w="57" w:type="dxa"/>
              <w:right w:w="0" w:type="dxa"/>
            </w:tcMar>
            <w:vAlign w:val="center"/>
          </w:tcPr>
          <w:p w:rsidR="00A35BA9" w:rsidRPr="00C03F84" w:rsidRDefault="00A35BA9" w:rsidP="00603A5B">
            <w:pPr>
              <w:spacing w:before="40" w:after="40" w:line="240" w:lineRule="auto"/>
              <w:rPr>
                <w:rFonts w:ascii="Times New Roman" w:hAnsi="Times New Roman" w:cs="Times New Roman"/>
                <w:position w:val="-24"/>
                <w:sz w:val="18"/>
                <w:szCs w:val="18"/>
                <w:lang w:val="en-CA"/>
              </w:rPr>
            </w:pPr>
            <w:proofErr w:type="spellStart"/>
            <w:r w:rsidRPr="00C03F84">
              <w:rPr>
                <w:rFonts w:ascii="Times New Roman" w:hAnsi="Times New Roman" w:cs="Times New Roman"/>
                <w:position w:val="-24"/>
                <w:sz w:val="18"/>
                <w:szCs w:val="18"/>
                <w:lang w:val="en-CA"/>
              </w:rPr>
              <w:t>K</w:t>
            </w:r>
            <w:r w:rsidRPr="00C03F84">
              <w:rPr>
                <w:rFonts w:ascii="Times New Roman" w:hAnsi="Times New Roman" w:cs="Times New Roman"/>
                <w:position w:val="-24"/>
                <w:sz w:val="18"/>
                <w:szCs w:val="18"/>
                <w:vertAlign w:val="subscript"/>
                <w:lang w:val="en-CA"/>
              </w:rPr>
              <w:t>M_LFGr</w:t>
            </w:r>
            <w:proofErr w:type="spellEnd"/>
          </w:p>
        </w:tc>
        <w:tc>
          <w:tcPr>
            <w:tcW w:w="3545" w:type="dxa"/>
            <w:tcBorders>
              <w:bottom w:val="single" w:sz="12" w:space="0" w:color="auto"/>
            </w:tcBorders>
            <w:tcMar>
              <w:left w:w="57" w:type="dxa"/>
              <w:right w:w="0" w:type="dxa"/>
            </w:tcMar>
          </w:tcPr>
          <w:p w:rsidR="00A35BA9" w:rsidRPr="00C03F84" w:rsidRDefault="00A35BA9" w:rsidP="00603A5B">
            <w:pPr>
              <w:spacing w:before="40" w:after="40" w:line="240" w:lineRule="auto"/>
              <w:ind w:left="105"/>
              <w:rPr>
                <w:rFonts w:ascii="Times New Roman" w:hAnsi="Times New Roman" w:cs="Times New Roman"/>
                <w:sz w:val="18"/>
                <w:szCs w:val="18"/>
              </w:rPr>
            </w:pPr>
            <w:r>
              <w:rPr>
                <w:rFonts w:ascii="Times New Roman" w:hAnsi="Times New Roman" w:cs="Times New Roman"/>
                <w:sz w:val="18"/>
                <w:szCs w:val="18"/>
              </w:rPr>
              <w:t>Chemical dependent</w:t>
            </w:r>
          </w:p>
        </w:tc>
        <w:tc>
          <w:tcPr>
            <w:tcW w:w="709" w:type="dxa"/>
            <w:gridSpan w:val="2"/>
            <w:tcBorders>
              <w:bottom w:val="single" w:sz="12" w:space="0" w:color="auto"/>
            </w:tcBorders>
            <w:tcMar>
              <w:left w:w="57" w:type="dxa"/>
              <w:right w:w="0" w:type="dxa"/>
            </w:tcMar>
            <w:vAlign w:val="center"/>
          </w:tcPr>
          <w:p w:rsidR="00A35BA9" w:rsidRPr="00C03F84" w:rsidRDefault="00A35BA9" w:rsidP="00603A5B">
            <w:pPr>
              <w:spacing w:before="40" w:after="40" w:line="240" w:lineRule="auto"/>
              <w:jc w:val="center"/>
              <w:rPr>
                <w:rFonts w:ascii="Times New Roman" w:hAnsi="Times New Roman" w:cs="Times New Roman"/>
                <w:sz w:val="18"/>
                <w:szCs w:val="18"/>
              </w:rPr>
            </w:pPr>
          </w:p>
        </w:tc>
      </w:tr>
    </w:tbl>
    <w:p w:rsidR="00C03F84" w:rsidRDefault="00C03F84" w:rsidP="00603A5B">
      <w:pPr>
        <w:spacing w:before="60" w:after="60" w:line="240" w:lineRule="auto"/>
        <w:rPr>
          <w:rFonts w:ascii="Times New Roman" w:hAnsi="Times New Roman" w:cs="Times New Roman"/>
          <w:sz w:val="22"/>
          <w:szCs w:val="22"/>
          <w:lang w:val="en-CA"/>
        </w:rPr>
      </w:pPr>
    </w:p>
    <w:p w:rsidR="00B84C78" w:rsidRPr="00603A5B" w:rsidRDefault="00B84C78"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sz w:val="22"/>
          <w:szCs w:val="22"/>
          <w:lang w:val="en-CA"/>
        </w:rPr>
        <w:lastRenderedPageBreak/>
        <w:t>data</w:t>
      </w:r>
      <w:proofErr w:type="gramEnd"/>
      <w:r w:rsidRPr="00603A5B">
        <w:rPr>
          <w:rFonts w:ascii="Times New Roman" w:hAnsi="Times New Roman" w:cs="Times New Roman"/>
          <w:sz w:val="22"/>
          <w:szCs w:val="22"/>
          <w:lang w:val="en-CA"/>
        </w:rPr>
        <w:t xml:space="preserve"> are defined for the plane of the leaf surface </w:t>
      </w:r>
      <w:proofErr w:type="spellStart"/>
      <w:r w:rsidRPr="00603A5B">
        <w:rPr>
          <w:rFonts w:ascii="Times New Roman" w:hAnsi="Times New Roman" w:cs="Times New Roman"/>
          <w:sz w:val="22"/>
          <w:szCs w:val="22"/>
          <w:lang w:val="en-CA"/>
        </w:rPr>
        <w:t>A</w:t>
      </w:r>
      <w:r w:rsidRPr="00603A5B">
        <w:rPr>
          <w:rFonts w:ascii="Times New Roman" w:hAnsi="Times New Roman" w:cs="Times New Roman"/>
          <w:sz w:val="22"/>
          <w:szCs w:val="22"/>
          <w:vertAlign w:val="subscript"/>
          <w:lang w:val="en-CA"/>
        </w:rPr>
        <w:t>LF_Gr</w:t>
      </w:r>
      <w:proofErr w:type="spellEnd"/>
      <w:r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rPr>
        <w:t xml:space="preserve">Table </w:t>
      </w:r>
      <w:r w:rsidR="000C76D4" w:rsidRPr="00603A5B">
        <w:rPr>
          <w:rFonts w:ascii="Times New Roman" w:hAnsi="Times New Roman" w:cs="Times New Roman"/>
        </w:rPr>
        <w:t>6</w:t>
      </w:r>
      <w:r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L1paX1dvcmtmb3JtSUQ+PC9NREw+PC9DaXRlPjxDaXRlPjxBdXRob3I+TWNMYWNobGFuPC9BdXRo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L1paX1dvcmtmb3JtSUQ+PC9NREw+PC9DaXRlPjxDaXRlPjxBdXRob3I+TWNMYWNobGFuPC9BdXRo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[19,48]</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Pr="00603A5B">
        <w:rPr>
          <w:rFonts w:ascii="Times New Roman" w:hAnsi="Times New Roman" w:cs="Times New Roman"/>
          <w:vanish/>
          <w:sz w:val="22"/>
          <w:szCs w:val="22"/>
          <w:lang w:val="en-CA"/>
        </w:rPr>
        <w:instrText xml:space="preserve"> ADDIN REFMAN ÿ\11\05‘\19\01\00\00\00\00\01\00\00$N:\5CLiteratur\5CReferenceManager\5Cgertje\03\00\03240\1ETolls &amp; McLachlan 1994 240 /id\00\1E\00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The experimental data did not distinguish between </w:t>
      </w:r>
      <w:proofErr w:type="spellStart"/>
      <w:r w:rsidRPr="00603A5B">
        <w:rPr>
          <w:rFonts w:ascii="Times New Roman" w:hAnsi="Times New Roman" w:cs="Times New Roman"/>
          <w:sz w:val="22"/>
          <w:szCs w:val="22"/>
          <w:lang w:val="en-CA"/>
        </w:rPr>
        <w:t>cuticular</w:t>
      </w:r>
      <w:proofErr w:type="spellEnd"/>
      <w:r w:rsidRPr="00603A5B">
        <w:rPr>
          <w:rFonts w:ascii="Times New Roman" w:hAnsi="Times New Roman" w:cs="Times New Roman"/>
          <w:sz w:val="22"/>
          <w:szCs w:val="22"/>
          <w:lang w:val="en-CA"/>
        </w:rPr>
        <w:t xml:space="preserve"> and </w:t>
      </w:r>
      <w:proofErr w:type="spellStart"/>
      <w:r w:rsidRPr="00603A5B">
        <w:rPr>
          <w:rFonts w:ascii="Times New Roman" w:hAnsi="Times New Roman" w:cs="Times New Roman"/>
          <w:sz w:val="22"/>
          <w:szCs w:val="22"/>
          <w:lang w:val="en-CA"/>
        </w:rPr>
        <w:t>stomatal</w:t>
      </w:r>
      <w:proofErr w:type="spellEnd"/>
      <w:r w:rsidRPr="00603A5B">
        <w:rPr>
          <w:rFonts w:ascii="Times New Roman" w:hAnsi="Times New Roman" w:cs="Times New Roman"/>
          <w:sz w:val="22"/>
          <w:szCs w:val="22"/>
          <w:lang w:val="en-CA"/>
        </w:rPr>
        <w:t xml:space="preserve"> pathways of exposure, but since only hydrophobic organic compounds were included in the measurements and the </w:t>
      </w:r>
      <w:proofErr w:type="spellStart"/>
      <w:r w:rsidRPr="00603A5B">
        <w:rPr>
          <w:rFonts w:ascii="Times New Roman" w:hAnsi="Times New Roman" w:cs="Times New Roman"/>
          <w:sz w:val="22"/>
          <w:szCs w:val="22"/>
          <w:lang w:val="en-CA"/>
        </w:rPr>
        <w:t>stomatal</w:t>
      </w:r>
      <w:proofErr w:type="spellEnd"/>
      <w:r w:rsidRPr="00603A5B">
        <w:rPr>
          <w:rFonts w:ascii="Times New Roman" w:hAnsi="Times New Roman" w:cs="Times New Roman"/>
          <w:sz w:val="22"/>
          <w:szCs w:val="22"/>
          <w:lang w:val="en-CA"/>
        </w:rPr>
        <w:t xml:space="preserve"> exchange can be assumed to be negligible for these kinds of compounds, it can be assumed that the obtained mass transfer coefficients refer to the </w:t>
      </w:r>
      <w:proofErr w:type="spellStart"/>
      <w:r w:rsidRPr="00603A5B">
        <w:rPr>
          <w:rFonts w:ascii="Times New Roman" w:hAnsi="Times New Roman" w:cs="Times New Roman"/>
          <w:sz w:val="22"/>
          <w:szCs w:val="22"/>
          <w:lang w:val="en-CA"/>
        </w:rPr>
        <w:t>cuticular</w:t>
      </w:r>
      <w:proofErr w:type="spellEnd"/>
      <w:r w:rsidRPr="00603A5B">
        <w:rPr>
          <w:rFonts w:ascii="Times New Roman" w:hAnsi="Times New Roman" w:cs="Times New Roman"/>
          <w:sz w:val="22"/>
          <w:szCs w:val="22"/>
          <w:lang w:val="en-CA"/>
        </w:rPr>
        <w:t xml:space="preserve"> exchange only. </w:t>
      </w:r>
    </w:p>
    <w:p w:rsidR="00B84C78" w:rsidRPr="00603A5B" w:rsidRDefault="00B84C78"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Adopting the approach presented in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[6]</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the mass transfer coefficient for the </w:t>
      </w:r>
      <w:proofErr w:type="spellStart"/>
      <w:r w:rsidRPr="00603A5B">
        <w:rPr>
          <w:rFonts w:ascii="Times New Roman" w:hAnsi="Times New Roman" w:cs="Times New Roman"/>
          <w:sz w:val="22"/>
          <w:szCs w:val="22"/>
          <w:lang w:val="en-CA"/>
        </w:rPr>
        <w:t>stomatal</w:t>
      </w:r>
      <w:proofErr w:type="spellEnd"/>
      <w:r w:rsidRPr="00603A5B">
        <w:rPr>
          <w:rFonts w:ascii="Times New Roman" w:hAnsi="Times New Roman" w:cs="Times New Roman"/>
          <w:sz w:val="22"/>
          <w:szCs w:val="22"/>
          <w:lang w:val="en-CA"/>
        </w:rPr>
        <w:t xml:space="preserve"> gaseous exchange </w:t>
      </w: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stom_Gr</w:t>
      </w:r>
      <w:proofErr w:type="spellEnd"/>
      <w:r w:rsidRPr="00603A5B">
        <w:rPr>
          <w:rFonts w:ascii="Times New Roman" w:hAnsi="Times New Roman" w:cs="Times New Roman"/>
          <w:sz w:val="22"/>
          <w:szCs w:val="22"/>
          <w:vertAlign w:val="subscript"/>
          <w:lang w:val="en-CA"/>
        </w:rPr>
        <w:t xml:space="preserve"> </w:t>
      </w:r>
      <w:r w:rsidRPr="00603A5B">
        <w:rPr>
          <w:rFonts w:ascii="Times New Roman" w:hAnsi="Times New Roman" w:cs="Times New Roman"/>
          <w:sz w:val="22"/>
          <w:szCs w:val="22"/>
          <w:lang w:val="en-CA"/>
        </w:rPr>
        <w:t>(m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xml:space="preserve">) is calculated by applying </w:t>
      </w:r>
      <w:proofErr w:type="spellStart"/>
      <w:r w:rsidRPr="00603A5B">
        <w:rPr>
          <w:rFonts w:ascii="Times New Roman" w:hAnsi="Times New Roman" w:cs="Times New Roman"/>
          <w:sz w:val="22"/>
          <w:szCs w:val="22"/>
          <w:lang w:val="en-CA"/>
        </w:rPr>
        <w:t>Fick’s</w:t>
      </w:r>
      <w:proofErr w:type="spellEnd"/>
      <w:r w:rsidRPr="00603A5B">
        <w:rPr>
          <w:rFonts w:ascii="Times New Roman" w:hAnsi="Times New Roman" w:cs="Times New Roman"/>
          <w:sz w:val="22"/>
          <w:szCs w:val="22"/>
          <w:lang w:val="en-CA"/>
        </w:rPr>
        <w:t xml:space="preserve"> Law and adjusting the conductance of the </w:t>
      </w:r>
      <w:proofErr w:type="spellStart"/>
      <w:r w:rsidRPr="00603A5B">
        <w:rPr>
          <w:rFonts w:ascii="Times New Roman" w:hAnsi="Times New Roman" w:cs="Times New Roman"/>
          <w:sz w:val="22"/>
          <w:szCs w:val="22"/>
          <w:lang w:val="en-CA"/>
        </w:rPr>
        <w:t>stomatal</w:t>
      </w:r>
      <w:proofErr w:type="spellEnd"/>
      <w:r w:rsidRPr="00603A5B">
        <w:rPr>
          <w:rFonts w:ascii="Times New Roman" w:hAnsi="Times New Roman" w:cs="Times New Roman"/>
          <w:sz w:val="22"/>
          <w:szCs w:val="22"/>
          <w:lang w:val="en-CA"/>
        </w:rPr>
        <w:t xml:space="preserve"> pathway for the chemical, i.e. the mass transfer coefficient, to that for water vapour (which is passing through the stomata during transpiration). It is defined as a function of temperature, relative humidity, and the chemicals molecular weight (</w:t>
      </w:r>
      <w:r w:rsidRPr="00603A5B">
        <w:rPr>
          <w:rFonts w:ascii="Times New Roman" w:hAnsi="Times New Roman" w:cs="Times New Roman"/>
          <w:sz w:val="22"/>
          <w:szCs w:val="22"/>
        </w:rPr>
        <w:t xml:space="preserve">Table </w:t>
      </w:r>
      <w:r w:rsidR="000C76D4" w:rsidRPr="00603A5B">
        <w:rPr>
          <w:rFonts w:ascii="Times New Roman" w:hAnsi="Times New Roman" w:cs="Times New Roman"/>
        </w:rPr>
        <w:t>6</w:t>
      </w:r>
      <w:r w:rsidRPr="00603A5B">
        <w:rPr>
          <w:rFonts w:ascii="Times New Roman" w:hAnsi="Times New Roman" w:cs="Times New Roman"/>
          <w:sz w:val="22"/>
          <w:szCs w:val="22"/>
          <w:lang w:val="en-CA"/>
        </w:rPr>
        <w:t>).</w:t>
      </w:r>
    </w:p>
    <w:p w:rsidR="00E12AFF" w:rsidRPr="00603A5B" w:rsidRDefault="00DB254A" w:rsidP="00603A5B">
      <w:pPr>
        <w:spacing w:after="60" w:line="240" w:lineRule="auto"/>
        <w:rPr>
          <w:rFonts w:ascii="Times New Roman" w:hAnsi="Times New Roman" w:cs="Times New Roman"/>
        </w:rPr>
      </w:pPr>
      <w:r w:rsidRPr="00603A5B">
        <w:rPr>
          <w:rFonts w:ascii="Times New Roman" w:hAnsi="Times New Roman" w:cs="Times New Roman"/>
          <w:sz w:val="22"/>
          <w:szCs w:val="22"/>
          <w:lang w:val="en-CA"/>
        </w:rPr>
        <w:t xml:space="preserve">The particle bound deposition includes both wet and dry deposition. Its mass transfer coefficient </w:t>
      </w: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p_Gr</w:t>
      </w:r>
      <w:proofErr w:type="spellEnd"/>
      <w:r w:rsidR="00CE2CBA" w:rsidRPr="00603A5B">
        <w:rPr>
          <w:rFonts w:ascii="Times New Roman" w:hAnsi="Times New Roman" w:cs="Times New Roman"/>
          <w:sz w:val="22"/>
          <w:szCs w:val="22"/>
          <w:lang w:val="en-CA"/>
        </w:rPr>
        <w:t xml:space="preserve"> is parameterized based on measurements of deposition to the plane of the canopy (</w:t>
      </w:r>
      <w:proofErr w:type="spellStart"/>
      <w:r w:rsidR="00CE2CBA" w:rsidRPr="00603A5B">
        <w:rPr>
          <w:rFonts w:ascii="Times New Roman" w:hAnsi="Times New Roman" w:cs="Times New Roman"/>
          <w:sz w:val="22"/>
          <w:szCs w:val="22"/>
          <w:lang w:val="en-CA"/>
        </w:rPr>
        <w:t>A</w:t>
      </w:r>
      <w:r w:rsidR="00CE2CBA" w:rsidRPr="00603A5B">
        <w:rPr>
          <w:rFonts w:ascii="Times New Roman" w:hAnsi="Times New Roman" w:cs="Times New Roman"/>
          <w:sz w:val="22"/>
          <w:szCs w:val="22"/>
          <w:vertAlign w:val="subscript"/>
          <w:lang w:val="en-CA"/>
        </w:rPr>
        <w:t>C_Gr</w:t>
      </w:r>
      <w:proofErr w:type="spellEnd"/>
      <w:r w:rsidR="00CE2CBA" w:rsidRPr="00603A5B">
        <w:rPr>
          <w:rFonts w:ascii="Times New Roman" w:hAnsi="Times New Roman" w:cs="Times New Roman"/>
          <w:sz w:val="22"/>
          <w:szCs w:val="22"/>
          <w:lang w:val="en-CA"/>
        </w:rPr>
        <w:t xml:space="preserve">) of pasture land in Germany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[46]</w:t>
      </w:r>
      <w:r w:rsidR="0094109B" w:rsidRPr="00603A5B">
        <w:rPr>
          <w:rFonts w:ascii="Times New Roman" w:hAnsi="Times New Roman" w:cs="Times New Roman"/>
          <w:sz w:val="22"/>
          <w:szCs w:val="22"/>
          <w:lang w:val="en-CA"/>
        </w:rPr>
        <w:fldChar w:fldCharType="end"/>
      </w:r>
      <w:r w:rsidR="00EF23D2" w:rsidRPr="00603A5B">
        <w:rPr>
          <w:rFonts w:ascii="Times New Roman" w:hAnsi="Times New Roman" w:cs="Times New Roman"/>
          <w:sz w:val="22"/>
          <w:szCs w:val="22"/>
          <w:lang w:val="en-CA"/>
        </w:rPr>
        <w:t xml:space="preserve"> (</w:t>
      </w:r>
      <w:r w:rsidR="00EF23D2" w:rsidRPr="00603A5B">
        <w:rPr>
          <w:rFonts w:ascii="Times New Roman" w:hAnsi="Times New Roman" w:cs="Times New Roman"/>
          <w:sz w:val="22"/>
          <w:szCs w:val="22"/>
        </w:rPr>
        <w:t xml:space="preserve">Table </w:t>
      </w:r>
      <w:r w:rsidR="000C76D4" w:rsidRPr="00603A5B">
        <w:rPr>
          <w:rFonts w:ascii="Times New Roman" w:hAnsi="Times New Roman" w:cs="Times New Roman"/>
        </w:rPr>
        <w:t>6</w:t>
      </w:r>
      <w:r w:rsidR="00EF23D2" w:rsidRPr="00603A5B">
        <w:rPr>
          <w:rFonts w:ascii="Times New Roman" w:hAnsi="Times New Roman" w:cs="Times New Roman"/>
          <w:sz w:val="22"/>
          <w:szCs w:val="22"/>
          <w:lang w:val="en-CA"/>
        </w:rPr>
        <w:t>)</w:t>
      </w:r>
      <w:r w:rsidR="00CE2CBA" w:rsidRPr="00603A5B">
        <w:rPr>
          <w:rFonts w:ascii="Times New Roman" w:hAnsi="Times New Roman" w:cs="Times New Roman"/>
          <w:sz w:val="22"/>
          <w:szCs w:val="22"/>
          <w:lang w:val="en-CA"/>
        </w:rPr>
        <w:t xml:space="preserve">. </w:t>
      </w:r>
      <w:r w:rsidR="001B1EB5" w:rsidRPr="00603A5B">
        <w:rPr>
          <w:rFonts w:ascii="Times New Roman" w:hAnsi="Times New Roman" w:cs="Times New Roman"/>
          <w:sz w:val="22"/>
          <w:szCs w:val="22"/>
          <w:lang w:val="en-CA"/>
        </w:rPr>
        <w:t>The corresponding D values</w:t>
      </w:r>
      <w:r w:rsidR="00EF23D2" w:rsidRPr="00603A5B">
        <w:rPr>
          <w:rFonts w:ascii="Times New Roman" w:hAnsi="Times New Roman" w:cs="Times New Roman"/>
          <w:sz w:val="22"/>
          <w:szCs w:val="22"/>
          <w:lang w:val="en-CA"/>
        </w:rPr>
        <w:t xml:space="preserve"> for the different pathways of atmospheric deposition are </w:t>
      </w:r>
      <w:r w:rsidR="001B1EB5" w:rsidRPr="00603A5B">
        <w:rPr>
          <w:rFonts w:ascii="Times New Roman" w:hAnsi="Times New Roman" w:cs="Times New Roman"/>
          <w:sz w:val="22"/>
          <w:szCs w:val="22"/>
          <w:lang w:val="en-CA"/>
        </w:rPr>
        <w:t xml:space="preserve">given in Table </w:t>
      </w:r>
      <w:r w:rsidR="000C76D4" w:rsidRPr="00603A5B">
        <w:rPr>
          <w:rFonts w:ascii="Times New Roman" w:hAnsi="Times New Roman" w:cs="Times New Roman"/>
        </w:rPr>
        <w:t>4</w:t>
      </w:r>
      <w:r w:rsidR="001B1EB5" w:rsidRPr="00603A5B">
        <w:rPr>
          <w:rFonts w:ascii="Times New Roman" w:hAnsi="Times New Roman" w:cs="Times New Roman"/>
        </w:rPr>
        <w:t xml:space="preserve">. </w:t>
      </w:r>
    </w:p>
    <w:p w:rsidR="001A1832" w:rsidRPr="00603A5B" w:rsidRDefault="001A1832"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Biotransformation.</w:t>
      </w:r>
      <w:proofErr w:type="gramEnd"/>
      <w:r w:rsidRPr="00603A5B">
        <w:rPr>
          <w:rFonts w:ascii="Times New Roman" w:hAnsi="Times New Roman" w:cs="Times New Roman"/>
          <w:sz w:val="22"/>
          <w:szCs w:val="22"/>
          <w:lang w:val="en-CA"/>
        </w:rPr>
        <w:t xml:space="preserve"> </w:t>
      </w:r>
      <w:r w:rsidR="009532D2" w:rsidRPr="00603A5B">
        <w:rPr>
          <w:rFonts w:ascii="Times New Roman" w:hAnsi="Times New Roman" w:cs="Times New Roman"/>
          <w:sz w:val="22"/>
          <w:szCs w:val="22"/>
          <w:lang w:val="en-CA"/>
        </w:rPr>
        <w:t>Biotransformation</w:t>
      </w:r>
      <w:r w:rsidR="00F604CE" w:rsidRPr="00603A5B">
        <w:rPr>
          <w:rFonts w:ascii="Times New Roman" w:hAnsi="Times New Roman" w:cs="Times New Roman"/>
          <w:sz w:val="22"/>
          <w:szCs w:val="22"/>
          <w:lang w:val="en-CA"/>
        </w:rPr>
        <w:t xml:space="preserve"> includ</w:t>
      </w:r>
      <w:r w:rsidR="00C947BD" w:rsidRPr="00603A5B">
        <w:rPr>
          <w:rFonts w:ascii="Times New Roman" w:hAnsi="Times New Roman" w:cs="Times New Roman"/>
          <w:sz w:val="22"/>
          <w:szCs w:val="22"/>
          <w:lang w:val="en-CA"/>
        </w:rPr>
        <w:t>ing</w:t>
      </w:r>
      <w:r w:rsidR="00F604CE" w:rsidRPr="00603A5B">
        <w:rPr>
          <w:rFonts w:ascii="Times New Roman" w:hAnsi="Times New Roman" w:cs="Times New Roman"/>
          <w:sz w:val="22"/>
          <w:szCs w:val="22"/>
          <w:lang w:val="en-CA"/>
        </w:rPr>
        <w:t xml:space="preserve"> both </w:t>
      </w:r>
      <w:r w:rsidR="00C947BD" w:rsidRPr="00603A5B">
        <w:rPr>
          <w:rFonts w:ascii="Times New Roman" w:hAnsi="Times New Roman" w:cs="Times New Roman"/>
          <w:sz w:val="22"/>
          <w:szCs w:val="22"/>
          <w:lang w:val="en-CA"/>
        </w:rPr>
        <w:t xml:space="preserve">the </w:t>
      </w:r>
      <w:proofErr w:type="spellStart"/>
      <w:r w:rsidR="00F604CE" w:rsidRPr="00603A5B">
        <w:rPr>
          <w:rFonts w:ascii="Times New Roman" w:hAnsi="Times New Roman" w:cs="Times New Roman"/>
          <w:sz w:val="22"/>
          <w:szCs w:val="22"/>
          <w:lang w:val="en-CA"/>
        </w:rPr>
        <w:t>abiotic</w:t>
      </w:r>
      <w:proofErr w:type="spellEnd"/>
      <w:r w:rsidR="00F604CE" w:rsidRPr="00603A5B">
        <w:rPr>
          <w:rFonts w:ascii="Times New Roman" w:hAnsi="Times New Roman" w:cs="Times New Roman"/>
          <w:sz w:val="22"/>
          <w:szCs w:val="22"/>
          <w:lang w:val="en-CA"/>
        </w:rPr>
        <w:t xml:space="preserve"> and biotic degradation processes</w:t>
      </w:r>
      <w:r w:rsidR="009532D2" w:rsidRPr="00603A5B">
        <w:rPr>
          <w:rFonts w:ascii="Times New Roman" w:hAnsi="Times New Roman" w:cs="Times New Roman"/>
          <w:sz w:val="22"/>
          <w:szCs w:val="22"/>
          <w:lang w:val="en-CA"/>
        </w:rPr>
        <w:t xml:space="preserve"> is described as a first order reaction process</w:t>
      </w:r>
      <w:r w:rsidR="00F604CE" w:rsidRPr="00603A5B">
        <w:rPr>
          <w:rFonts w:ascii="Times New Roman" w:hAnsi="Times New Roman" w:cs="Times New Roman"/>
          <w:sz w:val="22"/>
          <w:szCs w:val="22"/>
          <w:lang w:val="en-CA"/>
        </w:rPr>
        <w:t xml:space="preserve">. It is defined independently for the leaf and the root compartment. The rate constants </w:t>
      </w:r>
      <w:proofErr w:type="spellStart"/>
      <w:r w:rsidR="00F604CE" w:rsidRPr="00603A5B">
        <w:rPr>
          <w:rFonts w:ascii="Times New Roman" w:hAnsi="Times New Roman" w:cs="Times New Roman"/>
          <w:sz w:val="22"/>
          <w:szCs w:val="22"/>
          <w:lang w:val="en-CA"/>
        </w:rPr>
        <w:t>k</w:t>
      </w:r>
      <w:r w:rsidR="00F604CE" w:rsidRPr="00603A5B">
        <w:rPr>
          <w:rFonts w:ascii="Times New Roman" w:hAnsi="Times New Roman" w:cs="Times New Roman"/>
          <w:sz w:val="22"/>
          <w:szCs w:val="22"/>
          <w:vertAlign w:val="subscript"/>
          <w:lang w:val="en-CA"/>
        </w:rPr>
        <w:t>M_LFGr</w:t>
      </w:r>
      <w:proofErr w:type="spellEnd"/>
      <w:r w:rsidR="00F604CE" w:rsidRPr="00603A5B">
        <w:rPr>
          <w:rFonts w:ascii="Times New Roman" w:hAnsi="Times New Roman" w:cs="Times New Roman"/>
          <w:sz w:val="22"/>
          <w:szCs w:val="22"/>
          <w:lang w:val="en-CA"/>
        </w:rPr>
        <w:t xml:space="preserve"> and </w:t>
      </w:r>
      <w:proofErr w:type="spellStart"/>
      <w:r w:rsidR="00F604CE" w:rsidRPr="00603A5B">
        <w:rPr>
          <w:rFonts w:ascii="Times New Roman" w:hAnsi="Times New Roman" w:cs="Times New Roman"/>
          <w:sz w:val="22"/>
          <w:szCs w:val="22"/>
          <w:lang w:val="en-CA"/>
        </w:rPr>
        <w:t>k</w:t>
      </w:r>
      <w:r w:rsidR="00F604CE" w:rsidRPr="00603A5B">
        <w:rPr>
          <w:rFonts w:ascii="Times New Roman" w:hAnsi="Times New Roman" w:cs="Times New Roman"/>
          <w:sz w:val="22"/>
          <w:szCs w:val="22"/>
          <w:vertAlign w:val="subscript"/>
          <w:lang w:val="en-CA"/>
        </w:rPr>
        <w:t>M_RGr</w:t>
      </w:r>
      <w:proofErr w:type="spellEnd"/>
      <w:r w:rsidR="00F604CE" w:rsidRPr="00603A5B">
        <w:rPr>
          <w:rFonts w:ascii="Times New Roman" w:hAnsi="Times New Roman" w:cs="Times New Roman"/>
          <w:sz w:val="22"/>
          <w:szCs w:val="22"/>
          <w:lang w:val="en-CA"/>
        </w:rPr>
        <w:t xml:space="preserve"> with units of (d</w:t>
      </w:r>
      <w:r w:rsidR="00F604CE" w:rsidRPr="00603A5B">
        <w:rPr>
          <w:rFonts w:ascii="Times New Roman" w:hAnsi="Times New Roman" w:cs="Times New Roman"/>
          <w:sz w:val="22"/>
          <w:szCs w:val="22"/>
          <w:vertAlign w:val="superscript"/>
          <w:lang w:val="en-CA"/>
        </w:rPr>
        <w:t>-1</w:t>
      </w:r>
      <w:r w:rsidR="00F604CE" w:rsidRPr="00603A5B">
        <w:rPr>
          <w:rFonts w:ascii="Times New Roman" w:hAnsi="Times New Roman" w:cs="Times New Roman"/>
          <w:sz w:val="22"/>
          <w:szCs w:val="22"/>
          <w:lang w:val="en-CA"/>
        </w:rPr>
        <w:t xml:space="preserve">) are chemical specific and </w:t>
      </w:r>
      <w:r w:rsidR="00C947BD" w:rsidRPr="00603A5B">
        <w:rPr>
          <w:rFonts w:ascii="Times New Roman" w:hAnsi="Times New Roman" w:cs="Times New Roman"/>
          <w:sz w:val="22"/>
          <w:szCs w:val="22"/>
          <w:lang w:val="en-CA"/>
        </w:rPr>
        <w:t>user defined</w:t>
      </w:r>
      <w:r w:rsidR="00F604CE" w:rsidRPr="00603A5B">
        <w:rPr>
          <w:rFonts w:ascii="Times New Roman" w:hAnsi="Times New Roman" w:cs="Times New Roman"/>
          <w:sz w:val="22"/>
          <w:szCs w:val="22"/>
          <w:lang w:val="en-CA"/>
        </w:rPr>
        <w:t xml:space="preserve">. </w:t>
      </w:r>
    </w:p>
    <w:p w:rsidR="009532D2" w:rsidRPr="00603A5B" w:rsidRDefault="009532D2"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lang w:val="en-CA"/>
        </w:rPr>
        <w:t>Growth as pseudo-elimination pathway.</w:t>
      </w:r>
      <w:proofErr w:type="gramEnd"/>
      <w:r w:rsidRPr="00603A5B">
        <w:rPr>
          <w:rFonts w:ascii="Times New Roman" w:hAnsi="Times New Roman" w:cs="Times New Roman"/>
          <w:sz w:val="22"/>
          <w:szCs w:val="22"/>
          <w:lang w:val="en-CA"/>
        </w:rPr>
        <w:t xml:space="preserve">  On the premise of exponential growth, </w:t>
      </w:r>
      <w:r w:rsidR="00575BB0" w:rsidRPr="00603A5B">
        <w:rPr>
          <w:rFonts w:ascii="Times New Roman" w:hAnsi="Times New Roman" w:cs="Times New Roman"/>
          <w:sz w:val="22"/>
          <w:szCs w:val="22"/>
        </w:rPr>
        <w:t>chemical</w:t>
      </w:r>
      <w:r w:rsidRPr="00603A5B">
        <w:rPr>
          <w:rFonts w:ascii="Times New Roman" w:hAnsi="Times New Roman" w:cs="Times New Roman"/>
          <w:sz w:val="22"/>
          <w:szCs w:val="22"/>
        </w:rPr>
        <w:t xml:space="preserve"> dilution in the plant compartments due to growth can be described with a pseudo-loss D value (see e.g.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&lt;Refman&gt;&lt;Cite&gt;&lt;Author&gt;Mackay&lt;/Author&gt;&lt;Year&gt;2001&lt;/Year&gt;&lt;RecNum&gt;410&lt;/RecNum&gt;&lt;IDText&gt;Multimedia environmental models, the fugacity approach&lt;/IDText&gt;&lt;MDL Ref_Type="Book, Whole"&gt;&lt;Ref_Type&gt;Book, Whole&lt;/Ref_Type&gt;&lt;Ref_ID&gt;410&lt;/Ref_ID&gt;&lt;Title_Primary&gt;Multimedia environmental models, the fugacity approach&lt;/Title_Primary&gt;&lt;Authors_Primary&gt;Mackay,D.&lt;/Authors_Primary&gt;&lt;Date_Primary&gt;2001&lt;/Date_Primary&gt;&lt;Keywords&gt;Multimedia&lt;/Keywords&gt;&lt;Keywords&gt;Models&lt;/Keywords&gt;&lt;Keywords&gt;model&lt;/Keywords&gt;&lt;Keywords&gt;Fugacity&lt;/Keywords&gt;&lt;Reprint&gt;In File&lt;/Reprint&gt;&lt;Pub_Place&gt;Boca Raton, FL, USA&lt;/Pub_Place&gt;&lt;Publisher&gt;Lewis&lt;/Publisher&gt;&lt;ZZ_WorkformID&gt;2&lt;/ZZ_WorkformID&gt;&lt;/MDL&gt;&lt;/Cite&gt;&lt;Cite&gt;&lt;Author&gt;Gobas&lt;/Author&gt;&lt;Year&gt;1993&lt;/Year&gt;&lt;RecNum&gt;7&lt;/RecNum&gt;&lt;IDText&gt;A model for predicting the bioaccumulation of hydrophobic organic chemicals in aquatic food-webs: application to Lake Ontario&lt;/IDText&gt;&lt;MDL Ref_Type="Journal"&gt;&lt;Ref_Type&gt;Journal&lt;/Ref_Type&gt;&lt;Ref_ID&gt;7&lt;/Ref_ID&gt;&lt;Title_Primary&gt;A model for predicting the bioaccumulation of hydrophobic organic chemicals in aquatic food-webs: application to Lake Ontario&lt;/Title_Primary&gt;&lt;Authors_Primary&gt;Gobas,Frank A.P.C.&lt;/Authors_Primary&gt;&lt;Date_Primary&gt;1993/9&lt;/Date_Primary&gt;&lt;Keywords&gt;Bioaccumulation&lt;/Keywords&gt;&lt;Keywords&gt;Food web&lt;/Keywords&gt;&lt;Keywords&gt;model&lt;/Keywords&gt;&lt;Reprint&gt;Not in File&lt;/Reprint&gt;&lt;Start_Page&gt;1&lt;/Start_Page&gt;&lt;End_Page&gt;17&lt;/End_Page&gt;&lt;Periodical&gt;Ecological Modelling&lt;/Periodical&gt;&lt;Volume&gt;69&lt;/Volume&gt;&lt;Issue&gt;1-2&lt;/Issue&gt;&lt;Web_URL&gt;http://www.sciencedirect.com/science/article/B6VBS-48YNS6T-1K/2/5448cb35625cd5d1472103b8e0473f01&lt;/Web_URL&gt;&lt;ZZ_JournalStdAbbrev&gt;&lt;f name="System"&gt;Ecological Modelling&lt;/f&gt;&lt;/ZZ_JournalStdAbbrev&gt;&lt;ZZ_WorkformID&gt;1&lt;/ZZ_WorkformID&gt;&lt;/MDL&gt;&lt;/Cite&gt;&lt;/Refman&gt;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[8,50]</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ÿ\11\05‘\19\01\00\00\00\00\01\00\00$N:\5CLiteratur\5CReferenceManager\5Cgertje\03\00\03374\13Mackay 2001 374 /id\00\13\00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Table </w:t>
      </w:r>
      <w:r w:rsidR="000C76D4" w:rsidRPr="00603A5B">
        <w:rPr>
          <w:rFonts w:ascii="Times New Roman" w:hAnsi="Times New Roman" w:cs="Times New Roman"/>
        </w:rPr>
        <w:t>4</w:t>
      </w:r>
      <w:r w:rsidRPr="00603A5B">
        <w:rPr>
          <w:rFonts w:ascii="Times New Roman" w:hAnsi="Times New Roman" w:cs="Times New Roman"/>
          <w:sz w:val="22"/>
          <w:szCs w:val="22"/>
        </w:rPr>
        <w:t>). The growth rate constants</w:t>
      </w:r>
      <w:r w:rsidR="00575BB0" w:rsidRPr="00603A5B">
        <w:rPr>
          <w:rFonts w:ascii="Times New Roman" w:hAnsi="Times New Roman" w:cs="Times New Roman"/>
          <w:sz w:val="22"/>
          <w:szCs w:val="22"/>
        </w:rPr>
        <w:t xml:space="preserve"> for the root compartment</w:t>
      </w:r>
      <w:r w:rsidRPr="00603A5B">
        <w:rPr>
          <w:rFonts w:ascii="Times New Roman" w:hAnsi="Times New Roman" w:cs="Times New Roman"/>
          <w:sz w:val="22"/>
          <w:szCs w:val="22"/>
        </w:rPr>
        <w:t xml:space="preserve"> </w:t>
      </w:r>
      <w:proofErr w:type="spellStart"/>
      <w:r w:rsidRPr="00603A5B">
        <w:rPr>
          <w:rFonts w:ascii="Times New Roman" w:hAnsi="Times New Roman" w:cs="Times New Roman"/>
          <w:sz w:val="22"/>
          <w:szCs w:val="22"/>
        </w:rPr>
        <w:t>k</w:t>
      </w:r>
      <w:r w:rsidRPr="00603A5B">
        <w:rPr>
          <w:rFonts w:ascii="Times New Roman" w:hAnsi="Times New Roman" w:cs="Times New Roman"/>
          <w:sz w:val="22"/>
          <w:szCs w:val="22"/>
          <w:vertAlign w:val="subscript"/>
        </w:rPr>
        <w:t>G_RGr</w:t>
      </w:r>
      <w:proofErr w:type="spellEnd"/>
      <w:r w:rsidRPr="00603A5B">
        <w:rPr>
          <w:rFonts w:ascii="Times New Roman" w:hAnsi="Times New Roman" w:cs="Times New Roman"/>
          <w:sz w:val="22"/>
          <w:szCs w:val="22"/>
        </w:rPr>
        <w:t xml:space="preserve"> </w:t>
      </w:r>
      <w:r w:rsidR="00575BB0" w:rsidRPr="00603A5B">
        <w:rPr>
          <w:rFonts w:ascii="Times New Roman" w:hAnsi="Times New Roman" w:cs="Times New Roman"/>
          <w:sz w:val="22"/>
          <w:szCs w:val="22"/>
        </w:rPr>
        <w:t xml:space="preserve">and the leaf compartment </w:t>
      </w:r>
      <w:proofErr w:type="spellStart"/>
      <w:r w:rsidR="00575BB0" w:rsidRPr="00603A5B">
        <w:rPr>
          <w:rFonts w:ascii="Times New Roman" w:hAnsi="Times New Roman" w:cs="Times New Roman"/>
          <w:sz w:val="22"/>
          <w:szCs w:val="22"/>
        </w:rPr>
        <w:t>k</w:t>
      </w:r>
      <w:r w:rsidR="00575BB0" w:rsidRPr="00603A5B">
        <w:rPr>
          <w:rFonts w:ascii="Times New Roman" w:hAnsi="Times New Roman" w:cs="Times New Roman"/>
          <w:sz w:val="22"/>
          <w:szCs w:val="22"/>
          <w:vertAlign w:val="subscript"/>
        </w:rPr>
        <w:t>G_LFGr</w:t>
      </w:r>
      <w:proofErr w:type="spellEnd"/>
      <w:r w:rsidR="00575BB0" w:rsidRPr="00603A5B">
        <w:rPr>
          <w:rFonts w:ascii="Times New Roman" w:hAnsi="Times New Roman" w:cs="Times New Roman"/>
          <w:sz w:val="22"/>
          <w:szCs w:val="22"/>
        </w:rPr>
        <w:t xml:space="preserve"> </w:t>
      </w:r>
      <w:r w:rsidRPr="00603A5B">
        <w:rPr>
          <w:rFonts w:ascii="Times New Roman" w:hAnsi="Times New Roman" w:cs="Times New Roman"/>
          <w:sz w:val="22"/>
          <w:szCs w:val="22"/>
        </w:rPr>
        <w:t>with units of (d</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xml:space="preserve">) </w:t>
      </w:r>
      <w:r w:rsidR="00575BB0" w:rsidRPr="00603A5B">
        <w:rPr>
          <w:rFonts w:ascii="Times New Roman" w:hAnsi="Times New Roman" w:cs="Times New Roman"/>
          <w:sz w:val="22"/>
          <w:szCs w:val="22"/>
        </w:rPr>
        <w:t>are</w:t>
      </w:r>
      <w:r w:rsidRPr="00603A5B">
        <w:rPr>
          <w:rFonts w:ascii="Times New Roman" w:hAnsi="Times New Roman" w:cs="Times New Roman"/>
          <w:sz w:val="22"/>
          <w:szCs w:val="22"/>
        </w:rPr>
        <w:t xml:space="preserve"> given in Table</w:t>
      </w:r>
      <w:r w:rsidR="00575BB0" w:rsidRPr="00603A5B">
        <w:rPr>
          <w:rFonts w:ascii="Times New Roman" w:hAnsi="Times New Roman" w:cs="Times New Roman"/>
          <w:sz w:val="22"/>
          <w:szCs w:val="22"/>
        </w:rPr>
        <w:t xml:space="preserve"> </w:t>
      </w:r>
      <w:r w:rsidR="000C76D4" w:rsidRPr="00603A5B">
        <w:rPr>
          <w:rFonts w:ascii="Times New Roman" w:hAnsi="Times New Roman" w:cs="Times New Roman"/>
        </w:rPr>
        <w:t>6</w:t>
      </w:r>
      <w:r w:rsidRPr="00603A5B">
        <w:rPr>
          <w:rFonts w:ascii="Times New Roman" w:hAnsi="Times New Roman" w:cs="Times New Roman"/>
          <w:sz w:val="22"/>
          <w:szCs w:val="22"/>
        </w:rPr>
        <w:t>.</w:t>
      </w:r>
    </w:p>
    <w:p w:rsidR="00B37DAB" w:rsidRPr="00603A5B" w:rsidRDefault="00B37DAB" w:rsidP="00603A5B">
      <w:pPr>
        <w:spacing w:after="60" w:line="240" w:lineRule="auto"/>
        <w:rPr>
          <w:rFonts w:ascii="Times New Roman" w:hAnsi="Times New Roman" w:cs="Times New Roman"/>
          <w:b/>
        </w:rPr>
      </w:pPr>
    </w:p>
    <w:p w:rsidR="00E914C4" w:rsidRPr="00603A5B" w:rsidRDefault="00E914C4" w:rsidP="00603A5B">
      <w:pPr>
        <w:pStyle w:val="Heading3"/>
        <w:spacing w:line="240" w:lineRule="auto"/>
        <w:rPr>
          <w:rFonts w:ascii="Times New Roman" w:hAnsi="Times New Roman" w:cs="Times New Roman"/>
        </w:rPr>
      </w:pPr>
      <w:bookmarkStart w:id="12" w:name="_Toc295720370"/>
      <w:r w:rsidRPr="00603A5B">
        <w:rPr>
          <w:rFonts w:ascii="Times New Roman" w:hAnsi="Times New Roman" w:cs="Times New Roman"/>
        </w:rPr>
        <w:t>Cultivated plants</w:t>
      </w:r>
      <w:bookmarkEnd w:id="12"/>
    </w:p>
    <w:p w:rsidR="00E914C4" w:rsidRPr="00603A5B" w:rsidRDefault="00BA5984"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Four types of cultivated plants are considered in the model: </w:t>
      </w:r>
      <w:r w:rsidR="0095697A" w:rsidRPr="00603A5B">
        <w:rPr>
          <w:rFonts w:ascii="Times New Roman" w:hAnsi="Times New Roman" w:cs="Times New Roman"/>
          <w:sz w:val="22"/>
          <w:szCs w:val="22"/>
          <w:lang w:val="en-CA"/>
        </w:rPr>
        <w:t>aerial fruits (including fruit, vegetable and grain, identifier v1), subterraneous tuber</w:t>
      </w:r>
      <w:r w:rsidR="00BC7F15" w:rsidRPr="00603A5B">
        <w:rPr>
          <w:rFonts w:ascii="Times New Roman" w:hAnsi="Times New Roman" w:cs="Times New Roman"/>
          <w:sz w:val="22"/>
          <w:szCs w:val="22"/>
          <w:lang w:val="en-CA"/>
        </w:rPr>
        <w:t>s</w:t>
      </w:r>
      <w:r w:rsidR="0095697A" w:rsidRPr="00603A5B">
        <w:rPr>
          <w:rFonts w:ascii="Times New Roman" w:hAnsi="Times New Roman" w:cs="Times New Roman"/>
          <w:sz w:val="22"/>
          <w:szCs w:val="22"/>
          <w:lang w:val="en-CA"/>
        </w:rPr>
        <w:t xml:space="preserve"> </w:t>
      </w:r>
      <w:r w:rsidR="001D19FF" w:rsidRPr="00603A5B">
        <w:rPr>
          <w:rFonts w:ascii="Times New Roman" w:hAnsi="Times New Roman" w:cs="Times New Roman"/>
          <w:sz w:val="22"/>
          <w:szCs w:val="22"/>
          <w:lang w:val="en-CA"/>
        </w:rPr>
        <w:t>(</w:t>
      </w:r>
      <w:r w:rsidR="00BC7F15" w:rsidRPr="00603A5B">
        <w:rPr>
          <w:rFonts w:ascii="Times New Roman" w:hAnsi="Times New Roman" w:cs="Times New Roman"/>
          <w:sz w:val="22"/>
          <w:szCs w:val="22"/>
          <w:lang w:val="en-CA"/>
        </w:rPr>
        <w:t xml:space="preserve">identifier </w:t>
      </w:r>
      <w:r w:rsidR="0095697A" w:rsidRPr="00603A5B">
        <w:rPr>
          <w:rFonts w:ascii="Times New Roman" w:hAnsi="Times New Roman" w:cs="Times New Roman"/>
          <w:sz w:val="22"/>
          <w:szCs w:val="22"/>
          <w:lang w:val="en-CA"/>
        </w:rPr>
        <w:t xml:space="preserve">v2), </w:t>
      </w:r>
      <w:r w:rsidRPr="00603A5B">
        <w:rPr>
          <w:rFonts w:ascii="Times New Roman" w:hAnsi="Times New Roman" w:cs="Times New Roman"/>
          <w:sz w:val="22"/>
          <w:szCs w:val="22"/>
          <w:lang w:val="en-CA"/>
        </w:rPr>
        <w:t>leafy vegetable</w:t>
      </w:r>
      <w:r w:rsidR="0095697A" w:rsidRPr="00603A5B">
        <w:rPr>
          <w:rFonts w:ascii="Times New Roman" w:hAnsi="Times New Roman" w:cs="Times New Roman"/>
          <w:sz w:val="22"/>
          <w:szCs w:val="22"/>
          <w:lang w:val="en-CA"/>
        </w:rPr>
        <w:t xml:space="preserve"> (v3), and </w:t>
      </w:r>
      <w:r w:rsidRPr="00603A5B">
        <w:rPr>
          <w:rFonts w:ascii="Times New Roman" w:hAnsi="Times New Roman" w:cs="Times New Roman"/>
          <w:sz w:val="22"/>
          <w:szCs w:val="22"/>
          <w:lang w:val="en-CA"/>
        </w:rPr>
        <w:t>root fruit</w:t>
      </w:r>
      <w:r w:rsidR="0095697A" w:rsidRPr="00603A5B">
        <w:rPr>
          <w:rFonts w:ascii="Times New Roman" w:hAnsi="Times New Roman" w:cs="Times New Roman"/>
          <w:sz w:val="22"/>
          <w:szCs w:val="22"/>
          <w:lang w:val="en-CA"/>
        </w:rPr>
        <w:t>s (v4).</w:t>
      </w:r>
      <w:r w:rsidRPr="00603A5B">
        <w:rPr>
          <w:rFonts w:ascii="Times New Roman" w:hAnsi="Times New Roman" w:cs="Times New Roman"/>
          <w:sz w:val="22"/>
          <w:szCs w:val="22"/>
          <w:lang w:val="en-CA"/>
        </w:rPr>
        <w:t xml:space="preserve"> </w:t>
      </w:r>
      <w:r w:rsidR="00655AFF" w:rsidRPr="00603A5B">
        <w:rPr>
          <w:rFonts w:ascii="Times New Roman" w:hAnsi="Times New Roman" w:cs="Times New Roman"/>
          <w:sz w:val="22"/>
          <w:szCs w:val="22"/>
          <w:lang w:val="en-CA"/>
        </w:rPr>
        <w:t xml:space="preserve">The exposure of </w:t>
      </w:r>
      <w:r w:rsidRPr="00603A5B">
        <w:rPr>
          <w:rFonts w:ascii="Times New Roman" w:hAnsi="Times New Roman" w:cs="Times New Roman"/>
          <w:sz w:val="22"/>
          <w:szCs w:val="22"/>
          <w:lang w:val="en-CA"/>
        </w:rPr>
        <w:t xml:space="preserve">the </w:t>
      </w:r>
      <w:r w:rsidR="00655AFF" w:rsidRPr="00603A5B">
        <w:rPr>
          <w:rFonts w:ascii="Times New Roman" w:hAnsi="Times New Roman" w:cs="Times New Roman"/>
          <w:sz w:val="22"/>
          <w:szCs w:val="22"/>
          <w:lang w:val="en-CA"/>
        </w:rPr>
        <w:t>cultivated plants to organic chemicals is described with a three-compartment model distinguishing between a root, a leaf, and a fruit compartment following the approach presented in</w:t>
      </w:r>
      <w:r w:rsidR="00B44B8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655AFF" w:rsidRPr="00603A5B">
        <w:rPr>
          <w:rFonts w:ascii="Times New Roman" w:hAnsi="Times New Roman" w:cs="Times New Roman"/>
          <w:sz w:val="22"/>
          <w:szCs w:val="22"/>
          <w:lang w:val="en-CA"/>
        </w:rPr>
        <w:t xml:space="preserve">. The model is based on the grass model described above, which has been extended by a fruit compartment. </w:t>
      </w:r>
      <w:r w:rsidR="006F4437" w:rsidRPr="00603A5B">
        <w:rPr>
          <w:rFonts w:ascii="Times New Roman" w:hAnsi="Times New Roman" w:cs="Times New Roman"/>
          <w:sz w:val="22"/>
          <w:szCs w:val="22"/>
          <w:lang w:val="en-CA"/>
        </w:rPr>
        <w:t>The</w:t>
      </w:r>
      <w:r w:rsidR="005D155D" w:rsidRPr="00603A5B">
        <w:rPr>
          <w:rFonts w:ascii="Times New Roman" w:hAnsi="Times New Roman" w:cs="Times New Roman"/>
          <w:sz w:val="22"/>
          <w:szCs w:val="22"/>
          <w:lang w:val="en-CA"/>
        </w:rPr>
        <w:t xml:space="preserve"> </w:t>
      </w:r>
      <w:r w:rsidR="00CF17FC" w:rsidRPr="00603A5B">
        <w:rPr>
          <w:rFonts w:ascii="Times New Roman" w:hAnsi="Times New Roman" w:cs="Times New Roman"/>
          <w:sz w:val="22"/>
          <w:szCs w:val="22"/>
          <w:lang w:val="en-CA"/>
        </w:rPr>
        <w:t xml:space="preserve">processes </w:t>
      </w:r>
      <w:r w:rsidR="00D87C46" w:rsidRPr="00603A5B">
        <w:rPr>
          <w:rFonts w:ascii="Times New Roman" w:hAnsi="Times New Roman" w:cs="Times New Roman"/>
          <w:sz w:val="22"/>
          <w:szCs w:val="22"/>
          <w:lang w:val="en-CA"/>
        </w:rPr>
        <w:t xml:space="preserve">for chemical uptake and elimination considered in the model </w:t>
      </w:r>
      <w:r w:rsidR="005D155D" w:rsidRPr="00603A5B">
        <w:rPr>
          <w:rFonts w:ascii="Times New Roman" w:hAnsi="Times New Roman" w:cs="Times New Roman"/>
          <w:sz w:val="22"/>
          <w:szCs w:val="22"/>
          <w:lang w:val="en-CA"/>
        </w:rPr>
        <w:t>are the transport with the</w:t>
      </w:r>
      <w:r w:rsidR="006F4437" w:rsidRPr="00603A5B">
        <w:rPr>
          <w:rFonts w:ascii="Times New Roman" w:hAnsi="Times New Roman" w:cs="Times New Roman"/>
          <w:sz w:val="22"/>
          <w:szCs w:val="22"/>
          <w:lang w:val="en-CA"/>
        </w:rPr>
        <w:t xml:space="preserve"> phloem flow from the leaf to the fruit compartment</w:t>
      </w:r>
      <w:r w:rsidR="00455708" w:rsidRPr="00603A5B">
        <w:rPr>
          <w:rFonts w:ascii="Times New Roman" w:hAnsi="Times New Roman" w:cs="Times New Roman"/>
          <w:sz w:val="22"/>
          <w:szCs w:val="22"/>
          <w:lang w:val="en-CA"/>
        </w:rPr>
        <w:t xml:space="preserve"> (</w:t>
      </w:r>
      <w:proofErr w:type="spellStart"/>
      <w:r w:rsidR="00455708" w:rsidRPr="00603A5B">
        <w:rPr>
          <w:rFonts w:ascii="Times New Roman" w:hAnsi="Times New Roman" w:cs="Times New Roman"/>
          <w:sz w:val="22"/>
          <w:szCs w:val="22"/>
          <w:lang w:val="en-CA"/>
        </w:rPr>
        <w:t>PhF</w:t>
      </w:r>
      <w:r w:rsidR="00D87C46" w:rsidRPr="00603A5B">
        <w:rPr>
          <w:rFonts w:ascii="Times New Roman" w:hAnsi="Times New Roman" w:cs="Times New Roman"/>
          <w:sz w:val="22"/>
          <w:szCs w:val="22"/>
          <w:lang w:val="en-CA"/>
        </w:rPr>
        <w:t>R</w:t>
      </w:r>
      <w:proofErr w:type="spellEnd"/>
      <w:r w:rsidR="00455708" w:rsidRPr="00603A5B">
        <w:rPr>
          <w:rFonts w:ascii="Times New Roman" w:hAnsi="Times New Roman" w:cs="Times New Roman"/>
          <w:sz w:val="22"/>
          <w:szCs w:val="22"/>
          <w:lang w:val="en-CA"/>
        </w:rPr>
        <w:t>)</w:t>
      </w:r>
      <w:r w:rsidR="006F4437" w:rsidRPr="00603A5B">
        <w:rPr>
          <w:rFonts w:ascii="Times New Roman" w:hAnsi="Times New Roman" w:cs="Times New Roman"/>
          <w:sz w:val="22"/>
          <w:szCs w:val="22"/>
          <w:lang w:val="en-CA"/>
        </w:rPr>
        <w:t>,</w:t>
      </w:r>
      <w:r w:rsidR="007B4CE8" w:rsidRPr="00603A5B">
        <w:rPr>
          <w:rFonts w:ascii="Times New Roman" w:hAnsi="Times New Roman" w:cs="Times New Roman"/>
          <w:sz w:val="22"/>
          <w:szCs w:val="22"/>
          <w:lang w:val="en-CA"/>
        </w:rPr>
        <w:t xml:space="preserve"> </w:t>
      </w:r>
      <w:proofErr w:type="spellStart"/>
      <w:r w:rsidR="007B4CE8" w:rsidRPr="00603A5B">
        <w:rPr>
          <w:rFonts w:ascii="Times New Roman" w:hAnsi="Times New Roman" w:cs="Times New Roman"/>
          <w:sz w:val="22"/>
          <w:szCs w:val="22"/>
          <w:lang w:val="en-CA"/>
        </w:rPr>
        <w:t>advective</w:t>
      </w:r>
      <w:proofErr w:type="spellEnd"/>
      <w:r w:rsidR="007B4CE8" w:rsidRPr="00603A5B">
        <w:rPr>
          <w:rFonts w:ascii="Times New Roman" w:hAnsi="Times New Roman" w:cs="Times New Roman"/>
          <w:sz w:val="22"/>
          <w:szCs w:val="22"/>
          <w:lang w:val="en-CA"/>
        </w:rPr>
        <w:t xml:space="preserve"> transport with a fraction of the xylem flow </w:t>
      </w:r>
      <w:r w:rsidR="001B7413" w:rsidRPr="00603A5B">
        <w:rPr>
          <w:rFonts w:ascii="Times New Roman" w:hAnsi="Times New Roman" w:cs="Times New Roman"/>
          <w:sz w:val="22"/>
          <w:szCs w:val="22"/>
          <w:lang w:val="en-CA"/>
        </w:rPr>
        <w:t xml:space="preserve">which is branched off before entering the leaf compartment </w:t>
      </w:r>
      <w:r w:rsidR="007B4CE8" w:rsidRPr="00603A5B">
        <w:rPr>
          <w:rFonts w:ascii="Times New Roman" w:hAnsi="Times New Roman" w:cs="Times New Roman"/>
          <w:sz w:val="22"/>
          <w:szCs w:val="22"/>
          <w:lang w:val="en-CA"/>
        </w:rPr>
        <w:t>(</w:t>
      </w:r>
      <w:proofErr w:type="spellStart"/>
      <w:r w:rsidR="007B4CE8" w:rsidRPr="00603A5B">
        <w:rPr>
          <w:rFonts w:ascii="Times New Roman" w:hAnsi="Times New Roman" w:cs="Times New Roman"/>
          <w:sz w:val="22"/>
          <w:szCs w:val="22"/>
          <w:lang w:val="en-CA"/>
        </w:rPr>
        <w:t>trF</w:t>
      </w:r>
      <w:r w:rsidR="00D87C46" w:rsidRPr="00603A5B">
        <w:rPr>
          <w:rFonts w:ascii="Times New Roman" w:hAnsi="Times New Roman" w:cs="Times New Roman"/>
          <w:sz w:val="22"/>
          <w:szCs w:val="22"/>
          <w:lang w:val="en-CA"/>
        </w:rPr>
        <w:t>R</w:t>
      </w:r>
      <w:proofErr w:type="spellEnd"/>
      <w:r w:rsidR="007B4CE8" w:rsidRPr="00603A5B">
        <w:rPr>
          <w:rFonts w:ascii="Times New Roman" w:hAnsi="Times New Roman" w:cs="Times New Roman"/>
          <w:sz w:val="22"/>
          <w:szCs w:val="22"/>
          <w:lang w:val="en-CA"/>
        </w:rPr>
        <w:t>; only considered for aerial fruits)</w:t>
      </w:r>
      <w:r w:rsidR="00CF17FC" w:rsidRPr="00603A5B">
        <w:rPr>
          <w:rFonts w:ascii="Times New Roman" w:hAnsi="Times New Roman" w:cs="Times New Roman"/>
          <w:sz w:val="22"/>
          <w:szCs w:val="22"/>
          <w:lang w:val="en-CA"/>
        </w:rPr>
        <w:t>,</w:t>
      </w:r>
      <w:r w:rsidR="006F4437" w:rsidRPr="00603A5B">
        <w:rPr>
          <w:rFonts w:ascii="Times New Roman" w:hAnsi="Times New Roman" w:cs="Times New Roman"/>
          <w:sz w:val="22"/>
          <w:szCs w:val="22"/>
          <w:lang w:val="en-CA"/>
        </w:rPr>
        <w:t xml:space="preserve"> diffusive exchange with the ambient medium</w:t>
      </w:r>
      <w:r w:rsidR="00455708" w:rsidRPr="00603A5B">
        <w:rPr>
          <w:rFonts w:ascii="Times New Roman" w:hAnsi="Times New Roman" w:cs="Times New Roman"/>
          <w:sz w:val="22"/>
          <w:szCs w:val="22"/>
          <w:lang w:val="en-CA"/>
        </w:rPr>
        <w:t xml:space="preserve"> (</w:t>
      </w:r>
      <w:proofErr w:type="spellStart"/>
      <w:r w:rsidR="00455708" w:rsidRPr="00603A5B">
        <w:rPr>
          <w:rFonts w:ascii="Times New Roman" w:hAnsi="Times New Roman" w:cs="Times New Roman"/>
          <w:sz w:val="22"/>
          <w:szCs w:val="22"/>
          <w:lang w:val="en-CA"/>
        </w:rPr>
        <w:t>Ga</w:t>
      </w:r>
      <w:proofErr w:type="spellEnd"/>
      <w:r w:rsidR="0039053E" w:rsidRPr="00603A5B">
        <w:rPr>
          <w:rFonts w:ascii="Times New Roman" w:hAnsi="Times New Roman" w:cs="Times New Roman"/>
          <w:sz w:val="22"/>
          <w:szCs w:val="22"/>
          <w:lang w:val="en-CA"/>
        </w:rPr>
        <w:t xml:space="preserve"> </w:t>
      </w:r>
      <w:r w:rsidR="00422631" w:rsidRPr="00603A5B">
        <w:rPr>
          <w:rFonts w:ascii="Times New Roman" w:hAnsi="Times New Roman" w:cs="Times New Roman"/>
          <w:sz w:val="22"/>
          <w:szCs w:val="22"/>
          <w:lang w:val="en-CA"/>
        </w:rPr>
        <w:t>for aerial fruits</w:t>
      </w:r>
      <w:r w:rsidR="007B4CE8" w:rsidRPr="00603A5B">
        <w:rPr>
          <w:rFonts w:ascii="Times New Roman" w:hAnsi="Times New Roman" w:cs="Times New Roman"/>
          <w:sz w:val="22"/>
          <w:szCs w:val="22"/>
          <w:lang w:val="en-CA"/>
        </w:rPr>
        <w:t xml:space="preserve"> v1</w:t>
      </w:r>
      <w:r w:rsidR="0039053E" w:rsidRPr="00603A5B">
        <w:rPr>
          <w:rFonts w:ascii="Times New Roman" w:hAnsi="Times New Roman" w:cs="Times New Roman"/>
          <w:sz w:val="22"/>
          <w:szCs w:val="22"/>
          <w:lang w:val="en-CA"/>
        </w:rPr>
        <w:t>; WT for tubers v2</w:t>
      </w:r>
      <w:r w:rsidR="00455708" w:rsidRPr="00603A5B">
        <w:rPr>
          <w:rFonts w:ascii="Times New Roman" w:hAnsi="Times New Roman" w:cs="Times New Roman"/>
          <w:sz w:val="22"/>
          <w:szCs w:val="22"/>
          <w:lang w:val="en-CA"/>
        </w:rPr>
        <w:t>)</w:t>
      </w:r>
      <w:r w:rsidR="006F4437" w:rsidRPr="00603A5B">
        <w:rPr>
          <w:rFonts w:ascii="Times New Roman" w:hAnsi="Times New Roman" w:cs="Times New Roman"/>
          <w:sz w:val="22"/>
          <w:szCs w:val="22"/>
          <w:lang w:val="en-CA"/>
        </w:rPr>
        <w:t xml:space="preserve">, </w:t>
      </w:r>
      <w:r w:rsidR="00455708" w:rsidRPr="00603A5B">
        <w:rPr>
          <w:rFonts w:ascii="Times New Roman" w:hAnsi="Times New Roman" w:cs="Times New Roman"/>
          <w:sz w:val="22"/>
          <w:szCs w:val="22"/>
          <w:lang w:val="en-CA"/>
        </w:rPr>
        <w:t xml:space="preserve">biotransformation (M), </w:t>
      </w:r>
      <w:r w:rsidR="006F4437" w:rsidRPr="00603A5B">
        <w:rPr>
          <w:rFonts w:ascii="Times New Roman" w:hAnsi="Times New Roman" w:cs="Times New Roman"/>
          <w:sz w:val="22"/>
          <w:szCs w:val="22"/>
          <w:lang w:val="en-CA"/>
        </w:rPr>
        <w:t>and growth</w:t>
      </w:r>
      <w:r w:rsidR="00455708" w:rsidRPr="00603A5B">
        <w:rPr>
          <w:rFonts w:ascii="Times New Roman" w:hAnsi="Times New Roman" w:cs="Times New Roman"/>
          <w:sz w:val="22"/>
          <w:szCs w:val="22"/>
          <w:lang w:val="en-CA"/>
        </w:rPr>
        <w:t xml:space="preserve"> (G)</w:t>
      </w:r>
      <w:r w:rsidR="006F4437" w:rsidRPr="00603A5B">
        <w:rPr>
          <w:rFonts w:ascii="Times New Roman" w:hAnsi="Times New Roman" w:cs="Times New Roman"/>
          <w:sz w:val="22"/>
          <w:szCs w:val="22"/>
          <w:lang w:val="en-CA"/>
        </w:rPr>
        <w:t xml:space="preserve">. </w:t>
      </w:r>
      <w:r w:rsidR="00B47078" w:rsidRPr="00603A5B">
        <w:rPr>
          <w:rFonts w:ascii="Times New Roman" w:hAnsi="Times New Roman" w:cs="Times New Roman"/>
          <w:sz w:val="22"/>
          <w:szCs w:val="22"/>
          <w:lang w:val="en-CA"/>
        </w:rPr>
        <w:t xml:space="preserve">The fugacity in the leaf compartment </w:t>
      </w:r>
      <w:r w:rsidR="001B7413" w:rsidRPr="00603A5B">
        <w:rPr>
          <w:rFonts w:ascii="Times New Roman" w:hAnsi="Times New Roman" w:cs="Times New Roman"/>
          <w:sz w:val="22"/>
          <w:szCs w:val="22"/>
          <w:lang w:val="en-CA"/>
        </w:rPr>
        <w:t>is</w:t>
      </w:r>
      <w:r w:rsidR="00B47078" w:rsidRPr="00603A5B">
        <w:rPr>
          <w:rFonts w:ascii="Times New Roman" w:hAnsi="Times New Roman" w:cs="Times New Roman"/>
          <w:sz w:val="22"/>
          <w:szCs w:val="22"/>
          <w:lang w:val="en-CA"/>
        </w:rPr>
        <w:t xml:space="preserve"> </w:t>
      </w:r>
      <w:r w:rsidR="001B7413" w:rsidRPr="00603A5B">
        <w:rPr>
          <w:rFonts w:ascii="Times New Roman" w:hAnsi="Times New Roman" w:cs="Times New Roman"/>
          <w:sz w:val="22"/>
          <w:szCs w:val="22"/>
          <w:lang w:val="en-CA"/>
        </w:rPr>
        <w:t>hence</w:t>
      </w:r>
      <w:r w:rsidR="00B47078" w:rsidRPr="00603A5B">
        <w:rPr>
          <w:rFonts w:ascii="Times New Roman" w:hAnsi="Times New Roman" w:cs="Times New Roman"/>
          <w:sz w:val="22"/>
          <w:szCs w:val="22"/>
          <w:lang w:val="en-CA"/>
        </w:rPr>
        <w:t xml:space="preserve"> calculated by extending equation </w:t>
      </w:r>
      <w:r w:rsidR="000817FD" w:rsidRPr="00603A5B">
        <w:rPr>
          <w:rFonts w:ascii="Times New Roman" w:hAnsi="Times New Roman" w:cs="Times New Roman"/>
          <w:sz w:val="22"/>
          <w:szCs w:val="22"/>
          <w:lang w:val="en-CA"/>
        </w:rPr>
        <w:t xml:space="preserve">16 </w:t>
      </w:r>
      <w:r w:rsidR="00B47078" w:rsidRPr="00603A5B">
        <w:rPr>
          <w:rFonts w:ascii="Times New Roman" w:hAnsi="Times New Roman" w:cs="Times New Roman"/>
          <w:sz w:val="22"/>
          <w:szCs w:val="22"/>
          <w:lang w:val="en-CA"/>
        </w:rPr>
        <w:t>with an additional D value for the phloem flow into the fruit D</w:t>
      </w:r>
      <w:r w:rsidR="00B47078" w:rsidRPr="00603A5B">
        <w:rPr>
          <w:rFonts w:ascii="Times New Roman" w:hAnsi="Times New Roman" w:cs="Times New Roman"/>
          <w:sz w:val="22"/>
          <w:szCs w:val="22"/>
          <w:vertAlign w:val="subscript"/>
          <w:lang w:val="en-CA"/>
        </w:rPr>
        <w:t>phF_v1</w:t>
      </w:r>
      <w:proofErr w:type="gramStart"/>
      <w:r w:rsidR="00B47078" w:rsidRPr="00603A5B">
        <w:rPr>
          <w:rFonts w:ascii="Times New Roman" w:hAnsi="Times New Roman" w:cs="Times New Roman"/>
          <w:sz w:val="22"/>
          <w:szCs w:val="22"/>
          <w:vertAlign w:val="subscript"/>
          <w:lang w:val="en-CA"/>
        </w:rPr>
        <w:t>,2</w:t>
      </w:r>
      <w:proofErr w:type="gramEnd"/>
      <w:r w:rsidR="007B4CE8" w:rsidRPr="00603A5B">
        <w:rPr>
          <w:rFonts w:ascii="Times New Roman" w:hAnsi="Times New Roman" w:cs="Times New Roman"/>
          <w:sz w:val="22"/>
          <w:szCs w:val="22"/>
          <w:lang w:val="en-CA"/>
        </w:rPr>
        <w:t xml:space="preserve"> and</w:t>
      </w:r>
      <w:r w:rsidR="001B7413" w:rsidRPr="00603A5B">
        <w:rPr>
          <w:rFonts w:ascii="Times New Roman" w:hAnsi="Times New Roman" w:cs="Times New Roman"/>
          <w:sz w:val="22"/>
          <w:szCs w:val="22"/>
          <w:lang w:val="en-CA"/>
        </w:rPr>
        <w:t>, in the case of aerial fruits, subdividing the D value for the transport with the transpiration stream (</w:t>
      </w:r>
      <w:proofErr w:type="spellStart"/>
      <w:r w:rsidR="001B7413" w:rsidRPr="00603A5B">
        <w:rPr>
          <w:rFonts w:ascii="Times New Roman" w:hAnsi="Times New Roman" w:cs="Times New Roman"/>
          <w:sz w:val="22"/>
          <w:szCs w:val="22"/>
          <w:lang w:val="en-CA"/>
        </w:rPr>
        <w:t>D</w:t>
      </w:r>
      <w:r w:rsidR="001B7413" w:rsidRPr="00603A5B">
        <w:rPr>
          <w:rFonts w:ascii="Times New Roman" w:hAnsi="Times New Roman" w:cs="Times New Roman"/>
          <w:sz w:val="22"/>
          <w:szCs w:val="22"/>
          <w:vertAlign w:val="subscript"/>
          <w:lang w:val="en-CA"/>
        </w:rPr>
        <w:t>tr</w:t>
      </w:r>
      <w:proofErr w:type="spellEnd"/>
      <w:r w:rsidR="001B7413" w:rsidRPr="00603A5B">
        <w:rPr>
          <w:rFonts w:ascii="Times New Roman" w:hAnsi="Times New Roman" w:cs="Times New Roman"/>
          <w:sz w:val="22"/>
          <w:szCs w:val="22"/>
          <w:lang w:val="en-CA"/>
        </w:rPr>
        <w:t>) into one entering the leaf compartment (D</w:t>
      </w:r>
      <w:r w:rsidR="001B7413" w:rsidRPr="00603A5B">
        <w:rPr>
          <w:rFonts w:ascii="Times New Roman" w:hAnsi="Times New Roman" w:cs="Times New Roman"/>
          <w:sz w:val="22"/>
          <w:szCs w:val="22"/>
          <w:vertAlign w:val="subscript"/>
          <w:lang w:val="en-CA"/>
        </w:rPr>
        <w:t>trLF_v1</w:t>
      </w:r>
      <w:r w:rsidR="001B7413" w:rsidRPr="00603A5B">
        <w:rPr>
          <w:rFonts w:ascii="Times New Roman" w:hAnsi="Times New Roman" w:cs="Times New Roman"/>
          <w:sz w:val="22"/>
          <w:szCs w:val="22"/>
          <w:lang w:val="en-CA"/>
        </w:rPr>
        <w:t>) and one entering the fruit compartment (D</w:t>
      </w:r>
      <w:r w:rsidR="001B7413" w:rsidRPr="00603A5B">
        <w:rPr>
          <w:rFonts w:ascii="Times New Roman" w:hAnsi="Times New Roman" w:cs="Times New Roman"/>
          <w:sz w:val="22"/>
          <w:szCs w:val="22"/>
          <w:vertAlign w:val="subscript"/>
          <w:lang w:val="en-CA"/>
        </w:rPr>
        <w:t>tr_FR_v1</w:t>
      </w:r>
      <w:r w:rsidR="001B7413" w:rsidRPr="00603A5B">
        <w:rPr>
          <w:rFonts w:ascii="Times New Roman" w:hAnsi="Times New Roman" w:cs="Times New Roman"/>
          <w:sz w:val="22"/>
          <w:szCs w:val="22"/>
          <w:lang w:val="en-CA"/>
        </w:rPr>
        <w:t>)</w:t>
      </w:r>
      <w:r w:rsidR="00B47078" w:rsidRPr="00603A5B">
        <w:rPr>
          <w:rFonts w:ascii="Times New Roman" w:hAnsi="Times New Roman" w:cs="Times New Roman"/>
          <w:sz w:val="22"/>
          <w:szCs w:val="22"/>
          <w:lang w:val="en-CA"/>
        </w:rPr>
        <w:t xml:space="preserve">: </w:t>
      </w:r>
    </w:p>
    <w:p w:rsidR="00B47078" w:rsidRPr="00603A5B" w:rsidRDefault="008A5DC8" w:rsidP="00E5264E">
      <w:pPr>
        <w:spacing w:afterLines="60" w:line="240" w:lineRule="auto"/>
        <w:ind w:left="709" w:firstLine="709"/>
        <w:jc w:val="left"/>
        <w:rPr>
          <w:rFonts w:ascii="Times New Roman" w:hAnsi="Times New Roman" w:cs="Times New Roman"/>
          <w:sz w:val="22"/>
          <w:szCs w:val="22"/>
          <w:lang w:val="en-CA"/>
        </w:rPr>
      </w:pPr>
      <w:r w:rsidRPr="00603A5B">
        <w:rPr>
          <w:rFonts w:ascii="Times New Roman" w:hAnsi="Times New Roman" w:cs="Times New Roman"/>
          <w:position w:val="-32"/>
          <w:sz w:val="22"/>
          <w:szCs w:val="22"/>
          <w:lang w:val="en-CA"/>
        </w:rPr>
        <w:object w:dxaOrig="5319" w:dyaOrig="740">
          <v:shape id="_x0000_i1094" type="#_x0000_t75" style="width:263.8pt;height:36.3pt" o:ole="">
            <v:imagedata r:id="rId148" o:title=""/>
          </v:shape>
          <o:OLEObject Type="Embed" ProgID="Equation.3" ShapeID="_x0000_i1094" DrawAspect="Content" ObjectID="_1369462993" r:id="rId149"/>
        </w:object>
      </w:r>
      <w:r w:rsidR="00B47078" w:rsidRPr="00603A5B">
        <w:rPr>
          <w:rFonts w:ascii="Times New Roman" w:hAnsi="Times New Roman" w:cs="Times New Roman"/>
          <w:sz w:val="22"/>
          <w:szCs w:val="22"/>
          <w:lang w:val="en-CA"/>
        </w:rPr>
        <w:tab/>
      </w:r>
      <w:r w:rsidR="00B47078" w:rsidRPr="00603A5B">
        <w:rPr>
          <w:rFonts w:ascii="Times New Roman" w:hAnsi="Times New Roman" w:cs="Times New Roman"/>
          <w:sz w:val="22"/>
          <w:szCs w:val="22"/>
          <w:lang w:val="en-CA"/>
        </w:rPr>
        <w:tab/>
      </w:r>
      <w:r w:rsidR="00B4707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22</w:t>
      </w:r>
      <w:r w:rsidR="00B47078" w:rsidRPr="00603A5B">
        <w:rPr>
          <w:rFonts w:ascii="Times New Roman" w:hAnsi="Times New Roman" w:cs="Times New Roman"/>
          <w:sz w:val="22"/>
          <w:szCs w:val="22"/>
          <w:lang w:val="en-CA"/>
        </w:rPr>
        <w:t>)</w:t>
      </w:r>
    </w:p>
    <w:p w:rsidR="00C9453F" w:rsidRPr="00603A5B" w:rsidRDefault="0095697A" w:rsidP="00E5264E">
      <w:pPr>
        <w:spacing w:afterLines="60" w:line="240" w:lineRule="auto"/>
        <w:jc w:val="left"/>
        <w:rPr>
          <w:rFonts w:ascii="Times New Roman" w:hAnsi="Times New Roman" w:cs="Times New Roman"/>
          <w:sz w:val="22"/>
          <w:szCs w:val="22"/>
          <w:lang w:val="en-CA"/>
        </w:rPr>
      </w:pPr>
      <w:r w:rsidRPr="00603A5B">
        <w:rPr>
          <w:rFonts w:ascii="Times New Roman" w:hAnsi="Times New Roman" w:cs="Times New Roman"/>
          <w:sz w:val="22"/>
          <w:szCs w:val="22"/>
          <w:lang w:val="en-CA"/>
        </w:rPr>
        <w:t>T</w:t>
      </w:r>
      <w:r w:rsidR="009768B2" w:rsidRPr="00603A5B">
        <w:rPr>
          <w:rFonts w:ascii="Times New Roman" w:hAnsi="Times New Roman" w:cs="Times New Roman"/>
          <w:sz w:val="22"/>
          <w:szCs w:val="22"/>
          <w:lang w:val="en-CA"/>
        </w:rPr>
        <w:t xml:space="preserve">he </w:t>
      </w:r>
      <w:r w:rsidRPr="00603A5B">
        <w:rPr>
          <w:rFonts w:ascii="Times New Roman" w:hAnsi="Times New Roman" w:cs="Times New Roman"/>
          <w:sz w:val="22"/>
          <w:szCs w:val="22"/>
          <w:lang w:val="en-CA"/>
        </w:rPr>
        <w:t xml:space="preserve">chemical </w:t>
      </w:r>
      <w:r w:rsidR="009768B2" w:rsidRPr="00603A5B">
        <w:rPr>
          <w:rFonts w:ascii="Times New Roman" w:hAnsi="Times New Roman" w:cs="Times New Roman"/>
          <w:sz w:val="22"/>
          <w:szCs w:val="22"/>
          <w:lang w:val="en-CA"/>
        </w:rPr>
        <w:t xml:space="preserve">fugacity in the fruit compartment is accordantly: </w:t>
      </w:r>
    </w:p>
    <w:p w:rsidR="00C9453F" w:rsidRPr="00603A5B" w:rsidRDefault="00E91F62" w:rsidP="00E5264E">
      <w:pPr>
        <w:spacing w:afterLines="60" w:line="240" w:lineRule="auto"/>
        <w:ind w:left="709" w:firstLine="709"/>
        <w:jc w:val="lef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4260" w:dyaOrig="639">
          <v:shape id="_x0000_i1095" type="#_x0000_t75" style="width:211.95pt;height:31.7pt" o:ole="">
            <v:imagedata r:id="rId150" o:title=""/>
          </v:shape>
          <o:OLEObject Type="Embed" ProgID="Equation.3" ShapeID="_x0000_i1095" DrawAspect="Content" ObjectID="_1369462994" r:id="rId151"/>
        </w:object>
      </w:r>
      <w:r w:rsidR="007B4CE8" w:rsidRPr="00603A5B">
        <w:rPr>
          <w:rFonts w:ascii="Times New Roman" w:hAnsi="Times New Roman" w:cs="Times New Roman"/>
          <w:sz w:val="22"/>
          <w:szCs w:val="22"/>
          <w:lang w:val="en-CA"/>
        </w:rPr>
        <w:tab/>
      </w:r>
      <w:r w:rsidR="007B4CE8" w:rsidRPr="00603A5B">
        <w:rPr>
          <w:rFonts w:ascii="Times New Roman" w:hAnsi="Times New Roman" w:cs="Times New Roman"/>
          <w:sz w:val="22"/>
          <w:szCs w:val="22"/>
          <w:lang w:val="en-CA"/>
        </w:rPr>
        <w:tab/>
      </w:r>
      <w:r w:rsidR="007B4CE8" w:rsidRPr="00603A5B">
        <w:rPr>
          <w:rFonts w:ascii="Times New Roman" w:hAnsi="Times New Roman" w:cs="Times New Roman"/>
          <w:sz w:val="22"/>
          <w:szCs w:val="22"/>
          <w:lang w:val="en-CA"/>
        </w:rPr>
        <w:tab/>
      </w:r>
      <w:r w:rsidR="007B4CE8" w:rsidRPr="00603A5B">
        <w:rPr>
          <w:rFonts w:ascii="Times New Roman" w:hAnsi="Times New Roman" w:cs="Times New Roman"/>
          <w:sz w:val="22"/>
          <w:szCs w:val="22"/>
          <w:lang w:val="en-CA"/>
        </w:rPr>
        <w:tab/>
      </w:r>
      <w:r w:rsidR="007B4CE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23</w:t>
      </w:r>
      <w:r w:rsidR="007B4CE8" w:rsidRPr="00603A5B">
        <w:rPr>
          <w:rFonts w:ascii="Times New Roman" w:hAnsi="Times New Roman" w:cs="Times New Roman"/>
          <w:sz w:val="22"/>
          <w:szCs w:val="22"/>
          <w:lang w:val="en-CA"/>
        </w:rPr>
        <w:t>)</w:t>
      </w:r>
    </w:p>
    <w:p w:rsidR="00C9453F" w:rsidRPr="00603A5B" w:rsidRDefault="00E91F62" w:rsidP="00E5264E">
      <w:pPr>
        <w:spacing w:afterLines="60" w:line="240" w:lineRule="auto"/>
        <w:ind w:left="709" w:firstLine="709"/>
        <w:jc w:val="lef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3019" w:dyaOrig="639">
          <v:shape id="_x0000_i1096" type="#_x0000_t75" style="width:151.5pt;height:31.7pt" o:ole="">
            <v:imagedata r:id="rId152" o:title=""/>
          </v:shape>
          <o:OLEObject Type="Embed" ProgID="Equation.3" ShapeID="_x0000_i1096" DrawAspect="Content" ObjectID="_1369462995" r:id="rId153"/>
        </w:object>
      </w:r>
      <w:r w:rsidR="00E2239A" w:rsidRPr="00603A5B">
        <w:rPr>
          <w:rFonts w:ascii="Times New Roman" w:hAnsi="Times New Roman" w:cs="Times New Roman"/>
          <w:sz w:val="22"/>
          <w:szCs w:val="22"/>
          <w:lang w:val="en-CA"/>
        </w:rPr>
        <w:tab/>
      </w:r>
      <w:r w:rsidR="00E2239A" w:rsidRPr="00603A5B">
        <w:rPr>
          <w:rFonts w:ascii="Times New Roman" w:hAnsi="Times New Roman" w:cs="Times New Roman"/>
          <w:sz w:val="22"/>
          <w:szCs w:val="22"/>
          <w:lang w:val="en-CA"/>
        </w:rPr>
        <w:tab/>
      </w:r>
      <w:r w:rsidR="00B47078" w:rsidRPr="00603A5B">
        <w:rPr>
          <w:rFonts w:ascii="Times New Roman" w:hAnsi="Times New Roman" w:cs="Times New Roman"/>
          <w:sz w:val="22"/>
          <w:szCs w:val="22"/>
          <w:lang w:val="en-CA"/>
        </w:rPr>
        <w:tab/>
      </w:r>
      <w:r w:rsidR="00B47078" w:rsidRPr="00603A5B">
        <w:rPr>
          <w:rFonts w:ascii="Times New Roman" w:hAnsi="Times New Roman" w:cs="Times New Roman"/>
          <w:sz w:val="22"/>
          <w:szCs w:val="22"/>
          <w:lang w:val="en-CA"/>
        </w:rPr>
        <w:tab/>
      </w:r>
      <w:r w:rsidR="00B47078" w:rsidRPr="00603A5B">
        <w:rPr>
          <w:rFonts w:ascii="Times New Roman" w:hAnsi="Times New Roman" w:cs="Times New Roman"/>
          <w:sz w:val="22"/>
          <w:szCs w:val="22"/>
          <w:lang w:val="en-CA"/>
        </w:rPr>
        <w:tab/>
      </w:r>
      <w:r w:rsidR="00B47078"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24</w:t>
      </w:r>
      <w:r w:rsidR="00B47078" w:rsidRPr="00603A5B">
        <w:rPr>
          <w:rFonts w:ascii="Times New Roman" w:hAnsi="Times New Roman" w:cs="Times New Roman"/>
          <w:sz w:val="22"/>
          <w:szCs w:val="22"/>
          <w:lang w:val="en-CA"/>
        </w:rPr>
        <w:t>)</w:t>
      </w:r>
    </w:p>
    <w:p w:rsidR="00C52F49" w:rsidRPr="00603A5B" w:rsidRDefault="00AC75D5"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The ind</w:t>
      </w:r>
      <w:r w:rsidR="009768B2" w:rsidRPr="00603A5B">
        <w:rPr>
          <w:rFonts w:ascii="Times New Roman" w:hAnsi="Times New Roman" w:cs="Times New Roman"/>
          <w:sz w:val="22"/>
          <w:szCs w:val="22"/>
          <w:lang w:val="en-CA"/>
        </w:rPr>
        <w:t>e</w:t>
      </w:r>
      <w:r w:rsidRPr="00603A5B">
        <w:rPr>
          <w:rFonts w:ascii="Times New Roman" w:hAnsi="Times New Roman" w:cs="Times New Roman"/>
          <w:sz w:val="22"/>
          <w:szCs w:val="22"/>
          <w:lang w:val="en-CA"/>
        </w:rPr>
        <w:t>x</w:t>
      </w:r>
      <w:r w:rsidR="009768B2" w:rsidRPr="00603A5B">
        <w:rPr>
          <w:rFonts w:ascii="Times New Roman" w:hAnsi="Times New Roman" w:cs="Times New Roman"/>
          <w:sz w:val="22"/>
          <w:szCs w:val="22"/>
          <w:lang w:val="en-CA"/>
        </w:rPr>
        <w:t xml:space="preserve"> v1</w:t>
      </w:r>
      <w:proofErr w:type="gramStart"/>
      <w:r w:rsidR="009768B2" w:rsidRPr="00603A5B">
        <w:rPr>
          <w:rFonts w:ascii="Times New Roman" w:hAnsi="Times New Roman" w:cs="Times New Roman"/>
          <w:sz w:val="22"/>
          <w:szCs w:val="22"/>
          <w:lang w:val="en-CA"/>
        </w:rPr>
        <w:t>,2</w:t>
      </w:r>
      <w:proofErr w:type="gramEnd"/>
      <w:r w:rsidR="009768B2" w:rsidRPr="00603A5B">
        <w:rPr>
          <w:rFonts w:ascii="Times New Roman" w:hAnsi="Times New Roman" w:cs="Times New Roman"/>
          <w:sz w:val="22"/>
          <w:szCs w:val="22"/>
          <w:lang w:val="en-CA"/>
        </w:rPr>
        <w:t xml:space="preserve"> stand</w:t>
      </w:r>
      <w:r w:rsidR="0095697A" w:rsidRPr="00603A5B">
        <w:rPr>
          <w:rFonts w:ascii="Times New Roman" w:hAnsi="Times New Roman" w:cs="Times New Roman"/>
          <w:sz w:val="22"/>
          <w:szCs w:val="22"/>
          <w:lang w:val="en-CA"/>
        </w:rPr>
        <w:t>s</w:t>
      </w:r>
      <w:r w:rsidR="009768B2" w:rsidRPr="00603A5B">
        <w:rPr>
          <w:rFonts w:ascii="Times New Roman" w:hAnsi="Times New Roman" w:cs="Times New Roman"/>
          <w:sz w:val="22"/>
          <w:szCs w:val="22"/>
          <w:lang w:val="en-CA"/>
        </w:rPr>
        <w:t xml:space="preserve"> for vegetation 1 with an aerial fruit compartment and vegetation 2 with a subterraneous </w:t>
      </w:r>
      <w:r w:rsidR="00AB5E9D" w:rsidRPr="00603A5B">
        <w:rPr>
          <w:rFonts w:ascii="Times New Roman" w:hAnsi="Times New Roman" w:cs="Times New Roman"/>
          <w:sz w:val="22"/>
          <w:szCs w:val="22"/>
          <w:lang w:val="en-CA"/>
        </w:rPr>
        <w:t xml:space="preserve">fruit / tuber  </w:t>
      </w:r>
      <w:r w:rsidR="009768B2" w:rsidRPr="00603A5B">
        <w:rPr>
          <w:rFonts w:ascii="Times New Roman" w:hAnsi="Times New Roman" w:cs="Times New Roman"/>
          <w:sz w:val="22"/>
          <w:szCs w:val="22"/>
          <w:lang w:val="en-CA"/>
        </w:rPr>
        <w:t xml:space="preserve">compartment. </w:t>
      </w:r>
      <w:r w:rsidRPr="00603A5B">
        <w:rPr>
          <w:rFonts w:ascii="Times New Roman" w:hAnsi="Times New Roman" w:cs="Times New Roman"/>
          <w:sz w:val="22"/>
          <w:szCs w:val="22"/>
          <w:lang w:val="en-CA"/>
        </w:rPr>
        <w:t>The indices F</w:t>
      </w:r>
      <w:r w:rsidR="00E2239A" w:rsidRPr="00603A5B">
        <w:rPr>
          <w:rFonts w:ascii="Times New Roman" w:hAnsi="Times New Roman" w:cs="Times New Roman"/>
          <w:sz w:val="22"/>
          <w:szCs w:val="22"/>
          <w:lang w:val="en-CA"/>
        </w:rPr>
        <w:t>r</w:t>
      </w:r>
      <w:r w:rsidRPr="00603A5B">
        <w:rPr>
          <w:rFonts w:ascii="Times New Roman" w:hAnsi="Times New Roman" w:cs="Times New Roman"/>
          <w:sz w:val="22"/>
          <w:szCs w:val="22"/>
          <w:lang w:val="en-CA"/>
        </w:rPr>
        <w:t xml:space="preserve"> and </w:t>
      </w:r>
      <w:proofErr w:type="spellStart"/>
      <w:r w:rsidRPr="00603A5B">
        <w:rPr>
          <w:rFonts w:ascii="Times New Roman" w:hAnsi="Times New Roman" w:cs="Times New Roman"/>
          <w:sz w:val="22"/>
          <w:szCs w:val="22"/>
          <w:lang w:val="en-CA"/>
        </w:rPr>
        <w:t>phF</w:t>
      </w:r>
      <w:r w:rsidR="00CF17FC" w:rsidRPr="00603A5B">
        <w:rPr>
          <w:rFonts w:ascii="Times New Roman" w:hAnsi="Times New Roman" w:cs="Times New Roman"/>
          <w:sz w:val="22"/>
          <w:szCs w:val="22"/>
          <w:lang w:val="en-CA"/>
        </w:rPr>
        <w:t>R</w:t>
      </w:r>
      <w:proofErr w:type="spellEnd"/>
      <w:r w:rsidRPr="00603A5B">
        <w:rPr>
          <w:rFonts w:ascii="Times New Roman" w:hAnsi="Times New Roman" w:cs="Times New Roman"/>
          <w:sz w:val="22"/>
          <w:szCs w:val="22"/>
          <w:lang w:val="en-CA"/>
        </w:rPr>
        <w:t xml:space="preserve"> stand for the fruit compartment and the phloem stream from the leaf to the fruit compartment. </w:t>
      </w:r>
      <w:r w:rsidR="000745FA" w:rsidRPr="00603A5B">
        <w:rPr>
          <w:rFonts w:ascii="Times New Roman" w:hAnsi="Times New Roman" w:cs="Times New Roman"/>
          <w:sz w:val="22"/>
          <w:szCs w:val="22"/>
          <w:lang w:val="en-CA"/>
        </w:rPr>
        <w:t xml:space="preserve">In the case of leafy vegetables or root fruits, </w:t>
      </w:r>
      <w:r w:rsidR="000745FA" w:rsidRPr="00603A5B">
        <w:rPr>
          <w:rFonts w:ascii="Times New Roman" w:hAnsi="Times New Roman" w:cs="Times New Roman"/>
          <w:sz w:val="22"/>
          <w:szCs w:val="22"/>
          <w:lang w:val="en-CA"/>
        </w:rPr>
        <w:lastRenderedPageBreak/>
        <w:t xml:space="preserve">the volume of the </w:t>
      </w:r>
      <w:r w:rsidR="003F2605" w:rsidRPr="00603A5B">
        <w:rPr>
          <w:rFonts w:ascii="Times New Roman" w:hAnsi="Times New Roman" w:cs="Times New Roman"/>
          <w:sz w:val="22"/>
          <w:szCs w:val="22"/>
          <w:lang w:val="en-CA"/>
        </w:rPr>
        <w:t>fruit</w:t>
      </w:r>
      <w:r w:rsidR="000745FA" w:rsidRPr="00603A5B">
        <w:rPr>
          <w:rFonts w:ascii="Times New Roman" w:hAnsi="Times New Roman" w:cs="Times New Roman"/>
          <w:sz w:val="22"/>
          <w:szCs w:val="22"/>
          <w:lang w:val="en-CA"/>
        </w:rPr>
        <w:t xml:space="preserve"> compartment is set to zero. Since the phloem flow rate into the fruit is defined as a function of the fruit </w:t>
      </w:r>
      <w:r w:rsidR="00CF17FC" w:rsidRPr="00603A5B">
        <w:rPr>
          <w:rFonts w:ascii="Times New Roman" w:hAnsi="Times New Roman" w:cs="Times New Roman"/>
          <w:sz w:val="22"/>
          <w:szCs w:val="22"/>
          <w:lang w:val="en-CA"/>
        </w:rPr>
        <w:t>surface area</w:t>
      </w:r>
      <w:r w:rsidR="000745FA" w:rsidRPr="00603A5B">
        <w:rPr>
          <w:rFonts w:ascii="Times New Roman" w:hAnsi="Times New Roman" w:cs="Times New Roman"/>
          <w:sz w:val="22"/>
          <w:szCs w:val="22"/>
          <w:lang w:val="en-CA"/>
        </w:rPr>
        <w:t xml:space="preserve"> (</w:t>
      </w:r>
      <w:r w:rsidR="003F2605" w:rsidRPr="00603A5B">
        <w:rPr>
          <w:rFonts w:ascii="Times New Roman" w:hAnsi="Times New Roman" w:cs="Times New Roman"/>
          <w:sz w:val="22"/>
          <w:szCs w:val="22"/>
          <w:lang w:val="en-CA"/>
        </w:rPr>
        <w:t xml:space="preserve">see below; </w:t>
      </w:r>
      <w:r w:rsidR="000745FA"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7</w:t>
      </w:r>
      <w:r w:rsidR="000745FA" w:rsidRPr="00603A5B">
        <w:rPr>
          <w:rFonts w:ascii="Times New Roman" w:hAnsi="Times New Roman" w:cs="Times New Roman"/>
          <w:sz w:val="22"/>
          <w:szCs w:val="22"/>
          <w:lang w:val="en-CA"/>
        </w:rPr>
        <w:t xml:space="preserve">), this </w:t>
      </w:r>
      <w:r w:rsidR="003F2605" w:rsidRPr="00603A5B">
        <w:rPr>
          <w:rFonts w:ascii="Times New Roman" w:hAnsi="Times New Roman" w:cs="Times New Roman"/>
          <w:sz w:val="22"/>
          <w:szCs w:val="22"/>
          <w:lang w:val="en-CA"/>
        </w:rPr>
        <w:t xml:space="preserve">is tantamount to decoupling </w:t>
      </w:r>
      <w:r w:rsidR="000745FA" w:rsidRPr="00603A5B">
        <w:rPr>
          <w:rFonts w:ascii="Times New Roman" w:hAnsi="Times New Roman" w:cs="Times New Roman"/>
          <w:sz w:val="22"/>
          <w:szCs w:val="22"/>
          <w:lang w:val="en-CA"/>
        </w:rPr>
        <w:t>the fruit compartment, but leaves the user the possibility to individually parameterize the cultivated plants of interest.</w:t>
      </w:r>
      <w:r w:rsidR="003F2605" w:rsidRPr="00603A5B">
        <w:rPr>
          <w:rFonts w:ascii="Times New Roman" w:hAnsi="Times New Roman" w:cs="Times New Roman"/>
          <w:sz w:val="22"/>
          <w:szCs w:val="22"/>
          <w:lang w:val="en-CA"/>
        </w:rPr>
        <w:t xml:space="preserve"> The equations for the D values are given in Table </w:t>
      </w:r>
      <w:r w:rsidR="000C76D4" w:rsidRPr="00603A5B">
        <w:rPr>
          <w:rFonts w:ascii="Times New Roman" w:hAnsi="Times New Roman" w:cs="Times New Roman"/>
        </w:rPr>
        <w:t>4</w:t>
      </w:r>
      <w:r w:rsidR="003F2605" w:rsidRPr="00603A5B">
        <w:rPr>
          <w:rFonts w:ascii="Times New Roman" w:hAnsi="Times New Roman" w:cs="Times New Roman"/>
          <w:sz w:val="22"/>
          <w:szCs w:val="22"/>
          <w:lang w:val="en-CA"/>
        </w:rPr>
        <w:t xml:space="preserve">. </w:t>
      </w:r>
      <w:r w:rsidR="004C4871" w:rsidRPr="00603A5B">
        <w:rPr>
          <w:rFonts w:ascii="Times New Roman" w:hAnsi="Times New Roman" w:cs="Times New Roman"/>
          <w:sz w:val="22"/>
          <w:szCs w:val="22"/>
          <w:lang w:val="en-CA"/>
        </w:rPr>
        <w:t xml:space="preserve"> </w:t>
      </w:r>
    </w:p>
    <w:p w:rsidR="002F4B49" w:rsidRPr="00603A5B" w:rsidRDefault="001B265F" w:rsidP="00603A5B">
      <w:pPr>
        <w:autoSpaceDE w:val="0"/>
        <w:autoSpaceDN w:val="0"/>
        <w:adjustRightInd w:val="0"/>
        <w:spacing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Plant leaves, aerial </w:t>
      </w:r>
      <w:r w:rsidR="004C4871" w:rsidRPr="00603A5B">
        <w:rPr>
          <w:rFonts w:ascii="Times New Roman" w:hAnsi="Times New Roman" w:cs="Times New Roman"/>
          <w:sz w:val="22"/>
          <w:szCs w:val="22"/>
          <w:lang w:val="en-CA"/>
        </w:rPr>
        <w:t xml:space="preserve">fruits, root fruits and tubers are described as a homogeneous mixture of lipids, proteins, and carbohydrates, air, and water in accordance with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4C4871"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3</w:t>
      </w:r>
      <w:r w:rsidR="004C4871" w:rsidRPr="00603A5B">
        <w:rPr>
          <w:rFonts w:ascii="Times New Roman" w:hAnsi="Times New Roman" w:cs="Times New Roman"/>
          <w:sz w:val="22"/>
          <w:szCs w:val="22"/>
          <w:lang w:val="en-CA"/>
        </w:rPr>
        <w:t xml:space="preserve">). </w:t>
      </w:r>
      <w:r w:rsidR="002F4B49" w:rsidRPr="00603A5B">
        <w:rPr>
          <w:rFonts w:ascii="Times New Roman" w:hAnsi="Times New Roman" w:cs="Times New Roman"/>
          <w:sz w:val="22"/>
          <w:szCs w:val="22"/>
          <w:lang w:val="en-CA"/>
        </w:rPr>
        <w:t xml:space="preserve"> For aerial fruits and leaves</w:t>
      </w:r>
      <w:r w:rsidR="000877E0" w:rsidRPr="00603A5B">
        <w:rPr>
          <w:rFonts w:ascii="Times New Roman" w:hAnsi="Times New Roman" w:cs="Times New Roman"/>
          <w:sz w:val="22"/>
          <w:szCs w:val="22"/>
          <w:lang w:val="en-CA"/>
        </w:rPr>
        <w:t>, l</w:t>
      </w:r>
      <w:r w:rsidR="004C4871" w:rsidRPr="00603A5B">
        <w:rPr>
          <w:rFonts w:ascii="Times New Roman" w:hAnsi="Times New Roman" w:cs="Times New Roman"/>
          <w:sz w:val="22"/>
          <w:szCs w:val="22"/>
          <w:lang w:val="en-CA"/>
        </w:rPr>
        <w:t>ipids are modelled as 1-octanol</w:t>
      </w:r>
      <w:r w:rsidR="00A1457D" w:rsidRPr="00603A5B">
        <w:rPr>
          <w:rFonts w:ascii="Times New Roman" w:hAnsi="Times New Roman" w:cs="Times New Roman"/>
          <w:sz w:val="22"/>
          <w:szCs w:val="22"/>
          <w:lang w:val="en-CA"/>
        </w:rPr>
        <w:t xml:space="preserve"> (i.e. </w:t>
      </w:r>
      <w:proofErr w:type="spellStart"/>
      <w:r w:rsidR="00A1457D" w:rsidRPr="00603A5B">
        <w:rPr>
          <w:rFonts w:ascii="Times New Roman" w:hAnsi="Times New Roman" w:cs="Times New Roman"/>
          <w:sz w:val="22"/>
          <w:szCs w:val="22"/>
          <w:lang w:val="en-CA"/>
        </w:rPr>
        <w:t>K</w:t>
      </w:r>
      <w:r w:rsidR="00A1457D" w:rsidRPr="00603A5B">
        <w:rPr>
          <w:rFonts w:ascii="Times New Roman" w:hAnsi="Times New Roman" w:cs="Times New Roman"/>
          <w:sz w:val="22"/>
          <w:szCs w:val="22"/>
          <w:vertAlign w:val="subscript"/>
          <w:lang w:val="en-CA"/>
        </w:rPr>
        <w:t>lip</w:t>
      </w:r>
      <w:proofErr w:type="spellEnd"/>
      <w:r w:rsidR="00A1457D" w:rsidRPr="00603A5B">
        <w:rPr>
          <w:rFonts w:ascii="Times New Roman" w:hAnsi="Times New Roman" w:cs="Times New Roman"/>
          <w:sz w:val="22"/>
          <w:szCs w:val="22"/>
          <w:lang w:val="en-CA"/>
        </w:rPr>
        <w:t xml:space="preserve"> = K</w:t>
      </w:r>
      <w:r w:rsidR="00A1457D" w:rsidRPr="00603A5B">
        <w:rPr>
          <w:rFonts w:ascii="Times New Roman" w:hAnsi="Times New Roman" w:cs="Times New Roman"/>
          <w:sz w:val="22"/>
          <w:szCs w:val="22"/>
          <w:vertAlign w:val="subscript"/>
          <w:lang w:val="en-CA"/>
        </w:rPr>
        <w:t>OW</w:t>
      </w:r>
      <w:r w:rsidR="00A1457D"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 xml:space="preserve"> and</w:t>
      </w:r>
      <w:r w:rsidR="002F4B49" w:rsidRPr="00603A5B">
        <w:rPr>
          <w:rFonts w:ascii="Times New Roman" w:hAnsi="Times New Roman" w:cs="Times New Roman"/>
          <w:sz w:val="22"/>
          <w:szCs w:val="22"/>
          <w:lang w:val="en-CA"/>
        </w:rPr>
        <w:t xml:space="preserve"> the Z-values for proteins and carbohydrates are derived from the protein-water partition coefficient </w:t>
      </w:r>
      <w:proofErr w:type="spellStart"/>
      <w:r w:rsidR="002F4B49" w:rsidRPr="00603A5B">
        <w:rPr>
          <w:rFonts w:ascii="Times New Roman" w:hAnsi="Times New Roman" w:cs="Times New Roman"/>
          <w:sz w:val="22"/>
          <w:szCs w:val="22"/>
          <w:lang w:val="en-CA"/>
        </w:rPr>
        <w:t>K</w:t>
      </w:r>
      <w:r w:rsidR="002F4B49" w:rsidRPr="00603A5B">
        <w:rPr>
          <w:rFonts w:ascii="Times New Roman" w:hAnsi="Times New Roman" w:cs="Times New Roman"/>
          <w:sz w:val="22"/>
          <w:szCs w:val="22"/>
          <w:vertAlign w:val="subscript"/>
          <w:lang w:val="en-CA"/>
        </w:rPr>
        <w:t>prot</w:t>
      </w:r>
      <w:proofErr w:type="spellEnd"/>
      <w:r w:rsidR="002F4B49" w:rsidRPr="00603A5B">
        <w:rPr>
          <w:rFonts w:ascii="Times New Roman" w:hAnsi="Times New Roman" w:cs="Times New Roman"/>
          <w:sz w:val="22"/>
          <w:szCs w:val="22"/>
          <w:lang w:val="en-CA"/>
        </w:rPr>
        <w:t xml:space="preserve"> (m</w:t>
      </w:r>
      <w:r w:rsidR="002F4B49" w:rsidRPr="00603A5B">
        <w:rPr>
          <w:rFonts w:ascii="Times New Roman" w:hAnsi="Times New Roman" w:cs="Times New Roman"/>
          <w:sz w:val="22"/>
          <w:szCs w:val="22"/>
          <w:vertAlign w:val="superscript"/>
          <w:lang w:val="en-CA"/>
        </w:rPr>
        <w:t>3</w:t>
      </w:r>
      <w:r w:rsidR="002F4B49" w:rsidRPr="00603A5B">
        <w:rPr>
          <w:rFonts w:ascii="Times New Roman" w:hAnsi="Times New Roman" w:cs="Times New Roman"/>
          <w:sz w:val="22"/>
          <w:szCs w:val="22"/>
          <w:lang w:val="en-CA"/>
        </w:rPr>
        <w:t xml:space="preserve"> m</w:t>
      </w:r>
      <w:r w:rsidR="002F4B49" w:rsidRPr="00603A5B">
        <w:rPr>
          <w:rFonts w:ascii="Times New Roman" w:hAnsi="Times New Roman" w:cs="Times New Roman"/>
          <w:sz w:val="22"/>
          <w:szCs w:val="22"/>
          <w:vertAlign w:val="superscript"/>
          <w:lang w:val="en-CA"/>
        </w:rPr>
        <w:t>-3</w:t>
      </w:r>
      <w:r w:rsidR="002F4B49" w:rsidRPr="00603A5B">
        <w:rPr>
          <w:rFonts w:ascii="Times New Roman" w:hAnsi="Times New Roman" w:cs="Times New Roman"/>
          <w:sz w:val="22"/>
          <w:szCs w:val="22"/>
          <w:lang w:val="en-CA"/>
        </w:rPr>
        <w:t>) and the carbohydrate-water partition coefficient K</w:t>
      </w:r>
      <w:r w:rsidR="002F4B49" w:rsidRPr="00603A5B">
        <w:rPr>
          <w:rFonts w:ascii="Times New Roman" w:hAnsi="Times New Roman" w:cs="Times New Roman"/>
          <w:sz w:val="22"/>
          <w:szCs w:val="22"/>
          <w:vertAlign w:val="subscript"/>
          <w:lang w:val="en-CA"/>
        </w:rPr>
        <w:t>CHO</w:t>
      </w:r>
      <w:r w:rsidR="002F4B49" w:rsidRPr="00603A5B">
        <w:rPr>
          <w:rFonts w:ascii="Times New Roman" w:hAnsi="Times New Roman" w:cs="Times New Roman"/>
          <w:sz w:val="22"/>
          <w:szCs w:val="22"/>
          <w:lang w:val="en-CA"/>
        </w:rPr>
        <w:t xml:space="preserve"> (L kg</w:t>
      </w:r>
      <w:r w:rsidR="002F4B49" w:rsidRPr="00603A5B">
        <w:rPr>
          <w:rFonts w:ascii="Times New Roman" w:hAnsi="Times New Roman" w:cs="Times New Roman"/>
          <w:sz w:val="22"/>
          <w:szCs w:val="22"/>
          <w:vertAlign w:val="superscript"/>
          <w:lang w:val="en-CA"/>
        </w:rPr>
        <w:t>-1</w:t>
      </w:r>
      <w:r w:rsidR="002F4B49"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w:t>
      </w:r>
      <w:r w:rsidR="002F4B49" w:rsidRPr="00603A5B">
        <w:rPr>
          <w:rFonts w:ascii="Times New Roman" w:hAnsi="Times New Roman" w:cs="Times New Roman"/>
          <w:sz w:val="22"/>
          <w:szCs w:val="22"/>
          <w:lang w:val="en-CA"/>
        </w:rPr>
        <w:t xml:space="preserve"> both defined as a function of K</w:t>
      </w:r>
      <w:r w:rsidR="002F4B49" w:rsidRPr="00603A5B">
        <w:rPr>
          <w:rFonts w:ascii="Times New Roman" w:hAnsi="Times New Roman" w:cs="Times New Roman"/>
          <w:sz w:val="22"/>
          <w:szCs w:val="22"/>
          <w:vertAlign w:val="subscript"/>
          <w:lang w:val="en-CA"/>
        </w:rPr>
        <w:t>OW</w:t>
      </w:r>
      <w:r w:rsidR="002F4B49"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PFJlZm1hbj48Q2l0ZT48QXV0aG9yPlVuZGVtYW48L0F1dGhvcj48WWVhcj4yMDA5PC9ZZWFyPjxS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PFJlZm1hbj48Q2l0ZT48QXV0aG9yPlVuZGVtYW48L0F1dGhvcj48WWVhcj4yMDA5PC9ZZWFyPjxS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[20,47]</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2F4B49"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2F4B49" w:rsidRPr="00603A5B">
        <w:rPr>
          <w:rFonts w:ascii="Times New Roman" w:hAnsi="Times New Roman" w:cs="Times New Roman"/>
          <w:vanish/>
          <w:sz w:val="22"/>
          <w:szCs w:val="22"/>
          <w:lang w:val="en-CA"/>
        </w:rPr>
        <w:instrText xml:space="preserve"> ADDIN REFMAN ÿ\11\05‘\19\01\00\00\00\00\01\00\00$N:\5CLiteratur\5CReferenceManager\5Cgertje\03\00\041323\1DDebruyn &amp; Gobas 2007 1323 /id\00\1D\00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2F4B49"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6</w:t>
      </w:r>
      <w:r w:rsidR="002F4B49" w:rsidRPr="00603A5B">
        <w:rPr>
          <w:rFonts w:ascii="Times New Roman" w:hAnsi="Times New Roman" w:cs="Times New Roman"/>
          <w:sz w:val="22"/>
          <w:szCs w:val="22"/>
          <w:lang w:val="en-CA"/>
        </w:rPr>
        <w:t xml:space="preserve">). </w:t>
      </w:r>
      <w:r w:rsidR="00A1457D" w:rsidRPr="00603A5B">
        <w:rPr>
          <w:rFonts w:ascii="Times New Roman" w:hAnsi="Times New Roman" w:cs="Times New Roman"/>
          <w:sz w:val="22"/>
          <w:szCs w:val="22"/>
          <w:lang w:val="en-CA"/>
        </w:rPr>
        <w:t xml:space="preserve">Note that different functions are used to calculate </w:t>
      </w:r>
      <w:proofErr w:type="spellStart"/>
      <w:r w:rsidR="00A1457D" w:rsidRPr="00603A5B">
        <w:rPr>
          <w:rFonts w:ascii="Times New Roman" w:hAnsi="Times New Roman" w:cs="Times New Roman"/>
          <w:sz w:val="22"/>
          <w:szCs w:val="22"/>
          <w:lang w:val="en-CA"/>
        </w:rPr>
        <w:t>K</w:t>
      </w:r>
      <w:r w:rsidR="00A1457D" w:rsidRPr="00603A5B">
        <w:rPr>
          <w:rFonts w:ascii="Times New Roman" w:hAnsi="Times New Roman" w:cs="Times New Roman"/>
          <w:sz w:val="22"/>
          <w:szCs w:val="22"/>
          <w:vertAlign w:val="subscript"/>
          <w:lang w:val="en-CA"/>
        </w:rPr>
        <w:t>Prot</w:t>
      </w:r>
      <w:proofErr w:type="spellEnd"/>
      <w:r w:rsidR="00A1457D" w:rsidRPr="00603A5B">
        <w:rPr>
          <w:rFonts w:ascii="Times New Roman" w:hAnsi="Times New Roman" w:cs="Times New Roman"/>
          <w:sz w:val="22"/>
          <w:szCs w:val="22"/>
          <w:lang w:val="en-CA"/>
        </w:rPr>
        <w:t xml:space="preserve"> and K</w:t>
      </w:r>
      <w:r w:rsidR="00A1457D" w:rsidRPr="00603A5B">
        <w:rPr>
          <w:rFonts w:ascii="Times New Roman" w:hAnsi="Times New Roman" w:cs="Times New Roman"/>
          <w:sz w:val="22"/>
          <w:szCs w:val="22"/>
          <w:vertAlign w:val="subscript"/>
          <w:lang w:val="en-CA"/>
        </w:rPr>
        <w:t>CHO</w:t>
      </w:r>
      <w:r w:rsidR="00A1457D" w:rsidRPr="00603A5B">
        <w:rPr>
          <w:rFonts w:ascii="Times New Roman" w:hAnsi="Times New Roman" w:cs="Times New Roman"/>
          <w:sz w:val="22"/>
          <w:szCs w:val="22"/>
          <w:lang w:val="en-CA"/>
        </w:rPr>
        <w:t xml:space="preserve"> in roots and fruits.</w:t>
      </w:r>
      <w:r w:rsidR="002F4B49" w:rsidRPr="00603A5B">
        <w:rPr>
          <w:rFonts w:ascii="Times New Roman" w:hAnsi="Times New Roman" w:cs="Times New Roman"/>
          <w:sz w:val="22"/>
          <w:szCs w:val="22"/>
          <w:lang w:val="en-CA"/>
        </w:rPr>
        <w:t xml:space="preserve"> </w:t>
      </w:r>
    </w:p>
    <w:p w:rsidR="007D65EE" w:rsidRPr="00603A5B" w:rsidRDefault="00E932CF" w:rsidP="00603A5B">
      <w:pPr>
        <w:autoSpaceDE w:val="0"/>
        <w:autoSpaceDN w:val="0"/>
        <w:adjustRightInd w:val="0"/>
        <w:spacing w:line="240" w:lineRule="auto"/>
        <w:rPr>
          <w:rFonts w:ascii="Times New Roman" w:hAnsi="Times New Roman" w:cs="Times New Roman"/>
          <w:i/>
          <w:iCs/>
          <w:sz w:val="22"/>
          <w:szCs w:val="22"/>
          <w:lang w:val="sv-SE" w:eastAsia="sv-SE"/>
        </w:rPr>
      </w:pPr>
      <w:r w:rsidRPr="00603A5B">
        <w:rPr>
          <w:rFonts w:ascii="Times New Roman" w:hAnsi="Times New Roman" w:cs="Times New Roman"/>
          <w:sz w:val="22"/>
          <w:szCs w:val="22"/>
          <w:lang w:val="en-CA"/>
        </w:rPr>
        <w:t>F</w:t>
      </w:r>
      <w:r w:rsidR="0054074F" w:rsidRPr="00603A5B">
        <w:rPr>
          <w:rFonts w:ascii="Times New Roman" w:hAnsi="Times New Roman" w:cs="Times New Roman"/>
          <w:sz w:val="22"/>
          <w:szCs w:val="22"/>
          <w:lang w:val="en-CA"/>
        </w:rPr>
        <w:t>ollowing</w:t>
      </w:r>
      <w:r w:rsidR="00462215" w:rsidRPr="00603A5B">
        <w:rPr>
          <w:rFonts w:ascii="Times New Roman" w:hAnsi="Times New Roman" w:cs="Times New Roman"/>
          <w:sz w:val="22"/>
          <w:szCs w:val="22"/>
          <w:lang w:val="en-CA"/>
        </w:rPr>
        <w:t xml:space="preserve"> the approach presented in</w:t>
      </w:r>
      <w:r w:rsidR="008A5DC8"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&lt;Refman&gt;&lt;Cite&gt;&lt;Author&gt;Trapp&lt;/Author&gt;&lt;Year&gt;2007&lt;/Year&gt;&lt;RecNum&gt;180&lt;/RecNum&gt;&lt;IDText&gt;Diffusion of PAH in potato and carrot slices and application for a potato model&lt;/IDText&gt;&lt;MDL Ref_Type="Journal"&gt;&lt;Ref_Type&gt;Journal&lt;/Ref_Type&gt;&lt;Ref_ID&gt;180&lt;/Ref_ID&gt;&lt;Title_Primary&gt;Diffusion of PAH in potato and carrot slices and application for a potato model&lt;/Title_Primary&gt;&lt;Authors_Primary&gt;Trapp,Stefan&lt;/Authors_Primary&gt;&lt;Authors_Primary&gt;Cammarano,Anita&lt;/Authors_Primary&gt;&lt;Authors_Primary&gt;Capri,Ettore&lt;/Authors_Primary&gt;&lt;Authors_Primary&gt;Reichenberg,Fredrik&lt;/Authors_Primary&gt;&lt;Authors_Primary&gt;Mayer,Philipp&lt;/Authors_Primary&gt;&lt;Date_Primary&gt;2007&lt;/Date_Primary&gt;&lt;Keywords&gt;model&lt;/Keywords&gt;&lt;Keywords&gt;PAH diffusion bioaccumulation carrot potato modeling&lt;/Keywords&gt;&lt;Reprint&gt;Not in File&lt;/Reprint&gt;&lt;Start_Page&gt;3103&lt;/Start_Page&gt;&lt;End_Page&gt;3108&lt;/End_Page&gt;&lt;Periodical&gt;Environmental Science &amp;amp; Technology&lt;/Periodical&gt;&lt;Volume&gt;41&lt;/Volume&gt;&lt;Issue&gt;9&lt;/Issue&gt;&lt;Address&gt;Institute of Environment Resources,Technical University of Denmark,Lyngby,Den&lt;/Address&gt;&lt;ZZ_JournalStdAbbrev&gt;&lt;f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[41]</w:t>
      </w:r>
      <w:r w:rsidR="0094109B" w:rsidRPr="00603A5B">
        <w:rPr>
          <w:rFonts w:ascii="Times New Roman" w:hAnsi="Times New Roman" w:cs="Times New Roman"/>
          <w:sz w:val="22"/>
          <w:szCs w:val="22"/>
          <w:lang w:val="en-CA"/>
        </w:rPr>
        <w:fldChar w:fldCharType="end"/>
      </w:r>
      <w:r w:rsidR="00462215" w:rsidRPr="00603A5B">
        <w:rPr>
          <w:rFonts w:ascii="Times New Roman" w:hAnsi="Times New Roman" w:cs="Times New Roman"/>
          <w:sz w:val="22"/>
          <w:szCs w:val="22"/>
          <w:lang w:val="en-CA"/>
        </w:rPr>
        <w:t xml:space="preserve"> for potato</w:t>
      </w:r>
      <w:r w:rsidR="002F4B49" w:rsidRPr="00603A5B">
        <w:rPr>
          <w:rFonts w:ascii="Times New Roman" w:hAnsi="Times New Roman" w:cs="Times New Roman"/>
          <w:sz w:val="22"/>
          <w:szCs w:val="22"/>
          <w:lang w:val="en-CA"/>
        </w:rPr>
        <w:t xml:space="preserve"> and carrot, </w:t>
      </w:r>
      <w:r w:rsidR="00462215" w:rsidRPr="00603A5B">
        <w:rPr>
          <w:rFonts w:ascii="Times New Roman" w:hAnsi="Times New Roman" w:cs="Times New Roman"/>
          <w:sz w:val="22"/>
          <w:szCs w:val="22"/>
          <w:lang w:val="en-CA"/>
        </w:rPr>
        <w:t xml:space="preserve">the lipids </w:t>
      </w:r>
      <w:r w:rsidRPr="00603A5B">
        <w:rPr>
          <w:rFonts w:ascii="Times New Roman" w:hAnsi="Times New Roman" w:cs="Times New Roman"/>
          <w:sz w:val="22"/>
          <w:szCs w:val="22"/>
          <w:lang w:val="en-CA"/>
        </w:rPr>
        <w:t xml:space="preserve">of the roots and tubers </w:t>
      </w:r>
      <w:r w:rsidR="00462215" w:rsidRPr="00603A5B">
        <w:rPr>
          <w:rFonts w:ascii="Times New Roman" w:hAnsi="Times New Roman" w:cs="Times New Roman"/>
          <w:sz w:val="22"/>
          <w:szCs w:val="22"/>
          <w:lang w:val="en-CA"/>
        </w:rPr>
        <w:t xml:space="preserve">are modeled as  </w:t>
      </w:r>
      <w:proofErr w:type="spellStart"/>
      <w:r w:rsidR="00A1457D" w:rsidRPr="00603A5B">
        <w:rPr>
          <w:rFonts w:ascii="Times New Roman" w:hAnsi="Times New Roman" w:cs="Times New Roman"/>
          <w:i/>
          <w:sz w:val="22"/>
          <w:szCs w:val="22"/>
          <w:lang w:val="en-CA"/>
        </w:rPr>
        <w:t>a</w:t>
      </w:r>
      <w:r w:rsidR="00462215" w:rsidRPr="00603A5B">
        <w:rPr>
          <w:rFonts w:ascii="Times New Roman" w:hAnsi="Times New Roman" w:cs="Times New Roman"/>
          <w:sz w:val="22"/>
          <w:szCs w:val="22"/>
          <w:lang w:val="en-CA"/>
        </w:rPr>
        <w:t>K</w:t>
      </w:r>
      <w:proofErr w:type="spellEnd"/>
      <w:r w:rsidR="00462215" w:rsidRPr="00603A5B">
        <w:rPr>
          <w:rFonts w:ascii="Times New Roman" w:hAnsi="Times New Roman" w:cs="Times New Roman"/>
          <w:sz w:val="22"/>
          <w:szCs w:val="22"/>
          <w:lang w:val="en-CA"/>
        </w:rPr>
        <w:t xml:space="preserve"> </w:t>
      </w:r>
      <w:r w:rsidR="00462215" w:rsidRPr="00603A5B">
        <w:rPr>
          <w:rFonts w:ascii="Times New Roman" w:hAnsi="Times New Roman" w:cs="Times New Roman"/>
          <w:sz w:val="22"/>
          <w:szCs w:val="22"/>
          <w:vertAlign w:val="subscript"/>
          <w:lang w:val="en-CA"/>
        </w:rPr>
        <w:t>OW</w:t>
      </w:r>
      <w:r w:rsidR="00462215" w:rsidRPr="00603A5B">
        <w:rPr>
          <w:rFonts w:ascii="Times New Roman" w:hAnsi="Times New Roman" w:cs="Times New Roman"/>
          <w:sz w:val="22"/>
          <w:szCs w:val="22"/>
          <w:lang w:val="en-CA"/>
        </w:rPr>
        <w:t>(T)</w:t>
      </w:r>
      <w:r w:rsidR="00462215" w:rsidRPr="00603A5B">
        <w:rPr>
          <w:rFonts w:ascii="Times New Roman" w:hAnsi="Times New Roman" w:cs="Times New Roman"/>
          <w:sz w:val="22"/>
          <w:szCs w:val="22"/>
          <w:vertAlign w:val="superscript"/>
          <w:lang w:val="en-CA"/>
        </w:rPr>
        <w:t>b</w:t>
      </w:r>
      <w:r w:rsidR="00462215" w:rsidRPr="00603A5B">
        <w:rPr>
          <w:rFonts w:ascii="Times New Roman" w:hAnsi="Times New Roman" w:cs="Times New Roman"/>
          <w:sz w:val="22"/>
          <w:szCs w:val="22"/>
          <w:lang w:val="en-CA"/>
        </w:rPr>
        <w:t xml:space="preserve">  where </w:t>
      </w:r>
      <w:r w:rsidR="00462215" w:rsidRPr="00603A5B">
        <w:rPr>
          <w:rFonts w:ascii="Times New Roman" w:hAnsi="Times New Roman" w:cs="Times New Roman"/>
          <w:i/>
          <w:iCs/>
          <w:sz w:val="22"/>
          <w:szCs w:val="22"/>
          <w:lang w:val="sv-SE" w:eastAsia="sv-SE"/>
        </w:rPr>
        <w:t>b</w:t>
      </w:r>
      <w:r w:rsidR="001B265F" w:rsidRPr="00603A5B">
        <w:rPr>
          <w:rFonts w:ascii="Times New Roman" w:hAnsi="Times New Roman" w:cs="Times New Roman"/>
          <w:sz w:val="22"/>
          <w:szCs w:val="22"/>
          <w:lang w:val="sv-SE" w:eastAsia="sv-SE"/>
        </w:rPr>
        <w:t xml:space="preserve">, </w:t>
      </w:r>
      <w:r w:rsidR="00462215" w:rsidRPr="00603A5B">
        <w:rPr>
          <w:rFonts w:ascii="Times New Roman" w:hAnsi="Times New Roman" w:cs="Times New Roman"/>
          <w:sz w:val="22"/>
          <w:szCs w:val="22"/>
          <w:lang w:val="sv-SE" w:eastAsia="sv-SE"/>
        </w:rPr>
        <w:t xml:space="preserve">an empirical value describing differences between root lipids and </w:t>
      </w:r>
      <w:r w:rsidR="00462215" w:rsidRPr="00603A5B">
        <w:rPr>
          <w:rFonts w:ascii="Times New Roman" w:hAnsi="Times New Roman" w:cs="Times New Roman"/>
          <w:i/>
          <w:iCs/>
          <w:sz w:val="22"/>
          <w:szCs w:val="22"/>
          <w:lang w:val="sv-SE" w:eastAsia="sv-SE"/>
        </w:rPr>
        <w:t>n</w:t>
      </w:r>
      <w:r w:rsidR="00462215" w:rsidRPr="00603A5B">
        <w:rPr>
          <w:rFonts w:ascii="Times New Roman" w:hAnsi="Times New Roman" w:cs="Times New Roman"/>
          <w:sz w:val="22"/>
          <w:szCs w:val="22"/>
          <w:lang w:val="sv-SE" w:eastAsia="sv-SE"/>
        </w:rPr>
        <w:t>-octanol</w:t>
      </w:r>
      <w:r w:rsidR="001B265F" w:rsidRPr="00603A5B">
        <w:rPr>
          <w:rFonts w:ascii="Times New Roman" w:hAnsi="Times New Roman" w:cs="Times New Roman"/>
          <w:sz w:val="22"/>
          <w:szCs w:val="22"/>
          <w:lang w:val="sv-SE" w:eastAsia="sv-SE"/>
        </w:rPr>
        <w:t>,</w:t>
      </w:r>
      <w:r w:rsidR="00462215" w:rsidRPr="00603A5B">
        <w:rPr>
          <w:rFonts w:ascii="Times New Roman" w:hAnsi="Times New Roman" w:cs="Times New Roman"/>
          <w:sz w:val="22"/>
          <w:szCs w:val="22"/>
          <w:lang w:val="sv-SE" w:eastAsia="sv-SE"/>
        </w:rPr>
        <w:t xml:space="preserve"> is</w:t>
      </w:r>
      <w:r w:rsidR="001B265F" w:rsidRPr="00603A5B">
        <w:rPr>
          <w:rFonts w:ascii="Times New Roman" w:hAnsi="Times New Roman" w:cs="Times New Roman"/>
          <w:sz w:val="22"/>
          <w:szCs w:val="22"/>
          <w:lang w:val="sv-SE" w:eastAsia="sv-SE"/>
        </w:rPr>
        <w:t xml:space="preserve"> set to</w:t>
      </w:r>
      <w:r w:rsidR="00462215" w:rsidRPr="00603A5B">
        <w:rPr>
          <w:rFonts w:ascii="Times New Roman" w:hAnsi="Times New Roman" w:cs="Times New Roman"/>
          <w:sz w:val="22"/>
          <w:szCs w:val="22"/>
          <w:lang w:val="sv-SE" w:eastAsia="sv-SE"/>
        </w:rPr>
        <w:t xml:space="preserve"> 0.77</w:t>
      </w:r>
      <w:r w:rsidR="00A71F40" w:rsidRPr="00603A5B">
        <w:rPr>
          <w:rFonts w:ascii="Times New Roman" w:hAnsi="Times New Roman" w:cs="Times New Roman"/>
          <w:sz w:val="22"/>
          <w:szCs w:val="22"/>
          <w:lang w:val="sv-SE" w:eastAsia="sv-SE"/>
        </w:rPr>
        <w:t>and</w:t>
      </w:r>
      <w:r w:rsidR="00462215" w:rsidRPr="00603A5B">
        <w:rPr>
          <w:rFonts w:ascii="Times New Roman" w:hAnsi="Times New Roman" w:cs="Times New Roman"/>
          <w:sz w:val="22"/>
          <w:szCs w:val="22"/>
          <w:lang w:val="sv-SE" w:eastAsia="sv-SE"/>
        </w:rPr>
        <w:t xml:space="preserve"> </w:t>
      </w:r>
      <w:r w:rsidR="00462215" w:rsidRPr="00603A5B">
        <w:rPr>
          <w:rFonts w:ascii="Times New Roman" w:hAnsi="Times New Roman" w:cs="Times New Roman"/>
          <w:i/>
          <w:iCs/>
          <w:sz w:val="22"/>
          <w:szCs w:val="22"/>
          <w:lang w:val="sv-SE" w:eastAsia="sv-SE"/>
        </w:rPr>
        <w:t xml:space="preserve">a </w:t>
      </w:r>
      <w:r w:rsidR="00462215" w:rsidRPr="00603A5B">
        <w:rPr>
          <w:rFonts w:ascii="Times New Roman" w:hAnsi="Times New Roman" w:cs="Times New Roman"/>
          <w:iCs/>
          <w:sz w:val="22"/>
          <w:szCs w:val="22"/>
          <w:lang w:val="sv-SE" w:eastAsia="sv-SE"/>
        </w:rPr>
        <w:t>is</w:t>
      </w:r>
      <w:r w:rsidR="00462215" w:rsidRPr="00603A5B">
        <w:rPr>
          <w:rFonts w:ascii="Times New Roman" w:hAnsi="Times New Roman" w:cs="Times New Roman"/>
          <w:sz w:val="22"/>
          <w:szCs w:val="22"/>
          <w:lang w:val="sv-SE" w:eastAsia="sv-SE"/>
        </w:rPr>
        <w:t xml:space="preserve"> 1.22.</w:t>
      </w:r>
      <w:r w:rsidR="008B5ED4" w:rsidRPr="00603A5B">
        <w:rPr>
          <w:rFonts w:ascii="Times New Roman" w:hAnsi="Times New Roman" w:cs="Times New Roman"/>
          <w:sz w:val="22"/>
          <w:szCs w:val="22"/>
          <w:lang w:val="sv-SE" w:eastAsia="sv-SE"/>
        </w:rPr>
        <w:t xml:space="preserve"> </w:t>
      </w:r>
    </w:p>
    <w:p w:rsidR="004C4871" w:rsidRPr="00603A5B" w:rsidRDefault="00FB519E" w:rsidP="00603A5B">
      <w:pPr>
        <w:spacing w:before="60" w:after="24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The fruit Z values Z</w:t>
      </w:r>
      <w:r w:rsidRPr="00603A5B">
        <w:rPr>
          <w:rFonts w:ascii="Times New Roman" w:hAnsi="Times New Roman" w:cs="Times New Roman"/>
          <w:sz w:val="22"/>
          <w:szCs w:val="22"/>
          <w:vertAlign w:val="subscript"/>
          <w:lang w:val="en-CA"/>
        </w:rPr>
        <w:t>F_v1</w:t>
      </w:r>
      <w:proofErr w:type="gramStart"/>
      <w:r w:rsidRPr="00603A5B">
        <w:rPr>
          <w:rFonts w:ascii="Times New Roman" w:hAnsi="Times New Roman" w:cs="Times New Roman"/>
          <w:sz w:val="22"/>
          <w:szCs w:val="22"/>
          <w:vertAlign w:val="subscript"/>
          <w:lang w:val="en-CA"/>
        </w:rPr>
        <w:t>,2</w:t>
      </w:r>
      <w:proofErr w:type="gramEnd"/>
      <w:r w:rsidR="00C564BB" w:rsidRPr="00603A5B">
        <w:rPr>
          <w:rFonts w:ascii="Times New Roman" w:hAnsi="Times New Roman" w:cs="Times New Roman"/>
          <w:sz w:val="22"/>
          <w:szCs w:val="22"/>
          <w:vertAlign w:val="subscript"/>
          <w:lang w:val="en-CA"/>
        </w:rPr>
        <w:t xml:space="preserve"> </w:t>
      </w:r>
      <w:r w:rsidR="00C564BB" w:rsidRPr="00603A5B">
        <w:rPr>
          <w:rFonts w:ascii="Times New Roman" w:hAnsi="Times New Roman" w:cs="Times New Roman"/>
          <w:sz w:val="22"/>
          <w:szCs w:val="22"/>
          <w:lang w:val="en-CA"/>
        </w:rPr>
        <w:t xml:space="preserve"> are</w:t>
      </w:r>
      <w:r w:rsidR="004C4871" w:rsidRPr="00603A5B">
        <w:rPr>
          <w:rFonts w:ascii="Times New Roman" w:hAnsi="Times New Roman" w:cs="Times New Roman"/>
          <w:sz w:val="22"/>
          <w:szCs w:val="22"/>
          <w:lang w:val="en-CA"/>
        </w:rPr>
        <w:t xml:space="preserve"> </w:t>
      </w:r>
      <w:r w:rsidR="00C564BB" w:rsidRPr="00603A5B">
        <w:rPr>
          <w:rFonts w:ascii="Times New Roman" w:hAnsi="Times New Roman" w:cs="Times New Roman"/>
          <w:sz w:val="22"/>
          <w:szCs w:val="22"/>
          <w:lang w:val="en-CA"/>
        </w:rPr>
        <w:t>hence</w:t>
      </w:r>
      <w:r w:rsidR="004C4871" w:rsidRPr="00603A5B">
        <w:rPr>
          <w:rFonts w:ascii="Times New Roman" w:hAnsi="Times New Roman" w:cs="Times New Roman"/>
          <w:sz w:val="22"/>
          <w:szCs w:val="22"/>
          <w:lang w:val="en-CA"/>
        </w:rPr>
        <w:t xml:space="preserve"> in analogy to equation </w:t>
      </w:r>
      <w:r w:rsidR="000817FD" w:rsidRPr="00603A5B">
        <w:rPr>
          <w:rFonts w:ascii="Times New Roman" w:hAnsi="Times New Roman" w:cs="Times New Roman"/>
          <w:sz w:val="22"/>
          <w:szCs w:val="22"/>
          <w:lang w:val="en-CA"/>
        </w:rPr>
        <w:t>20</w:t>
      </w:r>
      <w:r w:rsidR="004C4871" w:rsidRPr="00603A5B">
        <w:rPr>
          <w:rFonts w:ascii="Times New Roman" w:hAnsi="Times New Roman" w:cs="Times New Roman"/>
          <w:sz w:val="22"/>
          <w:szCs w:val="22"/>
          <w:lang w:val="en-CA"/>
        </w:rPr>
        <w:t>:</w:t>
      </w:r>
    </w:p>
    <w:p w:rsidR="00516932" w:rsidRPr="00603A5B" w:rsidRDefault="00A1457D" w:rsidP="00603A5B">
      <w:pPr>
        <w:spacing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42"/>
          <w:sz w:val="22"/>
          <w:szCs w:val="22"/>
          <w:lang w:val="en-CA"/>
        </w:rPr>
        <w:object w:dxaOrig="8580" w:dyaOrig="940">
          <v:shape id="_x0000_i1097" type="#_x0000_t75" style="width:428.55pt;height:47.25pt" o:ole="">
            <v:imagedata r:id="rId154" o:title=""/>
          </v:shape>
          <o:OLEObject Type="Embed" ProgID="Equation.3" ShapeID="_x0000_i1097" DrawAspect="Content" ObjectID="_1369462996" r:id="rId155"/>
        </w:object>
      </w:r>
      <w:r w:rsidRPr="00603A5B">
        <w:rPr>
          <w:rFonts w:ascii="Times New Roman" w:hAnsi="Times New Roman" w:cs="Times New Roman"/>
          <w:sz w:val="22"/>
          <w:szCs w:val="22"/>
          <w:lang w:val="en-CA"/>
        </w:rPr>
        <w:t xml:space="preserve"> </w:t>
      </w:r>
      <w:r w:rsidR="00E952BB" w:rsidRPr="00603A5B">
        <w:rPr>
          <w:rFonts w:ascii="Times New Roman" w:hAnsi="Times New Roman" w:cs="Times New Roman"/>
          <w:sz w:val="22"/>
          <w:szCs w:val="22"/>
          <w:lang w:val="en-CA"/>
        </w:rPr>
        <w:t>(</w:t>
      </w:r>
      <w:r w:rsidR="00EF2C8C" w:rsidRPr="00603A5B">
        <w:rPr>
          <w:rFonts w:ascii="Times New Roman" w:hAnsi="Times New Roman" w:cs="Times New Roman"/>
          <w:sz w:val="22"/>
          <w:szCs w:val="22"/>
          <w:lang w:val="en-CA"/>
        </w:rPr>
        <w:t>25</w:t>
      </w:r>
      <w:r w:rsidR="004C4871" w:rsidRPr="00603A5B">
        <w:rPr>
          <w:rFonts w:ascii="Times New Roman" w:hAnsi="Times New Roman" w:cs="Times New Roman"/>
          <w:sz w:val="22"/>
          <w:szCs w:val="22"/>
          <w:lang w:val="en-CA"/>
        </w:rPr>
        <w:t>)</w:t>
      </w:r>
    </w:p>
    <w:p w:rsidR="00516932" w:rsidRPr="00603A5B" w:rsidRDefault="00516932" w:rsidP="00603A5B">
      <w:pPr>
        <w:spacing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sz w:val="22"/>
          <w:szCs w:val="22"/>
          <w:lang w:val="en-CA"/>
        </w:rPr>
        <w:t>where</w:t>
      </w:r>
      <w:proofErr w:type="gramEnd"/>
      <w:r w:rsidRPr="00603A5B">
        <w:rPr>
          <w:rFonts w:ascii="Times New Roman" w:hAnsi="Times New Roman" w:cs="Times New Roman"/>
          <w:sz w:val="22"/>
          <w:szCs w:val="22"/>
          <w:lang w:val="en-CA"/>
        </w:rPr>
        <w:t xml:space="preserve"> </w:t>
      </w:r>
      <w:proofErr w:type="spellStart"/>
      <w:r w:rsidR="00954FC2">
        <w:rPr>
          <w:rFonts w:ascii="Times New Roman" w:hAnsi="Times New Roman" w:cs="Times New Roman"/>
          <w:sz w:val="22"/>
          <w:szCs w:val="22"/>
          <w:lang w:val="en-CA"/>
        </w:rPr>
        <w:t>ρ</w:t>
      </w:r>
      <w:r w:rsidRPr="00603A5B">
        <w:rPr>
          <w:rFonts w:ascii="Times New Roman" w:hAnsi="Times New Roman" w:cs="Times New Roman"/>
          <w:sz w:val="22"/>
          <w:szCs w:val="22"/>
          <w:vertAlign w:val="subscript"/>
          <w:lang w:val="en-CA"/>
        </w:rPr>
        <w:t>CHO</w:t>
      </w:r>
      <w:proofErr w:type="spellEnd"/>
      <w:r w:rsidRPr="00603A5B">
        <w:rPr>
          <w:rFonts w:ascii="Times New Roman" w:hAnsi="Times New Roman" w:cs="Times New Roman"/>
          <w:sz w:val="22"/>
          <w:szCs w:val="22"/>
          <w:lang w:val="en-CA"/>
        </w:rPr>
        <w:t xml:space="preserve"> is the density of carbohydrates (10</w:t>
      </w:r>
      <w:r w:rsidRPr="00603A5B">
        <w:rPr>
          <w:rFonts w:ascii="Times New Roman" w:hAnsi="Times New Roman" w:cs="Times New Roman"/>
          <w:sz w:val="22"/>
          <w:szCs w:val="22"/>
          <w:vertAlign w:val="superscript"/>
          <w:lang w:val="en-CA"/>
        </w:rPr>
        <w:t>6</w:t>
      </w:r>
      <w:r w:rsidRPr="00603A5B">
        <w:rPr>
          <w:rFonts w:ascii="Times New Roman" w:hAnsi="Times New Roman" w:cs="Times New Roman"/>
          <w:sz w:val="22"/>
          <w:szCs w:val="22"/>
          <w:lang w:val="en-CA"/>
        </w:rPr>
        <w:t> g m</w:t>
      </w:r>
      <w:r w:rsidRPr="00603A5B">
        <w:rPr>
          <w:rFonts w:ascii="Times New Roman" w:hAnsi="Times New Roman" w:cs="Times New Roman"/>
          <w:sz w:val="22"/>
          <w:szCs w:val="22"/>
          <w:vertAlign w:val="superscript"/>
          <w:lang w:val="en-CA"/>
        </w:rPr>
        <w:t>-3</w:t>
      </w:r>
      <w:r w:rsidRPr="00603A5B">
        <w:rPr>
          <w:rFonts w:ascii="Times New Roman" w:hAnsi="Times New Roman" w:cs="Times New Roman"/>
          <w:sz w:val="22"/>
          <w:szCs w:val="22"/>
          <w:lang w:val="en-CA"/>
        </w:rPr>
        <w:t>).</w:t>
      </w:r>
    </w:p>
    <w:p w:rsidR="000A0033" w:rsidRPr="00603A5B" w:rsidRDefault="000A0033" w:rsidP="00603A5B">
      <w:pPr>
        <w:spacing w:before="180" w:after="60" w:line="240" w:lineRule="auto"/>
        <w:rPr>
          <w:rFonts w:ascii="Times New Roman" w:hAnsi="Times New Roman" w:cs="Times New Roman"/>
          <w:sz w:val="22"/>
          <w:szCs w:val="22"/>
          <w:lang w:val="en-CA"/>
        </w:rPr>
      </w:pPr>
      <w:r w:rsidRPr="00603A5B">
        <w:rPr>
          <w:rFonts w:ascii="Times New Roman" w:hAnsi="Times New Roman" w:cs="Times New Roman"/>
          <w:i/>
          <w:sz w:val="22"/>
          <w:szCs w:val="22"/>
          <w:lang w:val="en-CA"/>
        </w:rPr>
        <w:t>Stem.</w:t>
      </w:r>
      <w:r w:rsidRPr="00603A5B">
        <w:rPr>
          <w:rFonts w:ascii="Times New Roman" w:hAnsi="Times New Roman" w:cs="Times New Roman"/>
          <w:sz w:val="22"/>
          <w:szCs w:val="22"/>
          <w:lang w:val="en-CA"/>
        </w:rPr>
        <w:t xml:space="preserve"> </w:t>
      </w:r>
      <w:r w:rsidR="003A058A" w:rsidRPr="00603A5B">
        <w:rPr>
          <w:rFonts w:ascii="Times New Roman" w:hAnsi="Times New Roman" w:cs="Times New Roman"/>
          <w:sz w:val="22"/>
          <w:szCs w:val="22"/>
          <w:lang w:val="en-CA"/>
        </w:rPr>
        <w:t xml:space="preserve">The stem is not considered in the model as an edible part of the plant. </w:t>
      </w:r>
      <w:r w:rsidRPr="00603A5B">
        <w:rPr>
          <w:rFonts w:ascii="Times New Roman" w:hAnsi="Times New Roman" w:cs="Times New Roman"/>
          <w:sz w:val="22"/>
          <w:szCs w:val="22"/>
          <w:lang w:val="en-CA"/>
        </w:rPr>
        <w:t>Depending on the kind of plant, the stem might</w:t>
      </w:r>
      <w:r w:rsidR="00CF17FC" w:rsidRPr="00603A5B">
        <w:rPr>
          <w:rFonts w:ascii="Times New Roman" w:hAnsi="Times New Roman" w:cs="Times New Roman"/>
          <w:sz w:val="22"/>
          <w:szCs w:val="22"/>
          <w:lang w:val="en-CA"/>
        </w:rPr>
        <w:t xml:space="preserve">, however, </w:t>
      </w:r>
      <w:r w:rsidRPr="00603A5B">
        <w:rPr>
          <w:rFonts w:ascii="Times New Roman" w:hAnsi="Times New Roman" w:cs="Times New Roman"/>
          <w:sz w:val="22"/>
          <w:szCs w:val="22"/>
          <w:lang w:val="en-CA"/>
        </w:rPr>
        <w:t>serve as an additional storage compartment causing an additional retention of in particular rather hydrophobic chemicals in the</w:t>
      </w:r>
      <w:r w:rsidR="0059396F" w:rsidRPr="00603A5B">
        <w:rPr>
          <w:rFonts w:ascii="Times New Roman" w:hAnsi="Times New Roman" w:cs="Times New Roman"/>
          <w:sz w:val="22"/>
          <w:szCs w:val="22"/>
          <w:lang w:val="en-CA"/>
        </w:rPr>
        <w:t>ir</w:t>
      </w:r>
      <w:r w:rsidRPr="00603A5B">
        <w:rPr>
          <w:rFonts w:ascii="Times New Roman" w:hAnsi="Times New Roman" w:cs="Times New Roman"/>
          <w:sz w:val="22"/>
          <w:szCs w:val="22"/>
          <w:lang w:val="en-CA"/>
        </w:rPr>
        <w:t xml:space="preserve"> transfer to the leaves and aerial fruits. As for the roots, it can be assumed that the diffusive chemical uptake over the stem surface has a minor impact on the</w:t>
      </w:r>
      <w:r w:rsidR="00CF17FC" w:rsidRPr="00603A5B">
        <w:rPr>
          <w:rFonts w:ascii="Times New Roman" w:hAnsi="Times New Roman" w:cs="Times New Roman"/>
          <w:sz w:val="22"/>
          <w:szCs w:val="22"/>
          <w:lang w:val="en-CA"/>
        </w:rPr>
        <w:t xml:space="preserve"> total</w:t>
      </w:r>
      <w:r w:rsidRPr="00603A5B">
        <w:rPr>
          <w:rFonts w:ascii="Times New Roman" w:hAnsi="Times New Roman" w:cs="Times New Roman"/>
          <w:sz w:val="22"/>
          <w:szCs w:val="22"/>
          <w:lang w:val="en-CA"/>
        </w:rPr>
        <w:t xml:space="preserve"> chemical</w:t>
      </w:r>
      <w:r w:rsidR="00CF17FC" w:rsidRPr="00603A5B">
        <w:rPr>
          <w:rFonts w:ascii="Times New Roman" w:hAnsi="Times New Roman" w:cs="Times New Roman"/>
          <w:sz w:val="22"/>
          <w:szCs w:val="22"/>
          <w:lang w:val="en-CA"/>
        </w:rPr>
        <w:t xml:space="preserve"> load</w:t>
      </w:r>
      <w:r w:rsidRPr="00603A5B">
        <w:rPr>
          <w:rFonts w:ascii="Times New Roman" w:hAnsi="Times New Roman" w:cs="Times New Roman"/>
          <w:sz w:val="22"/>
          <w:szCs w:val="22"/>
          <w:lang w:val="en-CA"/>
        </w:rPr>
        <w:t xml:space="preserve"> reaching the edible parts of the plant; rather hydrophobic chemicals remain in the outer layer of the stem and do not reach the transpiration stream</w:t>
      </w:r>
      <w:r w:rsidR="00B44B8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&lt;Refman&gt;&lt;Cite&gt;&lt;Author&gt;Trapp&lt;/Author&gt;&lt;Year&gt;2001&lt;/Year&gt;&lt;RecNum&gt;192&lt;/RecNum&gt;&lt;IDText&gt;Sorption of Lipophilic Organic Compounds to Wood and Implications for Their Environmental Fate&lt;/IDText&gt;&lt;MDL Ref_Type="Journal"&gt;&lt;Ref_Type&gt;Journal&lt;/Ref_Type&gt;&lt;Ref_ID&gt;192&lt;/Ref_ID&gt;&lt;Title_Primary&gt;Sorption of Lipophilic Organic Compounds to Wood and Implications for Their Environmental Fate&lt;/Title_Primary&gt;&lt;Authors_Primary&gt;Trapp,Stefan&lt;/Authors_Primary&gt;&lt;Authors_Primary&gt;Miglioranza,Karina S.B.&lt;/Authors_Primary&gt;&lt;Authors_Primary&gt;Mosbk,Hans&lt;/Authors_Primary&gt;&lt;Date_Primary&gt;2001&lt;/Date_Primary&gt;&lt;Keywords&gt;Kow&lt;/Keywords&gt;&lt;Keywords&gt;lipophilic org sorption water wood environmental fate&lt;/Keywords&gt;&lt;Keywords&gt;model&lt;/Keywords&gt;&lt;Keywords&gt;Organic&lt;/Keywords&gt;&lt;Reprint&gt;Not in File&lt;/Reprint&gt;&lt;Start_Page&gt;1561&lt;/Start_Page&gt;&lt;End_Page&gt;1566&lt;/End_Page&gt;&lt;Periodical&gt;Environmental Science and Technology&lt;/Periodical&gt;&lt;Volume&gt;35&lt;/Volume&gt;&lt;Issue&gt;8&lt;/Issue&gt;&lt;Address&gt;Miljo &amp;amp; Ressourcer,Technical University of Denmark,Lyngby,Den&lt;/Address&gt;&lt;ZZ_JournalStdAbbrev&gt;&lt;f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[51]</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whereas the advection with the transpiration stream dominates as transport process for the more hydrophilic compounds.</w:t>
      </w:r>
      <w:r w:rsidR="0059396F" w:rsidRPr="00603A5B">
        <w:rPr>
          <w:rFonts w:ascii="Times New Roman" w:hAnsi="Times New Roman" w:cs="Times New Roman"/>
          <w:sz w:val="22"/>
          <w:szCs w:val="22"/>
          <w:lang w:val="en-CA"/>
        </w:rPr>
        <w:t xml:space="preserve"> For volatile compounds, finally, equilibrium partitioning is rapidly established between the leaves and the atmosphere</w:t>
      </w:r>
      <w:r w:rsidR="00B44B8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&lt;Refman&gt;&lt;Cite&gt;&lt;Author&gt;McLachlan&lt;/Author&gt;&lt;Year&gt;1999&lt;/Year&gt;&lt;RecNum&gt;401&lt;/RecNum&gt;&lt;IDText&gt;Framework for the Interpretation of Measurements of SOCs in Plants&lt;/IDText&gt;&lt;MDL Ref_Type="Journal"&gt;&lt;Ref_Type&gt;Journal&lt;/Ref_Type&gt;&lt;Ref_ID&gt;401&lt;/Ref_ID&gt;&lt;Title_Primary&gt;Framework for the Interpretation of Measurements of SOCs in Plants&lt;/Title_Primary&gt;&lt;Authors_Primary&gt;McLachlan,Michael S.&lt;/Authors_Primary&gt;&lt;Date_Primary&gt;1999&lt;/Date_Primary&gt;&lt;Keywords&gt;KOA&lt;/Keywords&gt;&lt;Keywords&gt;Octanol-air partition&lt;/Keywords&gt;&lt;Keywords&gt;org compd semivolatile uptake plant&lt;/Keywords&gt;&lt;Keywords&gt;Partition&lt;/Keywords&gt;&lt;Keywords&gt;SOCs&lt;/Keywords&gt;&lt;Keywords&gt;Vegetation&lt;/Keywords&gt;&lt;Reprint&gt;Not in File&lt;/Reprint&gt;&lt;Start_Page&gt;1799&lt;/Start_Page&gt;&lt;End_Page&gt;1804&lt;/End_Page&gt;&lt;Periodical&gt;Environmental Science and Technology&lt;/Periodical&gt;&lt;Volume&gt;33&lt;/Volume&gt;&lt;Issue&gt;11&lt;/Issue&gt;&lt;Address&gt;Ecological Chemistry and Geochemistry,University of Bayreuth,Bayreuth,Germany&lt;/Address&gt;&lt;ZZ_JournalStdAbbrev&gt;&lt;f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[52]</w:t>
      </w:r>
      <w:r w:rsidR="0094109B" w:rsidRPr="00603A5B">
        <w:rPr>
          <w:rFonts w:ascii="Times New Roman" w:hAnsi="Times New Roman" w:cs="Times New Roman"/>
          <w:sz w:val="22"/>
          <w:szCs w:val="22"/>
          <w:lang w:val="en-CA"/>
        </w:rPr>
        <w:fldChar w:fldCharType="end"/>
      </w:r>
      <w:r w:rsidR="0059396F" w:rsidRPr="00603A5B">
        <w:rPr>
          <w:rFonts w:ascii="Times New Roman" w:hAnsi="Times New Roman" w:cs="Times New Roman"/>
          <w:sz w:val="22"/>
          <w:szCs w:val="22"/>
          <w:lang w:val="en-CA"/>
        </w:rPr>
        <w:t xml:space="preserve">, </w:t>
      </w:r>
      <w:r w:rsidR="003A058A" w:rsidRPr="00603A5B">
        <w:rPr>
          <w:rFonts w:ascii="Times New Roman" w:hAnsi="Times New Roman" w:cs="Times New Roman"/>
          <w:sz w:val="22"/>
          <w:szCs w:val="22"/>
          <w:lang w:val="en-CA"/>
        </w:rPr>
        <w:t>so that the possible contribution</w:t>
      </w:r>
      <w:r w:rsidR="00304783" w:rsidRPr="00603A5B">
        <w:rPr>
          <w:rFonts w:ascii="Times New Roman" w:hAnsi="Times New Roman" w:cs="Times New Roman"/>
          <w:sz w:val="22"/>
          <w:szCs w:val="22"/>
          <w:lang w:val="en-CA"/>
        </w:rPr>
        <w:t xml:space="preserve"> of the diffusive uptake into the stem and subsequent translocation into the leaf compartment </w:t>
      </w:r>
      <w:r w:rsidR="003A058A" w:rsidRPr="00603A5B">
        <w:rPr>
          <w:rFonts w:ascii="Times New Roman" w:hAnsi="Times New Roman" w:cs="Times New Roman"/>
          <w:sz w:val="22"/>
          <w:szCs w:val="22"/>
          <w:lang w:val="en-CA"/>
        </w:rPr>
        <w:t xml:space="preserve">to the chemical load </w:t>
      </w:r>
      <w:r w:rsidR="00304783" w:rsidRPr="00603A5B">
        <w:rPr>
          <w:rFonts w:ascii="Times New Roman" w:hAnsi="Times New Roman" w:cs="Times New Roman"/>
          <w:sz w:val="22"/>
          <w:szCs w:val="22"/>
          <w:lang w:val="en-CA"/>
        </w:rPr>
        <w:t>in the leaves is</w:t>
      </w:r>
      <w:r w:rsidR="003A058A" w:rsidRPr="00603A5B">
        <w:rPr>
          <w:rFonts w:ascii="Times New Roman" w:hAnsi="Times New Roman" w:cs="Times New Roman"/>
          <w:sz w:val="22"/>
          <w:szCs w:val="22"/>
          <w:lang w:val="en-CA"/>
        </w:rPr>
        <w:t xml:space="preserve"> cancelled out immediately. Consequently, the stem is not considered as a separate compartment in the model. </w:t>
      </w:r>
      <w:r w:rsidR="0059396F" w:rsidRPr="00603A5B">
        <w:rPr>
          <w:rFonts w:ascii="Times New Roman" w:hAnsi="Times New Roman" w:cs="Times New Roman"/>
          <w:sz w:val="22"/>
          <w:szCs w:val="22"/>
          <w:lang w:val="en-CA"/>
        </w:rPr>
        <w:t xml:space="preserve">To account though for the additional </w:t>
      </w:r>
      <w:r w:rsidR="003A058A" w:rsidRPr="00603A5B">
        <w:rPr>
          <w:rFonts w:ascii="Times New Roman" w:hAnsi="Times New Roman" w:cs="Times New Roman"/>
          <w:sz w:val="22"/>
          <w:szCs w:val="22"/>
          <w:lang w:val="en-CA"/>
        </w:rPr>
        <w:t xml:space="preserve">storage compartment and potential for chemical </w:t>
      </w:r>
      <w:r w:rsidR="0059396F" w:rsidRPr="00603A5B">
        <w:rPr>
          <w:rFonts w:ascii="Times New Roman" w:hAnsi="Times New Roman" w:cs="Times New Roman"/>
          <w:sz w:val="22"/>
          <w:szCs w:val="22"/>
          <w:lang w:val="en-CA"/>
        </w:rPr>
        <w:t xml:space="preserve">retention, </w:t>
      </w:r>
      <w:r w:rsidR="003A058A" w:rsidRPr="00603A5B">
        <w:rPr>
          <w:rFonts w:ascii="Times New Roman" w:hAnsi="Times New Roman" w:cs="Times New Roman"/>
          <w:sz w:val="22"/>
          <w:szCs w:val="22"/>
          <w:lang w:val="en-CA"/>
        </w:rPr>
        <w:t xml:space="preserve">the mass of the stem consisting of </w:t>
      </w:r>
      <w:r w:rsidR="00CF17FC" w:rsidRPr="00603A5B">
        <w:rPr>
          <w:rFonts w:ascii="Times New Roman" w:hAnsi="Times New Roman" w:cs="Times New Roman"/>
          <w:sz w:val="22"/>
          <w:szCs w:val="22"/>
          <w:lang w:val="en-CA"/>
        </w:rPr>
        <w:t xml:space="preserve">air, </w:t>
      </w:r>
      <w:r w:rsidR="003A058A" w:rsidRPr="00603A5B">
        <w:rPr>
          <w:rFonts w:ascii="Times New Roman" w:hAnsi="Times New Roman" w:cs="Times New Roman"/>
          <w:sz w:val="22"/>
          <w:szCs w:val="22"/>
          <w:lang w:val="en-CA"/>
        </w:rPr>
        <w:t>water, lipids, carbohydrates</w:t>
      </w:r>
      <w:r w:rsidR="00CF17FC" w:rsidRPr="00603A5B">
        <w:rPr>
          <w:rFonts w:ascii="Times New Roman" w:hAnsi="Times New Roman" w:cs="Times New Roman"/>
          <w:sz w:val="22"/>
          <w:szCs w:val="22"/>
          <w:lang w:val="en-CA"/>
        </w:rPr>
        <w:t>,</w:t>
      </w:r>
      <w:r w:rsidR="003A058A" w:rsidRPr="00603A5B">
        <w:rPr>
          <w:rFonts w:ascii="Times New Roman" w:hAnsi="Times New Roman" w:cs="Times New Roman"/>
          <w:sz w:val="22"/>
          <w:szCs w:val="22"/>
          <w:lang w:val="en-CA"/>
        </w:rPr>
        <w:t xml:space="preserve"> and proteins can</w:t>
      </w:r>
      <w:r w:rsidR="00304783" w:rsidRPr="00603A5B">
        <w:rPr>
          <w:rFonts w:ascii="Times New Roman" w:hAnsi="Times New Roman" w:cs="Times New Roman"/>
          <w:sz w:val="22"/>
          <w:szCs w:val="22"/>
          <w:lang w:val="en-CA"/>
        </w:rPr>
        <w:t xml:space="preserve"> optional</w:t>
      </w:r>
      <w:r w:rsidR="00A1457D" w:rsidRPr="00603A5B">
        <w:rPr>
          <w:rFonts w:ascii="Times New Roman" w:hAnsi="Times New Roman" w:cs="Times New Roman"/>
          <w:sz w:val="22"/>
          <w:szCs w:val="22"/>
          <w:lang w:val="en-CA"/>
        </w:rPr>
        <w:t>ly</w:t>
      </w:r>
      <w:r w:rsidR="003A058A" w:rsidRPr="00603A5B">
        <w:rPr>
          <w:rFonts w:ascii="Times New Roman" w:hAnsi="Times New Roman" w:cs="Times New Roman"/>
          <w:sz w:val="22"/>
          <w:szCs w:val="22"/>
          <w:lang w:val="en-CA"/>
        </w:rPr>
        <w:t xml:space="preserve"> be added to the mass of the root compartment under the assumption that the stem has the same growth rate and biotransformation rate as the root compartment. </w:t>
      </w:r>
    </w:p>
    <w:p w:rsidR="000A0033" w:rsidRPr="00603A5B" w:rsidRDefault="000A0033" w:rsidP="00603A5B">
      <w:pPr>
        <w:spacing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Root.</w:t>
      </w:r>
      <w:proofErr w:type="gramEnd"/>
      <w:r w:rsidRPr="00603A5B">
        <w:rPr>
          <w:rFonts w:ascii="Times New Roman" w:hAnsi="Times New Roman" w:cs="Times New Roman"/>
          <w:sz w:val="22"/>
          <w:szCs w:val="22"/>
          <w:lang w:val="en-CA"/>
        </w:rPr>
        <w:t xml:space="preserve"> The root uptake is defined analogously to the grass module, considering the </w:t>
      </w:r>
      <w:proofErr w:type="spellStart"/>
      <w:r w:rsidRPr="00603A5B">
        <w:rPr>
          <w:rFonts w:ascii="Times New Roman" w:hAnsi="Times New Roman" w:cs="Times New Roman"/>
          <w:sz w:val="22"/>
          <w:szCs w:val="22"/>
          <w:lang w:val="en-CA"/>
        </w:rPr>
        <w:t>advective</w:t>
      </w:r>
      <w:proofErr w:type="spellEnd"/>
      <w:r w:rsidRPr="00603A5B">
        <w:rPr>
          <w:rFonts w:ascii="Times New Roman" w:hAnsi="Times New Roman" w:cs="Times New Roman"/>
          <w:sz w:val="22"/>
          <w:szCs w:val="22"/>
          <w:lang w:val="en-CA"/>
        </w:rPr>
        <w:t xml:space="preserve"> chemical uptake with the transpiration stream and subsequent establishment of an equilibrium partitioning between the transpiration stream and the root compartment (see above). In general, the biomass</w:t>
      </w:r>
      <w:r w:rsidR="00CF17FC" w:rsidRPr="00603A5B">
        <w:rPr>
          <w:rFonts w:ascii="Times New Roman" w:hAnsi="Times New Roman" w:cs="Times New Roman"/>
          <w:sz w:val="22"/>
          <w:szCs w:val="22"/>
          <w:lang w:val="en-CA"/>
        </w:rPr>
        <w:t>es</w:t>
      </w:r>
      <w:r w:rsidRPr="00603A5B">
        <w:rPr>
          <w:rFonts w:ascii="Times New Roman" w:hAnsi="Times New Roman" w:cs="Times New Roman"/>
          <w:sz w:val="22"/>
          <w:szCs w:val="22"/>
          <w:lang w:val="en-CA"/>
        </w:rPr>
        <w:t xml:space="preserve"> of the root compartment </w:t>
      </w:r>
      <w:r w:rsidR="00CF17FC" w:rsidRPr="00603A5B">
        <w:rPr>
          <w:rFonts w:ascii="Times New Roman" w:hAnsi="Times New Roman" w:cs="Times New Roman"/>
          <w:sz w:val="22"/>
          <w:szCs w:val="22"/>
          <w:lang w:val="en-CA"/>
        </w:rPr>
        <w:t>M</w:t>
      </w:r>
      <w:r w:rsidR="00CF17FC" w:rsidRPr="00603A5B">
        <w:rPr>
          <w:rFonts w:ascii="Times New Roman" w:hAnsi="Times New Roman" w:cs="Times New Roman"/>
          <w:sz w:val="22"/>
          <w:szCs w:val="22"/>
          <w:vertAlign w:val="subscript"/>
          <w:lang w:val="en-CA"/>
        </w:rPr>
        <w:t>R</w:t>
      </w:r>
      <w:r w:rsidR="00CF17FC"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and the leaf compartment</w:t>
      </w:r>
      <w:r w:rsidR="00CF17FC" w:rsidRPr="00603A5B">
        <w:rPr>
          <w:rFonts w:ascii="Times New Roman" w:hAnsi="Times New Roman" w:cs="Times New Roman"/>
          <w:sz w:val="22"/>
          <w:szCs w:val="22"/>
          <w:lang w:val="en-CA"/>
        </w:rPr>
        <w:t xml:space="preserve"> M</w:t>
      </w:r>
      <w:r w:rsidR="00CF17FC" w:rsidRPr="00603A5B">
        <w:rPr>
          <w:rFonts w:ascii="Times New Roman" w:hAnsi="Times New Roman" w:cs="Times New Roman"/>
          <w:sz w:val="22"/>
          <w:szCs w:val="22"/>
          <w:vertAlign w:val="subscript"/>
          <w:lang w:val="en-CA"/>
        </w:rPr>
        <w:t>LF</w:t>
      </w:r>
      <w:r w:rsidRPr="00603A5B">
        <w:rPr>
          <w:rFonts w:ascii="Times New Roman" w:hAnsi="Times New Roman" w:cs="Times New Roman"/>
          <w:sz w:val="22"/>
          <w:szCs w:val="22"/>
          <w:lang w:val="en-CA"/>
        </w:rPr>
        <w:t xml:space="preserve"> are assumed to be equal, as well as the respective growth rate</w:t>
      </w:r>
      <w:r w:rsidR="0041440F" w:rsidRPr="00603A5B">
        <w:rPr>
          <w:rFonts w:ascii="Times New Roman" w:hAnsi="Times New Roman" w:cs="Times New Roman"/>
          <w:sz w:val="22"/>
          <w:szCs w:val="22"/>
          <w:lang w:val="en-CA"/>
        </w:rPr>
        <w:t>s</w:t>
      </w:r>
      <w:r w:rsidRPr="00603A5B">
        <w:rPr>
          <w:rFonts w:ascii="Times New Roman" w:hAnsi="Times New Roman" w:cs="Times New Roman"/>
          <w:sz w:val="22"/>
          <w:szCs w:val="22"/>
          <w:lang w:val="en-CA"/>
        </w:rPr>
        <w:t xml:space="preserve">. </w:t>
      </w:r>
      <w:r w:rsidR="0041440F" w:rsidRPr="00603A5B">
        <w:rPr>
          <w:rFonts w:ascii="Times New Roman" w:hAnsi="Times New Roman" w:cs="Times New Roman"/>
          <w:sz w:val="22"/>
          <w:szCs w:val="22"/>
          <w:lang w:val="en-CA"/>
        </w:rPr>
        <w:t>If the stem is assumed to contribute significantly to the chemical retention in the</w:t>
      </w:r>
      <w:r w:rsidR="00304783" w:rsidRPr="00603A5B">
        <w:rPr>
          <w:rFonts w:ascii="Times New Roman" w:hAnsi="Times New Roman" w:cs="Times New Roman"/>
          <w:sz w:val="22"/>
          <w:szCs w:val="22"/>
          <w:lang w:val="en-CA"/>
        </w:rPr>
        <w:t xml:space="preserve"> chemical</w:t>
      </w:r>
      <w:r w:rsidR="0041440F" w:rsidRPr="00603A5B">
        <w:rPr>
          <w:rFonts w:ascii="Times New Roman" w:hAnsi="Times New Roman" w:cs="Times New Roman"/>
          <w:sz w:val="22"/>
          <w:szCs w:val="22"/>
          <w:lang w:val="en-CA"/>
        </w:rPr>
        <w:t xml:space="preserve"> transfer from the root to the leaf compartment, the stem biomass is added to the root biomass.</w:t>
      </w:r>
      <w:r w:rsidR="00CF17FC" w:rsidRPr="00603A5B">
        <w:rPr>
          <w:rFonts w:ascii="Times New Roman" w:hAnsi="Times New Roman" w:cs="Times New Roman"/>
          <w:sz w:val="22"/>
          <w:szCs w:val="22"/>
          <w:lang w:val="en-CA"/>
        </w:rPr>
        <w:t xml:space="preserve"> M</w:t>
      </w:r>
      <w:r w:rsidR="00CF17FC" w:rsidRPr="00603A5B">
        <w:rPr>
          <w:rFonts w:ascii="Times New Roman" w:hAnsi="Times New Roman" w:cs="Times New Roman"/>
          <w:sz w:val="22"/>
          <w:szCs w:val="22"/>
          <w:vertAlign w:val="subscript"/>
          <w:lang w:val="en-CA"/>
        </w:rPr>
        <w:t>R</w:t>
      </w:r>
      <w:r w:rsidR="00CF17FC" w:rsidRPr="00603A5B">
        <w:rPr>
          <w:rFonts w:ascii="Times New Roman" w:hAnsi="Times New Roman" w:cs="Times New Roman"/>
          <w:sz w:val="22"/>
          <w:szCs w:val="22"/>
          <w:lang w:val="en-CA"/>
        </w:rPr>
        <w:t xml:space="preserve"> an M</w:t>
      </w:r>
      <w:r w:rsidR="00CF17FC" w:rsidRPr="00603A5B">
        <w:rPr>
          <w:rFonts w:ascii="Times New Roman" w:hAnsi="Times New Roman" w:cs="Times New Roman"/>
          <w:sz w:val="22"/>
          <w:szCs w:val="22"/>
          <w:vertAlign w:val="subscript"/>
          <w:lang w:val="en-CA"/>
        </w:rPr>
        <w:t>LF</w:t>
      </w:r>
      <w:r w:rsidR="00CF17FC" w:rsidRPr="00603A5B">
        <w:rPr>
          <w:rFonts w:ascii="Times New Roman" w:hAnsi="Times New Roman" w:cs="Times New Roman"/>
          <w:sz w:val="22"/>
          <w:szCs w:val="22"/>
          <w:lang w:val="en-CA"/>
        </w:rPr>
        <w:t xml:space="preserve"> are converted into the corresponding volumes V</w:t>
      </w:r>
      <w:r w:rsidR="00CF17FC" w:rsidRPr="00603A5B">
        <w:rPr>
          <w:rFonts w:ascii="Times New Roman" w:hAnsi="Times New Roman" w:cs="Times New Roman"/>
          <w:sz w:val="22"/>
          <w:szCs w:val="22"/>
          <w:vertAlign w:val="subscript"/>
          <w:lang w:val="en-CA"/>
        </w:rPr>
        <w:t>R</w:t>
      </w:r>
      <w:r w:rsidR="00CF17FC" w:rsidRPr="00603A5B">
        <w:rPr>
          <w:rFonts w:ascii="Times New Roman" w:hAnsi="Times New Roman" w:cs="Times New Roman"/>
          <w:sz w:val="22"/>
          <w:szCs w:val="22"/>
          <w:lang w:val="en-CA"/>
        </w:rPr>
        <w:t xml:space="preserve"> an V</w:t>
      </w:r>
      <w:r w:rsidR="00CF17FC" w:rsidRPr="00603A5B">
        <w:rPr>
          <w:rFonts w:ascii="Times New Roman" w:hAnsi="Times New Roman" w:cs="Times New Roman"/>
          <w:sz w:val="22"/>
          <w:szCs w:val="22"/>
          <w:vertAlign w:val="subscript"/>
          <w:lang w:val="en-CA"/>
        </w:rPr>
        <w:t>LF</w:t>
      </w:r>
      <w:r w:rsidR="00CF17FC" w:rsidRPr="00603A5B">
        <w:rPr>
          <w:rFonts w:ascii="Times New Roman" w:hAnsi="Times New Roman" w:cs="Times New Roman"/>
          <w:sz w:val="22"/>
          <w:szCs w:val="22"/>
          <w:lang w:val="en-CA"/>
        </w:rPr>
        <w:t xml:space="preserve"> (m</w:t>
      </w:r>
      <w:r w:rsidR="00CF17FC" w:rsidRPr="00603A5B">
        <w:rPr>
          <w:rFonts w:ascii="Times New Roman" w:hAnsi="Times New Roman" w:cs="Times New Roman"/>
          <w:sz w:val="22"/>
          <w:szCs w:val="22"/>
          <w:vertAlign w:val="superscript"/>
          <w:lang w:val="en-CA"/>
        </w:rPr>
        <w:t>3</w:t>
      </w:r>
      <w:r w:rsidR="00CF17FC" w:rsidRPr="00603A5B">
        <w:rPr>
          <w:rFonts w:ascii="Times New Roman" w:hAnsi="Times New Roman" w:cs="Times New Roman"/>
          <w:sz w:val="22"/>
          <w:szCs w:val="22"/>
          <w:lang w:val="en-CA"/>
        </w:rPr>
        <w:t xml:space="preserve">) by dividing by the root and leaf densities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CF17FC" w:rsidRPr="00603A5B">
        <w:rPr>
          <w:rFonts w:ascii="Times New Roman" w:hAnsi="Times New Roman" w:cs="Times New Roman"/>
          <w:sz w:val="22"/>
          <w:szCs w:val="22"/>
          <w:lang w:val="en-CA"/>
        </w:rPr>
        <w:t>.</w:t>
      </w:r>
    </w:p>
    <w:p w:rsidR="00CC7244" w:rsidRPr="00603A5B" w:rsidRDefault="00663499"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Gaseous</w:t>
      </w:r>
      <w:r w:rsidR="003F2605" w:rsidRPr="00603A5B">
        <w:rPr>
          <w:rFonts w:ascii="Times New Roman" w:hAnsi="Times New Roman" w:cs="Times New Roman"/>
          <w:i/>
          <w:sz w:val="22"/>
          <w:szCs w:val="22"/>
          <w:lang w:val="en-CA"/>
        </w:rPr>
        <w:t xml:space="preserve"> deposition.</w:t>
      </w:r>
      <w:proofErr w:type="gramEnd"/>
      <w:r w:rsidR="003F2605" w:rsidRPr="00603A5B">
        <w:rPr>
          <w:rFonts w:ascii="Times New Roman" w:hAnsi="Times New Roman" w:cs="Times New Roman"/>
          <w:sz w:val="22"/>
          <w:szCs w:val="22"/>
          <w:lang w:val="en-CA"/>
        </w:rPr>
        <w:t xml:space="preserve"> </w:t>
      </w:r>
      <w:r w:rsidR="00304783" w:rsidRPr="00603A5B">
        <w:rPr>
          <w:rFonts w:ascii="Times New Roman" w:hAnsi="Times New Roman" w:cs="Times New Roman"/>
          <w:sz w:val="22"/>
          <w:szCs w:val="22"/>
          <w:lang w:val="en-CA"/>
        </w:rPr>
        <w:t xml:space="preserve">In analogy to the grass module, both the gaseous exchange through the cuticle and through the stomata is considered as exposure pathway of leaves and fruits. </w:t>
      </w:r>
      <w:r w:rsidR="004C1D2F" w:rsidRPr="00603A5B">
        <w:rPr>
          <w:rFonts w:ascii="Times New Roman" w:hAnsi="Times New Roman" w:cs="Times New Roman"/>
          <w:sz w:val="22"/>
          <w:szCs w:val="22"/>
          <w:lang w:val="en-CA"/>
        </w:rPr>
        <w:t xml:space="preserve">Comparing field and laboratory data on mass transfer coefficients for the diffusion through the air-side and plant-side boundary layer of cuticles of rye grass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[46]</w:t>
      </w:r>
      <w:r w:rsidR="0094109B" w:rsidRPr="00603A5B">
        <w:rPr>
          <w:rFonts w:ascii="Times New Roman" w:hAnsi="Times New Roman" w:cs="Times New Roman"/>
          <w:sz w:val="22"/>
          <w:szCs w:val="22"/>
          <w:lang w:val="en-CA"/>
        </w:rPr>
        <w:fldChar w:fldCharType="end"/>
      </w:r>
      <w:r w:rsidR="004C1D2F" w:rsidRPr="00603A5B">
        <w:rPr>
          <w:rFonts w:ascii="Times New Roman" w:hAnsi="Times New Roman" w:cs="Times New Roman"/>
          <w:sz w:val="22"/>
          <w:szCs w:val="22"/>
          <w:lang w:val="en-CA"/>
        </w:rPr>
        <w:t xml:space="preserve"> with calculated values using correlations with the chemicals’ properties as has been suggested in e.g.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&lt;Refman&gt;&lt;Cite&gt;&lt;Author&gt;Kerler&lt;/Author&gt;&lt;Year&gt;1988&lt;/Year&gt;&lt;RecNum&gt;473&lt;/RecNum&gt;&lt;IDText&gt;Permeation of lipophilic chemicals across plant cuticles: prediction from partition coefficients and molar volumes&lt;/IDText&gt;&lt;MDL Ref_Type="Journal"&gt;&lt;Ref_Type&gt;Journal&lt;/Ref_Type&gt;&lt;Ref_ID&gt;473&lt;/Ref_ID&gt;&lt;Title_Primary&gt;Permeation of lipophilic chemicals across plant cuticles: prediction from partition coefficients and molar volumes&lt;/Title_Primary&gt;&lt;Authors_Primary&gt;Kerler,Franz&lt;/Authors_Primary&gt;&lt;Authors_Primary&gt;Schoenherr,Joerg&lt;/Authors_Primary&gt;&lt;Date_Primary&gt;1988&lt;/Date_Primary&gt;&lt;Keywords&gt;Coefficient&lt;/Keywords&gt;&lt;Keywords&gt;DEHP&lt;/Keywords&gt;&lt;Keywords&gt;lipophilic chem permeation Citrus cuticle&lt;/Keywords&gt;&lt;Keywords&gt;molar vol chem permeation plant cuticle&lt;/Keywords&gt;&lt;Keywords&gt;Molar volume&lt;/Keywords&gt;&lt;Keywords&gt;Partition&lt;/Keywords&gt;&lt;Keywords&gt;partition chem permeation plant cuticle&lt;/Keywords&gt;&lt;Reprint&gt;Not in File&lt;/Reprint&gt;&lt;Start_Page&gt;7&lt;/Start_Page&gt;&lt;End_Page&gt;12&lt;/End_Page&gt;&lt;Periodical&gt;Archives of Environmental Contamination and Toxicology&lt;/Periodical&gt;&lt;Volume&gt;17&lt;/Volume&gt;&lt;Issue&gt;1&lt;/Issue&gt;&lt;Address&gt;Inst. Bot. Mikrobiol.,Tech. Univ. Muenchen,Munich,Fed. Rep. Ger&lt;/Address&gt;&lt;ZZ_JournalStdAbbrev&gt;&lt;f name="System"&gt;Archives of Environmental Contamination and Toxicology&lt;/f&gt;&lt;/ZZ_JournalStdAbbrev&gt;&lt;ZZ_WorkformID&gt;1&lt;/ZZ_WorkformID&gt;&lt;/MDL&gt;&lt;/Cite&gt;&lt;/Refman&gt;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[53]</w:t>
      </w:r>
      <w:r w:rsidR="0094109B" w:rsidRPr="00603A5B">
        <w:rPr>
          <w:rFonts w:ascii="Times New Roman" w:hAnsi="Times New Roman" w:cs="Times New Roman"/>
          <w:sz w:val="22"/>
          <w:szCs w:val="22"/>
          <w:lang w:val="en-CA"/>
        </w:rPr>
        <w:fldChar w:fldCharType="end"/>
      </w:r>
      <w:r w:rsidR="00B44B81" w:rsidRPr="00603A5B">
        <w:rPr>
          <w:rFonts w:ascii="Times New Roman" w:hAnsi="Times New Roman" w:cs="Times New Roman"/>
          <w:sz w:val="22"/>
          <w:szCs w:val="22"/>
          <w:lang w:val="en-CA"/>
        </w:rPr>
        <w:t xml:space="preserve"> </w:t>
      </w:r>
      <w:r w:rsidR="004C1D2F" w:rsidRPr="00603A5B">
        <w:rPr>
          <w:rFonts w:ascii="Times New Roman" w:hAnsi="Times New Roman" w:cs="Times New Roman"/>
          <w:sz w:val="22"/>
          <w:szCs w:val="22"/>
          <w:lang w:val="en-CA"/>
        </w:rPr>
        <w:t xml:space="preserve">suggests that the existing </w:t>
      </w:r>
      <w:r w:rsidR="004A0407" w:rsidRPr="00603A5B">
        <w:rPr>
          <w:rFonts w:ascii="Times New Roman" w:hAnsi="Times New Roman" w:cs="Times New Roman"/>
          <w:sz w:val="22"/>
          <w:szCs w:val="22"/>
          <w:lang w:val="en-CA"/>
        </w:rPr>
        <w:t>approximations</w:t>
      </w:r>
      <w:r w:rsidR="004C1D2F" w:rsidRPr="00603A5B">
        <w:rPr>
          <w:rFonts w:ascii="Times New Roman" w:hAnsi="Times New Roman" w:cs="Times New Roman"/>
          <w:sz w:val="22"/>
          <w:szCs w:val="22"/>
          <w:lang w:val="en-CA"/>
        </w:rPr>
        <w:t xml:space="preserve"> have a tendency for overestimation</w:t>
      </w:r>
      <w:r w:rsidR="004A0407" w:rsidRPr="00603A5B">
        <w:rPr>
          <w:rFonts w:ascii="Times New Roman" w:hAnsi="Times New Roman" w:cs="Times New Roman"/>
          <w:sz w:val="22"/>
          <w:szCs w:val="22"/>
          <w:lang w:val="en-CA"/>
        </w:rPr>
        <w:t>, in particular for hydrophobic non-volatile compounds</w:t>
      </w:r>
      <w:r w:rsidR="004C1D2F" w:rsidRPr="00603A5B">
        <w:rPr>
          <w:rFonts w:ascii="Times New Roman" w:hAnsi="Times New Roman" w:cs="Times New Roman"/>
          <w:sz w:val="22"/>
          <w:szCs w:val="22"/>
          <w:lang w:val="en-CA"/>
        </w:rPr>
        <w:t xml:space="preserve">. </w:t>
      </w:r>
      <w:r w:rsidR="00E373E0" w:rsidRPr="00603A5B">
        <w:rPr>
          <w:rFonts w:ascii="Times New Roman" w:hAnsi="Times New Roman" w:cs="Times New Roman"/>
          <w:sz w:val="22"/>
          <w:szCs w:val="22"/>
          <w:lang w:val="en-CA"/>
        </w:rPr>
        <w:t xml:space="preserve">As a consequence, </w:t>
      </w:r>
      <w:r w:rsidR="00191657" w:rsidRPr="00603A5B">
        <w:rPr>
          <w:rFonts w:ascii="Times New Roman" w:hAnsi="Times New Roman" w:cs="Times New Roman"/>
          <w:sz w:val="22"/>
          <w:szCs w:val="22"/>
          <w:lang w:val="en-CA"/>
        </w:rPr>
        <w:t>for any plant species, t</w:t>
      </w:r>
      <w:r w:rsidR="00E373E0" w:rsidRPr="00603A5B">
        <w:rPr>
          <w:rFonts w:ascii="Times New Roman" w:hAnsi="Times New Roman" w:cs="Times New Roman"/>
          <w:sz w:val="22"/>
          <w:szCs w:val="22"/>
          <w:lang w:val="en-CA"/>
        </w:rPr>
        <w:t>he gaseous</w:t>
      </w:r>
      <w:r w:rsidR="00401DC2" w:rsidRPr="00603A5B">
        <w:rPr>
          <w:rFonts w:ascii="Times New Roman" w:hAnsi="Times New Roman" w:cs="Times New Roman"/>
          <w:sz w:val="22"/>
          <w:szCs w:val="22"/>
          <w:lang w:val="en-CA"/>
        </w:rPr>
        <w:t xml:space="preserve"> exchange through the cuticle </w:t>
      </w:r>
      <w:r w:rsidR="00F46FD7" w:rsidRPr="00603A5B">
        <w:rPr>
          <w:rFonts w:ascii="Times New Roman" w:hAnsi="Times New Roman" w:cs="Times New Roman"/>
          <w:sz w:val="22"/>
          <w:szCs w:val="22"/>
          <w:lang w:val="en-CA"/>
        </w:rPr>
        <w:t>is</w:t>
      </w:r>
      <w:r w:rsidR="00E373E0" w:rsidRPr="00603A5B">
        <w:rPr>
          <w:rFonts w:ascii="Times New Roman" w:hAnsi="Times New Roman" w:cs="Times New Roman"/>
          <w:sz w:val="22"/>
          <w:szCs w:val="22"/>
          <w:lang w:val="en-CA"/>
        </w:rPr>
        <w:t xml:space="preserve"> defined</w:t>
      </w:r>
      <w:r w:rsidR="00401DC2" w:rsidRPr="00603A5B">
        <w:rPr>
          <w:rFonts w:ascii="Times New Roman" w:hAnsi="Times New Roman" w:cs="Times New Roman"/>
          <w:sz w:val="22"/>
          <w:szCs w:val="22"/>
          <w:lang w:val="en-CA"/>
        </w:rPr>
        <w:t xml:space="preserve"> </w:t>
      </w:r>
      <w:r w:rsidR="00990174" w:rsidRPr="00603A5B">
        <w:rPr>
          <w:rFonts w:ascii="Times New Roman" w:hAnsi="Times New Roman" w:cs="Times New Roman"/>
          <w:sz w:val="22"/>
          <w:szCs w:val="22"/>
          <w:lang w:val="en-CA"/>
        </w:rPr>
        <w:t>identical to</w:t>
      </w:r>
      <w:r w:rsidR="00401DC2" w:rsidRPr="00603A5B">
        <w:rPr>
          <w:rFonts w:ascii="Times New Roman" w:hAnsi="Times New Roman" w:cs="Times New Roman"/>
          <w:sz w:val="22"/>
          <w:szCs w:val="22"/>
          <w:lang w:val="en-CA"/>
        </w:rPr>
        <w:t xml:space="preserve"> the grass module by</w:t>
      </w:r>
      <w:r w:rsidR="00E373E0" w:rsidRPr="00603A5B">
        <w:rPr>
          <w:rFonts w:ascii="Times New Roman" w:hAnsi="Times New Roman" w:cs="Times New Roman"/>
          <w:sz w:val="22"/>
          <w:szCs w:val="22"/>
          <w:lang w:val="en-CA"/>
        </w:rPr>
        <w:t xml:space="preserve"> adopting the mass transfer coefficients obtained for the exposure of rye grass to </w:t>
      </w:r>
      <w:r w:rsidR="00E373E0" w:rsidRPr="00603A5B">
        <w:rPr>
          <w:rFonts w:ascii="Times New Roman" w:hAnsi="Times New Roman" w:cs="Times New Roman"/>
          <w:sz w:val="22"/>
          <w:szCs w:val="22"/>
          <w:lang w:val="en-CA"/>
        </w:rPr>
        <w:lastRenderedPageBreak/>
        <w:t xml:space="preserve">hydrophobic organic compounds </w:t>
      </w:r>
      <w:r w:rsidR="0094109B" w:rsidRPr="00603A5B">
        <w:rPr>
          <w:rFonts w:ascii="Times New Roman" w:hAnsi="Times New Roman" w:cs="Times New Roman"/>
          <w:sz w:val="22"/>
          <w:szCs w:val="22"/>
          <w:lang w:val="en-CA"/>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L1paX1dvcmtmb3JtSUQ+PC9NREw+PC9DaXRlPjxDaXRlPjxBdXRob3I+V2Vsc2NoLVBhdXNjaDwv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=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L1paX1dvcmtmb3JtSUQ+PC9NREw+PC9DaXRlPjxDaXRlPjxBdXRob3I+V2Vsc2NoLVBhdXNjaDwv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=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[19,46,48]</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ÿ\11\05‘\19\01\00\00\00\00\01\00\00$N:\5CLiteratur\5CReferenceManager\5Cgertje\03\00\03238-McLachlan, Welsch-Pausch, et al. 1995 238 /id\00-\00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ÿ\11\05‘\19\01\00\00\00\00\01\00\00$N:\5CLiteratur\5CReferenceManager\5Cgertje\03\00\03240\1ETolls &amp; McLachlan 1994 240 /id\00\1E\00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191657"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7</w:t>
      </w:r>
      <w:r w:rsidR="00191657" w:rsidRPr="00603A5B">
        <w:rPr>
          <w:rFonts w:ascii="Times New Roman" w:hAnsi="Times New Roman" w:cs="Times New Roman"/>
          <w:sz w:val="22"/>
          <w:szCs w:val="22"/>
          <w:lang w:val="en-CA"/>
        </w:rPr>
        <w:t>)</w:t>
      </w:r>
      <w:r w:rsidR="00E373E0" w:rsidRPr="00603A5B">
        <w:rPr>
          <w:rFonts w:ascii="Times New Roman" w:hAnsi="Times New Roman" w:cs="Times New Roman"/>
          <w:sz w:val="22"/>
          <w:szCs w:val="22"/>
          <w:lang w:val="en-CA"/>
        </w:rPr>
        <w:t xml:space="preserve">. </w:t>
      </w:r>
      <w:r w:rsidR="00CC7244" w:rsidRPr="00603A5B">
        <w:rPr>
          <w:rFonts w:ascii="Times New Roman" w:hAnsi="Times New Roman" w:cs="Times New Roman"/>
          <w:sz w:val="22"/>
          <w:szCs w:val="22"/>
          <w:lang w:val="en-CA"/>
        </w:rPr>
        <w:t xml:space="preserve">To our knowledge, there are no data on the gaseous deposition to fruits available which could be generalized. The most reasonable approximation is to assume that the fruit cuticle has similar composition and properties as the leaf cuticle </w:t>
      </w:r>
      <w:r w:rsidR="00D22E23" w:rsidRPr="00603A5B">
        <w:rPr>
          <w:rFonts w:ascii="Times New Roman" w:hAnsi="Times New Roman" w:cs="Times New Roman"/>
          <w:sz w:val="22"/>
          <w:szCs w:val="22"/>
          <w:lang w:val="en-CA"/>
        </w:rPr>
        <w:t>and</w:t>
      </w:r>
      <w:r w:rsidR="00CC7244" w:rsidRPr="00603A5B">
        <w:rPr>
          <w:rFonts w:ascii="Times New Roman" w:hAnsi="Times New Roman" w:cs="Times New Roman"/>
          <w:sz w:val="22"/>
          <w:szCs w:val="22"/>
          <w:lang w:val="en-CA"/>
        </w:rPr>
        <w:t xml:space="preserve"> that the same mass transfer coefficients can be applied</w:t>
      </w:r>
      <w:r w:rsidR="00D22E23"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7</w:t>
      </w:r>
      <w:r w:rsidR="00D22E23" w:rsidRPr="00603A5B">
        <w:rPr>
          <w:rFonts w:ascii="Times New Roman" w:hAnsi="Times New Roman" w:cs="Times New Roman"/>
          <w:sz w:val="22"/>
          <w:szCs w:val="22"/>
          <w:lang w:val="en-CA"/>
        </w:rPr>
        <w:t>)</w:t>
      </w:r>
      <w:r w:rsidR="00CC7244" w:rsidRPr="00603A5B">
        <w:rPr>
          <w:rFonts w:ascii="Times New Roman" w:hAnsi="Times New Roman" w:cs="Times New Roman"/>
          <w:sz w:val="22"/>
          <w:szCs w:val="22"/>
          <w:lang w:val="en-CA"/>
        </w:rPr>
        <w:t>.</w:t>
      </w:r>
    </w:p>
    <w:p w:rsidR="009209B1" w:rsidRPr="00603A5B" w:rsidRDefault="000C76D4" w:rsidP="00603A5B">
      <w:pPr>
        <w:spacing w:after="60" w:line="240" w:lineRule="auto"/>
        <w:rPr>
          <w:rFonts w:ascii="Times New Roman" w:hAnsi="Times New Roman" w:cs="Times New Roman"/>
        </w:rPr>
      </w:pPr>
      <w:proofErr w:type="gramStart"/>
      <w:r w:rsidRPr="00603A5B">
        <w:rPr>
          <w:rFonts w:ascii="Times New Roman" w:hAnsi="Times New Roman" w:cs="Times New Roman"/>
          <w:b/>
        </w:rPr>
        <w:t>Table 7</w:t>
      </w:r>
      <w:r w:rsidR="009209B1" w:rsidRPr="00603A5B">
        <w:rPr>
          <w:rFonts w:ascii="Times New Roman" w:hAnsi="Times New Roman" w:cs="Times New Roman"/>
          <w:b/>
        </w:rPr>
        <w:t>.</w:t>
      </w:r>
      <w:proofErr w:type="gramEnd"/>
      <w:r w:rsidR="009209B1" w:rsidRPr="00603A5B">
        <w:rPr>
          <w:rFonts w:ascii="Times New Roman" w:hAnsi="Times New Roman" w:cs="Times New Roman"/>
        </w:rPr>
        <w:t xml:space="preserve">  </w:t>
      </w:r>
      <w:proofErr w:type="gramStart"/>
      <w:r w:rsidR="00D87C46" w:rsidRPr="00603A5B">
        <w:rPr>
          <w:rFonts w:ascii="Times New Roman" w:hAnsi="Times New Roman" w:cs="Times New Roman"/>
        </w:rPr>
        <w:t>P</w:t>
      </w:r>
      <w:r w:rsidR="009209B1" w:rsidRPr="00603A5B">
        <w:rPr>
          <w:rFonts w:ascii="Times New Roman" w:hAnsi="Times New Roman" w:cs="Times New Roman"/>
        </w:rPr>
        <w:t>arameterization of the module for cultivated plants.</w:t>
      </w:r>
      <w:proofErr w:type="gramEnd"/>
    </w:p>
    <w:tbl>
      <w:tblPr>
        <w:tblW w:w="9271" w:type="dxa"/>
        <w:tblLayout w:type="fixed"/>
        <w:tblLook w:val="04A0"/>
      </w:tblPr>
      <w:tblGrid>
        <w:gridCol w:w="2609"/>
        <w:gridCol w:w="142"/>
        <w:gridCol w:w="141"/>
        <w:gridCol w:w="567"/>
        <w:gridCol w:w="510"/>
        <w:gridCol w:w="57"/>
        <w:gridCol w:w="142"/>
        <w:gridCol w:w="425"/>
        <w:gridCol w:w="226"/>
        <w:gridCol w:w="200"/>
        <w:gridCol w:w="141"/>
        <w:gridCol w:w="3062"/>
        <w:gridCol w:w="141"/>
        <w:gridCol w:w="58"/>
        <w:gridCol w:w="141"/>
        <w:gridCol w:w="369"/>
        <w:gridCol w:w="142"/>
        <w:gridCol w:w="198"/>
      </w:tblGrid>
      <w:tr w:rsidR="009209B1" w:rsidRPr="0035429C" w:rsidTr="0035429C">
        <w:trPr>
          <w:trHeight w:val="374"/>
        </w:trPr>
        <w:tc>
          <w:tcPr>
            <w:tcW w:w="2892" w:type="dxa"/>
            <w:gridSpan w:val="3"/>
            <w:tcBorders>
              <w:top w:val="single" w:sz="4" w:space="0" w:color="auto"/>
              <w:bottom w:val="single" w:sz="12" w:space="0" w:color="auto"/>
            </w:tcBorders>
            <w:tcMar>
              <w:left w:w="57" w:type="dxa"/>
            </w:tcMar>
          </w:tcPr>
          <w:p w:rsidR="009209B1" w:rsidRPr="0035429C" w:rsidRDefault="009209B1" w:rsidP="00603A5B">
            <w:pPr>
              <w:spacing w:line="240" w:lineRule="auto"/>
              <w:jc w:val="center"/>
              <w:rPr>
                <w:rFonts w:ascii="Times New Roman" w:hAnsi="Times New Roman" w:cs="Times New Roman"/>
                <w:b/>
              </w:rPr>
            </w:pPr>
          </w:p>
        </w:tc>
        <w:tc>
          <w:tcPr>
            <w:tcW w:w="1276" w:type="dxa"/>
            <w:gridSpan w:val="4"/>
            <w:tcBorders>
              <w:top w:val="single" w:sz="4" w:space="0" w:color="auto"/>
              <w:bottom w:val="single" w:sz="12" w:space="0" w:color="auto"/>
            </w:tcBorders>
            <w:tcMar>
              <w:left w:w="57" w:type="dxa"/>
            </w:tcMar>
            <w:vAlign w:val="center"/>
          </w:tcPr>
          <w:p w:rsidR="009209B1" w:rsidRPr="0035429C" w:rsidRDefault="009209B1" w:rsidP="00603A5B">
            <w:pPr>
              <w:spacing w:line="240" w:lineRule="auto"/>
              <w:jc w:val="center"/>
              <w:rPr>
                <w:rFonts w:ascii="Times New Roman" w:hAnsi="Times New Roman" w:cs="Times New Roman"/>
                <w:b/>
              </w:rPr>
            </w:pPr>
            <w:r w:rsidRPr="0035429C">
              <w:rPr>
                <w:rFonts w:ascii="Times New Roman" w:hAnsi="Times New Roman" w:cs="Times New Roman"/>
                <w:b/>
              </w:rPr>
              <w:t>Unit</w:t>
            </w:r>
          </w:p>
        </w:tc>
        <w:tc>
          <w:tcPr>
            <w:tcW w:w="851" w:type="dxa"/>
            <w:gridSpan w:val="3"/>
            <w:tcBorders>
              <w:top w:val="single" w:sz="4" w:space="0" w:color="auto"/>
              <w:bottom w:val="single" w:sz="12" w:space="0" w:color="auto"/>
            </w:tcBorders>
            <w:tcMar>
              <w:left w:w="57" w:type="dxa"/>
            </w:tcMar>
            <w:vAlign w:val="center"/>
          </w:tcPr>
          <w:p w:rsidR="009209B1" w:rsidRPr="0035429C" w:rsidRDefault="009209B1" w:rsidP="00603A5B">
            <w:pPr>
              <w:spacing w:line="240" w:lineRule="auto"/>
              <w:jc w:val="center"/>
              <w:rPr>
                <w:rFonts w:ascii="Times New Roman" w:hAnsi="Times New Roman" w:cs="Times New Roman"/>
                <w:b/>
              </w:rPr>
            </w:pPr>
            <w:r w:rsidRPr="0035429C">
              <w:rPr>
                <w:rFonts w:ascii="Times New Roman" w:hAnsi="Times New Roman" w:cs="Times New Roman"/>
                <w:b/>
              </w:rPr>
              <w:t>symbol</w:t>
            </w:r>
          </w:p>
        </w:tc>
        <w:tc>
          <w:tcPr>
            <w:tcW w:w="3402" w:type="dxa"/>
            <w:gridSpan w:val="4"/>
            <w:tcBorders>
              <w:top w:val="single" w:sz="4" w:space="0" w:color="auto"/>
              <w:bottom w:val="single" w:sz="12" w:space="0" w:color="auto"/>
            </w:tcBorders>
            <w:tcMar>
              <w:left w:w="57" w:type="dxa"/>
            </w:tcMar>
            <w:vAlign w:val="center"/>
          </w:tcPr>
          <w:p w:rsidR="009209B1" w:rsidRPr="0035429C" w:rsidRDefault="009209B1" w:rsidP="00603A5B">
            <w:pPr>
              <w:spacing w:line="240" w:lineRule="auto"/>
              <w:jc w:val="center"/>
              <w:rPr>
                <w:rFonts w:ascii="Times New Roman" w:hAnsi="Times New Roman" w:cs="Times New Roman"/>
                <w:b/>
              </w:rPr>
            </w:pPr>
            <w:r w:rsidRPr="0035429C">
              <w:rPr>
                <w:rFonts w:ascii="Times New Roman" w:hAnsi="Times New Roman" w:cs="Times New Roman"/>
                <w:b/>
              </w:rPr>
              <w:t>value / equation</w:t>
            </w:r>
          </w:p>
        </w:tc>
        <w:tc>
          <w:tcPr>
            <w:tcW w:w="850" w:type="dxa"/>
            <w:gridSpan w:val="4"/>
            <w:tcBorders>
              <w:top w:val="single" w:sz="4" w:space="0" w:color="auto"/>
              <w:bottom w:val="single" w:sz="12" w:space="0" w:color="auto"/>
            </w:tcBorders>
            <w:tcMar>
              <w:left w:w="57" w:type="dxa"/>
            </w:tcMar>
            <w:vAlign w:val="center"/>
          </w:tcPr>
          <w:p w:rsidR="009209B1" w:rsidRPr="0035429C" w:rsidRDefault="009209B1" w:rsidP="00603A5B">
            <w:pPr>
              <w:spacing w:line="240" w:lineRule="auto"/>
              <w:jc w:val="center"/>
              <w:rPr>
                <w:rFonts w:ascii="Times New Roman" w:hAnsi="Times New Roman" w:cs="Times New Roman"/>
                <w:b/>
              </w:rPr>
            </w:pPr>
            <w:r w:rsidRPr="0035429C">
              <w:rPr>
                <w:rFonts w:ascii="Times New Roman" w:hAnsi="Times New Roman" w:cs="Times New Roman"/>
                <w:b/>
              </w:rPr>
              <w:t>Ref.</w:t>
            </w:r>
          </w:p>
        </w:tc>
      </w:tr>
      <w:tr w:rsidR="008A2156" w:rsidRPr="0035429C" w:rsidTr="0035429C">
        <w:trPr>
          <w:trHeight w:val="374"/>
        </w:trPr>
        <w:tc>
          <w:tcPr>
            <w:tcW w:w="2892" w:type="dxa"/>
            <w:gridSpan w:val="3"/>
            <w:tcMar>
              <w:left w:w="57" w:type="dxa"/>
              <w:right w:w="0" w:type="dxa"/>
            </w:tcMar>
            <w:vAlign w:val="center"/>
          </w:tcPr>
          <w:p w:rsidR="008A2156" w:rsidRPr="0035429C" w:rsidRDefault="008A2156" w:rsidP="0035429C">
            <w:pPr>
              <w:spacing w:before="40" w:after="40" w:line="240" w:lineRule="auto"/>
              <w:jc w:val="left"/>
              <w:rPr>
                <w:rFonts w:ascii="Times New Roman" w:hAnsi="Times New Roman" w:cs="Times New Roman"/>
              </w:rPr>
            </w:pPr>
            <w:r w:rsidRPr="0035429C">
              <w:rPr>
                <w:rFonts w:ascii="Times New Roman" w:hAnsi="Times New Roman" w:cs="Times New Roman"/>
              </w:rPr>
              <w:t>Canopy area</w:t>
            </w:r>
          </w:p>
        </w:tc>
        <w:tc>
          <w:tcPr>
            <w:tcW w:w="1077" w:type="dxa"/>
            <w:gridSpan w:val="2"/>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[m</w:t>
            </w:r>
            <w:r w:rsidRPr="0035429C">
              <w:rPr>
                <w:rFonts w:ascii="Times New Roman" w:hAnsi="Times New Roman" w:cs="Times New Roman"/>
                <w:position w:val="-24"/>
                <w:vertAlign w:val="superscript"/>
                <w:lang w:val="en-CA"/>
              </w:rPr>
              <w:t>2</w:t>
            </w:r>
            <w:r w:rsidRPr="0035429C">
              <w:rPr>
                <w:rFonts w:ascii="Times New Roman" w:hAnsi="Times New Roman" w:cs="Times New Roman"/>
                <w:position w:val="-24"/>
                <w:lang w:val="en-CA"/>
              </w:rPr>
              <w:t>]</w:t>
            </w:r>
          </w:p>
        </w:tc>
        <w:tc>
          <w:tcPr>
            <w:tcW w:w="1050" w:type="dxa"/>
            <w:gridSpan w:val="5"/>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lang w:val="en-CA"/>
              </w:rPr>
            </w:pPr>
            <w:proofErr w:type="spellStart"/>
            <w:r w:rsidRPr="0035429C">
              <w:rPr>
                <w:rFonts w:ascii="Times New Roman" w:hAnsi="Times New Roman" w:cs="Times New Roman"/>
                <w:lang w:val="en-CA"/>
              </w:rPr>
              <w:t>A</w:t>
            </w:r>
            <w:r w:rsidRPr="0035429C">
              <w:rPr>
                <w:rFonts w:ascii="Times New Roman" w:hAnsi="Times New Roman" w:cs="Times New Roman"/>
                <w:vertAlign w:val="subscript"/>
                <w:lang w:val="en-CA"/>
              </w:rPr>
              <w:t>CP_vx</w:t>
            </w:r>
            <w:proofErr w:type="spellEnd"/>
          </w:p>
        </w:tc>
        <w:tc>
          <w:tcPr>
            <w:tcW w:w="3344" w:type="dxa"/>
            <w:gridSpan w:val="3"/>
            <w:tcMar>
              <w:left w:w="57" w:type="dxa"/>
              <w:right w:w="0" w:type="dxa"/>
            </w:tcMar>
            <w:vAlign w:val="center"/>
          </w:tcPr>
          <w:p w:rsidR="008A2156" w:rsidRPr="0035429C" w:rsidRDefault="008A2156" w:rsidP="007A3A72">
            <w:pPr>
              <w:spacing w:before="40" w:after="40" w:line="240" w:lineRule="auto"/>
              <w:ind w:left="105"/>
              <w:jc w:val="center"/>
              <w:rPr>
                <w:rFonts w:ascii="Times New Roman" w:hAnsi="Times New Roman" w:cs="Times New Roman"/>
              </w:rPr>
            </w:pPr>
            <w:r w:rsidRPr="0035429C">
              <w:rPr>
                <w:rFonts w:ascii="Times New Roman" w:hAnsi="Times New Roman" w:cs="Times New Roman"/>
              </w:rPr>
              <w:t>1</w:t>
            </w:r>
          </w:p>
        </w:tc>
        <w:tc>
          <w:tcPr>
            <w:tcW w:w="908" w:type="dxa"/>
            <w:gridSpan w:val="5"/>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rPr>
            </w:pPr>
          </w:p>
        </w:tc>
      </w:tr>
      <w:tr w:rsidR="008A2156" w:rsidRPr="0035429C" w:rsidTr="0035429C">
        <w:trPr>
          <w:trHeight w:val="374"/>
        </w:trPr>
        <w:tc>
          <w:tcPr>
            <w:tcW w:w="3459" w:type="dxa"/>
            <w:gridSpan w:val="4"/>
            <w:tcMar>
              <w:left w:w="57" w:type="dxa"/>
              <w:right w:w="0" w:type="dxa"/>
            </w:tcMar>
            <w:vAlign w:val="center"/>
          </w:tcPr>
          <w:p w:rsidR="008A2156" w:rsidRPr="0035429C" w:rsidRDefault="008A2156" w:rsidP="0035429C">
            <w:pPr>
              <w:spacing w:before="40" w:after="40" w:line="240" w:lineRule="auto"/>
              <w:jc w:val="left"/>
              <w:rPr>
                <w:rFonts w:ascii="Times New Roman" w:hAnsi="Times New Roman" w:cs="Times New Roman"/>
              </w:rPr>
            </w:pPr>
            <w:r w:rsidRPr="0035429C">
              <w:rPr>
                <w:rFonts w:ascii="Times New Roman" w:hAnsi="Times New Roman" w:cs="Times New Roman"/>
                <w:u w:val="single"/>
              </w:rPr>
              <w:t>Gaseous deposition (leaf and aerial fruit):</w:t>
            </w:r>
          </w:p>
        </w:tc>
        <w:tc>
          <w:tcPr>
            <w:tcW w:w="709" w:type="dxa"/>
            <w:gridSpan w:val="3"/>
            <w:tcMar>
              <w:left w:w="57" w:type="dxa"/>
              <w:right w:w="0" w:type="dxa"/>
            </w:tcMar>
            <w:vAlign w:val="center"/>
          </w:tcPr>
          <w:p w:rsidR="008A2156" w:rsidRPr="0035429C" w:rsidRDefault="008A2156" w:rsidP="00603A5B">
            <w:pPr>
              <w:spacing w:after="40" w:line="240" w:lineRule="auto"/>
              <w:rPr>
                <w:rFonts w:ascii="Times New Roman" w:hAnsi="Times New Roman" w:cs="Times New Roman"/>
                <w:position w:val="-24"/>
                <w:lang w:val="en-CA"/>
              </w:rPr>
            </w:pPr>
          </w:p>
        </w:tc>
        <w:tc>
          <w:tcPr>
            <w:tcW w:w="851" w:type="dxa"/>
            <w:gridSpan w:val="3"/>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p>
        </w:tc>
        <w:tc>
          <w:tcPr>
            <w:tcW w:w="3402"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rPr>
            </w:pPr>
          </w:p>
        </w:tc>
        <w:tc>
          <w:tcPr>
            <w:tcW w:w="850"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rPr>
            </w:pPr>
          </w:p>
        </w:tc>
      </w:tr>
      <w:tr w:rsidR="008A2156" w:rsidRPr="0035429C" w:rsidTr="007A3A72">
        <w:trPr>
          <w:trHeight w:val="374"/>
        </w:trPr>
        <w:tc>
          <w:tcPr>
            <w:tcW w:w="2609" w:type="dxa"/>
            <w:tcMar>
              <w:left w:w="57" w:type="dxa"/>
              <w:right w:w="0" w:type="dxa"/>
            </w:tcMar>
          </w:tcPr>
          <w:p w:rsidR="008A2156" w:rsidRPr="0035429C" w:rsidRDefault="008A2156" w:rsidP="0035429C">
            <w:pPr>
              <w:spacing w:before="240" w:after="40" w:line="240" w:lineRule="auto"/>
              <w:ind w:left="142"/>
              <w:jc w:val="left"/>
              <w:rPr>
                <w:rFonts w:ascii="Times New Roman" w:hAnsi="Times New Roman" w:cs="Times New Roman"/>
              </w:rPr>
            </w:pPr>
            <w:proofErr w:type="spellStart"/>
            <w:r w:rsidRPr="0035429C">
              <w:rPr>
                <w:rFonts w:ascii="Times New Roman" w:hAnsi="Times New Roman" w:cs="Times New Roman"/>
              </w:rPr>
              <w:t>Stomatal</w:t>
            </w:r>
            <w:proofErr w:type="spellEnd"/>
            <w:r w:rsidRPr="0035429C">
              <w:rPr>
                <w:rFonts w:ascii="Times New Roman" w:hAnsi="Times New Roman" w:cs="Times New Roman"/>
              </w:rPr>
              <w:t xml:space="preserve"> mass transfer coefficient</w:t>
            </w:r>
          </w:p>
        </w:tc>
        <w:tc>
          <w:tcPr>
            <w:tcW w:w="1417" w:type="dxa"/>
            <w:gridSpan w:val="5"/>
            <w:tcMar>
              <w:left w:w="57" w:type="dxa"/>
              <w:right w:w="0" w:type="dxa"/>
            </w:tcMar>
          </w:tcPr>
          <w:p w:rsidR="008A2156" w:rsidRPr="0035429C" w:rsidRDefault="008A2156" w:rsidP="0035429C">
            <w:pPr>
              <w:spacing w:before="240" w:after="40" w:line="240" w:lineRule="auto"/>
              <w:jc w:val="left"/>
              <w:rPr>
                <w:rFonts w:ascii="Times New Roman" w:hAnsi="Times New Roman" w:cs="Times New Roman"/>
                <w:position w:val="-24"/>
                <w:lang w:val="en-CA"/>
              </w:rPr>
            </w:pPr>
            <w:r w:rsidRPr="0035429C">
              <w:rPr>
                <w:rFonts w:ascii="Times New Roman" w:hAnsi="Times New Roman" w:cs="Times New Roman"/>
                <w:position w:val="-24"/>
                <w:lang w:val="en-CA"/>
              </w:rPr>
              <w:t>[m 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1134" w:type="dxa"/>
            <w:gridSpan w:val="5"/>
            <w:tcMar>
              <w:left w:w="57" w:type="dxa"/>
              <w:right w:w="0" w:type="dxa"/>
            </w:tcMar>
          </w:tcPr>
          <w:p w:rsidR="008A2156" w:rsidRPr="0035429C" w:rsidRDefault="008A2156" w:rsidP="00603A5B">
            <w:pPr>
              <w:spacing w:before="240" w:after="40" w:line="240" w:lineRule="auto"/>
              <w:rPr>
                <w:rFonts w:ascii="Times New Roman" w:hAnsi="Times New Roman" w:cs="Times New Roman"/>
                <w:lang w:val="en-CA"/>
              </w:rPr>
            </w:pPr>
            <w:proofErr w:type="spellStart"/>
            <w:r w:rsidRPr="0035429C">
              <w:rPr>
                <w:rFonts w:ascii="Times New Roman" w:hAnsi="Times New Roman" w:cs="Times New Roman"/>
                <w:lang w:val="en-CA"/>
              </w:rPr>
              <w:t>k’</w:t>
            </w:r>
            <w:r w:rsidRPr="0035429C">
              <w:rPr>
                <w:rFonts w:ascii="Times New Roman" w:hAnsi="Times New Roman" w:cs="Times New Roman"/>
                <w:vertAlign w:val="subscript"/>
                <w:lang w:val="en-CA"/>
              </w:rPr>
              <w:t>stom_vx</w:t>
            </w:r>
            <w:proofErr w:type="spellEnd"/>
          </w:p>
        </w:tc>
        <w:tc>
          <w:tcPr>
            <w:tcW w:w="3402" w:type="dxa"/>
            <w:gridSpan w:val="4"/>
            <w:tcMar>
              <w:left w:w="0" w:type="dxa"/>
              <w:right w:w="0" w:type="dxa"/>
            </w:tcMar>
            <w:vAlign w:val="center"/>
          </w:tcPr>
          <w:p w:rsidR="008A2156" w:rsidRPr="0035429C" w:rsidRDefault="00D3757C" w:rsidP="0035429C">
            <w:pPr>
              <w:spacing w:before="40" w:after="40" w:line="240" w:lineRule="auto"/>
              <w:jc w:val="left"/>
              <w:rPr>
                <w:rFonts w:ascii="Times New Roman" w:hAnsi="Times New Roman" w:cs="Times New Roman"/>
              </w:rPr>
            </w:pPr>
            <w:r w:rsidRPr="0035429C">
              <w:rPr>
                <w:rFonts w:ascii="Times New Roman" w:hAnsi="Times New Roman" w:cs="Times New Roman"/>
                <w:position w:val="-66"/>
                <w:lang w:val="en-CA"/>
              </w:rPr>
              <w:object w:dxaOrig="2400" w:dyaOrig="1420">
                <v:shape id="_x0000_i1098" type="#_x0000_t75" style="width:119.8pt;height:70.25pt" o:ole="">
                  <v:imagedata r:id="rId156" o:title=""/>
                </v:shape>
                <o:OLEObject Type="Embed" ProgID="Equation.3" ShapeID="_x0000_i1098" DrawAspect="Content" ObjectID="_1369462997" r:id="rId157"/>
              </w:object>
            </w:r>
            <w:r w:rsidR="008A2156" w:rsidRPr="0035429C">
              <w:rPr>
                <w:rFonts w:ascii="Times New Roman" w:hAnsi="Times New Roman" w:cs="Times New Roman"/>
                <w:position w:val="-28"/>
                <w:lang w:val="en-CA"/>
              </w:rPr>
              <w:t>where MW is the chemical’s molecular mass (mol g</w:t>
            </w:r>
            <w:r w:rsidR="008A2156" w:rsidRPr="0035429C">
              <w:rPr>
                <w:rFonts w:ascii="Times New Roman" w:hAnsi="Times New Roman" w:cs="Times New Roman"/>
                <w:position w:val="-28"/>
                <w:vertAlign w:val="superscript"/>
                <w:lang w:val="en-CA"/>
              </w:rPr>
              <w:t>-1</w:t>
            </w:r>
            <w:r w:rsidR="008A2156" w:rsidRPr="0035429C">
              <w:rPr>
                <w:rFonts w:ascii="Times New Roman" w:hAnsi="Times New Roman" w:cs="Times New Roman"/>
                <w:position w:val="-28"/>
                <w:lang w:val="en-CA"/>
              </w:rPr>
              <w:t xml:space="preserve">), </w:t>
            </w:r>
            <w:proofErr w:type="spellStart"/>
            <w:r w:rsidR="008A2156" w:rsidRPr="0035429C">
              <w:rPr>
                <w:rFonts w:ascii="Times New Roman" w:hAnsi="Times New Roman" w:cs="Times New Roman"/>
                <w:position w:val="-28"/>
                <w:lang w:val="en-CA"/>
              </w:rPr>
              <w:t>rh</w:t>
            </w:r>
            <w:proofErr w:type="spellEnd"/>
            <w:r w:rsidR="008A2156" w:rsidRPr="0035429C">
              <w:rPr>
                <w:rFonts w:ascii="Times New Roman" w:hAnsi="Times New Roman" w:cs="Times New Roman"/>
                <w:position w:val="-28"/>
                <w:lang w:val="en-CA"/>
              </w:rPr>
              <w:t xml:space="preserve"> is the rel. humidity (set to 0.5), and T is the ambient temperature in (K)</w:t>
            </w:r>
          </w:p>
        </w:tc>
        <w:tc>
          <w:tcPr>
            <w:tcW w:w="709" w:type="dxa"/>
            <w:gridSpan w:val="3"/>
            <w:tcMar>
              <w:left w:w="57" w:type="dxa"/>
              <w:right w:w="0" w:type="dxa"/>
            </w:tcMar>
            <w:vAlign w:val="center"/>
          </w:tcPr>
          <w:p w:rsidR="008A2156" w:rsidRPr="0035429C" w:rsidRDefault="0094109B" w:rsidP="00603A5B">
            <w:pPr>
              <w:spacing w:before="40" w:after="40" w:line="240" w:lineRule="auto"/>
              <w:rPr>
                <w:rFonts w:ascii="Times New Roman" w:hAnsi="Times New Roman" w:cs="Times New Roman"/>
              </w:rPr>
            </w:pPr>
            <w:r w:rsidRPr="0035429C">
              <w:rPr>
                <w:rFonts w:ascii="Times New Roman" w:hAnsi="Times New Roman" w:cs="Times New Roman"/>
              </w:rPr>
              <w:fldChar w:fldCharType="begin"/>
            </w:r>
            <w:r w:rsidR="007D0F54" w:rsidRPr="0035429C">
              <w:rPr>
                <w:rFonts w:ascii="Times New Roman" w:hAnsi="Times New Roman" w:cs="Times New Roman"/>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35429C">
              <w:rPr>
                <w:rFonts w:ascii="Times New Roman" w:hAnsi="Times New Roman" w:cs="Times New Roman"/>
              </w:rPr>
              <w:fldChar w:fldCharType="separate"/>
            </w:r>
            <w:r w:rsidR="007841DA" w:rsidRPr="0035429C">
              <w:rPr>
                <w:rFonts w:ascii="Times New Roman" w:hAnsi="Times New Roman" w:cs="Times New Roman"/>
                <w:noProof/>
              </w:rPr>
              <w:t>[6]</w:t>
            </w:r>
            <w:r w:rsidRPr="0035429C">
              <w:rPr>
                <w:rFonts w:ascii="Times New Roman" w:hAnsi="Times New Roman" w:cs="Times New Roman"/>
              </w:rPr>
              <w:fldChar w:fldCharType="end"/>
            </w:r>
          </w:p>
        </w:tc>
      </w:tr>
      <w:tr w:rsidR="008A2156" w:rsidRPr="0035429C" w:rsidTr="0035429C">
        <w:trPr>
          <w:trHeight w:val="374"/>
        </w:trPr>
        <w:tc>
          <w:tcPr>
            <w:tcW w:w="3459" w:type="dxa"/>
            <w:gridSpan w:val="4"/>
            <w:tcMar>
              <w:left w:w="57" w:type="dxa"/>
            </w:tcMar>
          </w:tcPr>
          <w:p w:rsidR="008A2156" w:rsidRPr="0035429C" w:rsidRDefault="008A2156" w:rsidP="0035429C">
            <w:pPr>
              <w:spacing w:before="40" w:after="40" w:line="240" w:lineRule="auto"/>
              <w:jc w:val="left"/>
              <w:rPr>
                <w:rFonts w:ascii="Times New Roman" w:hAnsi="Times New Roman" w:cs="Times New Roman"/>
                <w:u w:val="single"/>
              </w:rPr>
            </w:pPr>
            <w:r w:rsidRPr="0035429C">
              <w:rPr>
                <w:rFonts w:ascii="Times New Roman" w:hAnsi="Times New Roman" w:cs="Times New Roman"/>
                <w:u w:val="single"/>
              </w:rPr>
              <w:t>Gaseous deposition (leaf and aerial fruit):</w:t>
            </w:r>
          </w:p>
        </w:tc>
        <w:tc>
          <w:tcPr>
            <w:tcW w:w="709" w:type="dxa"/>
            <w:gridSpan w:val="3"/>
            <w:tcMar>
              <w:left w:w="57" w:type="dxa"/>
            </w:tcMar>
            <w:vAlign w:val="center"/>
          </w:tcPr>
          <w:p w:rsidR="008A2156" w:rsidRPr="0035429C" w:rsidRDefault="008A2156" w:rsidP="00603A5B">
            <w:pPr>
              <w:spacing w:line="240" w:lineRule="auto"/>
              <w:jc w:val="center"/>
              <w:rPr>
                <w:rFonts w:ascii="Times New Roman" w:hAnsi="Times New Roman" w:cs="Times New Roman"/>
                <w:b/>
              </w:rPr>
            </w:pPr>
          </w:p>
        </w:tc>
        <w:tc>
          <w:tcPr>
            <w:tcW w:w="851" w:type="dxa"/>
            <w:gridSpan w:val="3"/>
            <w:tcMar>
              <w:left w:w="57" w:type="dxa"/>
            </w:tcMar>
            <w:vAlign w:val="center"/>
          </w:tcPr>
          <w:p w:rsidR="008A2156" w:rsidRPr="0035429C" w:rsidRDefault="008A2156" w:rsidP="00603A5B">
            <w:pPr>
              <w:spacing w:line="240" w:lineRule="auto"/>
              <w:jc w:val="center"/>
              <w:rPr>
                <w:rFonts w:ascii="Times New Roman" w:hAnsi="Times New Roman" w:cs="Times New Roman"/>
                <w:b/>
              </w:rPr>
            </w:pPr>
          </w:p>
        </w:tc>
        <w:tc>
          <w:tcPr>
            <w:tcW w:w="3402" w:type="dxa"/>
            <w:gridSpan w:val="4"/>
            <w:tcMar>
              <w:left w:w="57" w:type="dxa"/>
            </w:tcMar>
            <w:vAlign w:val="center"/>
          </w:tcPr>
          <w:p w:rsidR="008A2156" w:rsidRPr="0035429C" w:rsidRDefault="008A2156" w:rsidP="00603A5B">
            <w:pPr>
              <w:spacing w:line="240" w:lineRule="auto"/>
              <w:jc w:val="center"/>
              <w:rPr>
                <w:rFonts w:ascii="Times New Roman" w:hAnsi="Times New Roman" w:cs="Times New Roman"/>
                <w:b/>
              </w:rPr>
            </w:pPr>
          </w:p>
        </w:tc>
        <w:tc>
          <w:tcPr>
            <w:tcW w:w="850" w:type="dxa"/>
            <w:gridSpan w:val="4"/>
            <w:tcMar>
              <w:left w:w="57" w:type="dxa"/>
            </w:tcMar>
            <w:vAlign w:val="center"/>
          </w:tcPr>
          <w:p w:rsidR="008A2156" w:rsidRPr="0035429C" w:rsidRDefault="008A2156" w:rsidP="00603A5B">
            <w:pPr>
              <w:spacing w:line="240" w:lineRule="auto"/>
              <w:jc w:val="center"/>
              <w:rPr>
                <w:rFonts w:ascii="Times New Roman" w:hAnsi="Times New Roman" w:cs="Times New Roman"/>
                <w:b/>
              </w:rPr>
            </w:pPr>
          </w:p>
        </w:tc>
      </w:tr>
      <w:tr w:rsidR="008A2156" w:rsidRPr="0035429C" w:rsidTr="0035429C">
        <w:trPr>
          <w:gridAfter w:val="2"/>
          <w:wAfter w:w="340" w:type="dxa"/>
          <w:trHeight w:val="374"/>
        </w:trPr>
        <w:tc>
          <w:tcPr>
            <w:tcW w:w="2892" w:type="dxa"/>
            <w:gridSpan w:val="3"/>
            <w:tcMar>
              <w:left w:w="57" w:type="dxa"/>
              <w:right w:w="0" w:type="dxa"/>
            </w:tcMar>
            <w:vAlign w:val="center"/>
          </w:tcPr>
          <w:p w:rsidR="008A2156" w:rsidRPr="0035429C" w:rsidRDefault="008A2156" w:rsidP="0035429C">
            <w:pPr>
              <w:spacing w:before="40" w:after="40" w:line="240" w:lineRule="auto"/>
              <w:ind w:left="142"/>
              <w:jc w:val="left"/>
              <w:rPr>
                <w:rFonts w:ascii="Times New Roman" w:hAnsi="Times New Roman" w:cs="Times New Roman"/>
              </w:rPr>
            </w:pPr>
            <w:r w:rsidRPr="0035429C">
              <w:rPr>
                <w:rFonts w:ascii="Times New Roman" w:hAnsi="Times New Roman" w:cs="Times New Roman"/>
              </w:rPr>
              <w:t>air-side mass transfer coefficient</w:t>
            </w:r>
          </w:p>
        </w:tc>
        <w:tc>
          <w:tcPr>
            <w:tcW w:w="1134" w:type="dxa"/>
            <w:gridSpan w:val="3"/>
            <w:tcMar>
              <w:left w:w="57" w:type="dxa"/>
              <w:right w:w="0" w:type="dxa"/>
            </w:tcMar>
            <w:vAlign w:val="center"/>
          </w:tcPr>
          <w:p w:rsidR="008A2156" w:rsidRPr="0035429C" w:rsidRDefault="008A2156" w:rsidP="00603A5B">
            <w:pPr>
              <w:spacing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 xml:space="preserve">[m </w:t>
            </w:r>
            <w:r w:rsidR="000C5096" w:rsidRPr="0035429C">
              <w:rPr>
                <w:rFonts w:ascii="Times New Roman" w:hAnsi="Times New Roman" w:cs="Times New Roman"/>
                <w:position w:val="-24"/>
                <w:lang w:val="en-CA"/>
              </w:rPr>
              <w:t>m</w:t>
            </w:r>
            <w:r w:rsidR="000C5096" w:rsidRPr="0035429C">
              <w:rPr>
                <w:rFonts w:ascii="Times New Roman" w:hAnsi="Times New Roman" w:cs="Times New Roman"/>
                <w:position w:val="-24"/>
                <w:vertAlign w:val="superscript"/>
                <w:lang w:val="en-CA"/>
              </w:rPr>
              <w:t>-2</w:t>
            </w:r>
            <w:r w:rsidR="000C5096" w:rsidRPr="0035429C">
              <w:rPr>
                <w:rFonts w:ascii="Times New Roman" w:hAnsi="Times New Roman" w:cs="Times New Roman"/>
                <w:position w:val="-24"/>
                <w:vertAlign w:val="subscript"/>
                <w:lang w:val="en-CA"/>
              </w:rPr>
              <w:t>CP</w:t>
            </w:r>
            <w:r w:rsidR="000C5096" w:rsidRPr="0035429C">
              <w:rPr>
                <w:rFonts w:ascii="Times New Roman" w:hAnsi="Times New Roman" w:cs="Times New Roman"/>
                <w:position w:val="-24"/>
                <w:lang w:val="en-CA"/>
              </w:rPr>
              <w:t xml:space="preserve"> </w:t>
            </w:r>
            <w:r w:rsidRPr="0035429C">
              <w:rPr>
                <w:rFonts w:ascii="Times New Roman" w:hAnsi="Times New Roman" w:cs="Times New Roman"/>
                <w:position w:val="-24"/>
                <w:lang w:val="en-CA"/>
              </w:rPr>
              <w:t>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993"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proofErr w:type="spellStart"/>
            <w:r w:rsidRPr="0035429C">
              <w:rPr>
                <w:rFonts w:ascii="Times New Roman" w:hAnsi="Times New Roman" w:cs="Times New Roman"/>
                <w:lang w:val="en-CA"/>
              </w:rPr>
              <w:t>k’</w:t>
            </w:r>
            <w:r w:rsidRPr="0035429C">
              <w:rPr>
                <w:rFonts w:ascii="Times New Roman" w:hAnsi="Times New Roman" w:cs="Times New Roman"/>
                <w:vertAlign w:val="subscript"/>
                <w:lang w:val="en-CA"/>
              </w:rPr>
              <w:t>gg_vx</w:t>
            </w:r>
            <w:proofErr w:type="spellEnd"/>
          </w:p>
        </w:tc>
        <w:tc>
          <w:tcPr>
            <w:tcW w:w="3203" w:type="dxa"/>
            <w:gridSpan w:val="2"/>
            <w:tcMar>
              <w:left w:w="57" w:type="dxa"/>
              <w:right w:w="0" w:type="dxa"/>
            </w:tcMar>
            <w:vAlign w:val="center"/>
          </w:tcPr>
          <w:p w:rsidR="008A2156" w:rsidRPr="0035429C" w:rsidRDefault="008A2156" w:rsidP="007A3A72">
            <w:pPr>
              <w:spacing w:before="40" w:after="40" w:line="240" w:lineRule="auto"/>
              <w:ind w:left="105"/>
              <w:jc w:val="center"/>
              <w:rPr>
                <w:rFonts w:ascii="Times New Roman" w:hAnsi="Times New Roman" w:cs="Times New Roman"/>
              </w:rPr>
            </w:pPr>
            <w:r w:rsidRPr="0035429C">
              <w:rPr>
                <w:rFonts w:ascii="Times New Roman" w:hAnsi="Times New Roman" w:cs="Times New Roman"/>
              </w:rPr>
              <w:t>192</w:t>
            </w:r>
          </w:p>
        </w:tc>
        <w:tc>
          <w:tcPr>
            <w:tcW w:w="709" w:type="dxa"/>
            <w:gridSpan w:val="4"/>
            <w:tcMar>
              <w:left w:w="57" w:type="dxa"/>
              <w:right w:w="0" w:type="dxa"/>
            </w:tcMar>
            <w:vAlign w:val="center"/>
          </w:tcPr>
          <w:p w:rsidR="008A2156" w:rsidRPr="0035429C" w:rsidRDefault="0094109B" w:rsidP="007A3A72">
            <w:pPr>
              <w:spacing w:before="40" w:after="40" w:line="240" w:lineRule="auto"/>
              <w:jc w:val="center"/>
              <w:rPr>
                <w:rFonts w:ascii="Times New Roman" w:hAnsi="Times New Roman" w:cs="Times New Roman"/>
              </w:rPr>
            </w:pPr>
            <w:r w:rsidRPr="0035429C">
              <w:rPr>
                <w:rFonts w:ascii="Times New Roman" w:hAnsi="Times New Roman" w:cs="Times New Roman"/>
              </w:rPr>
              <w:fldChar w:fldCharType="begin"/>
            </w:r>
            <w:r w:rsidR="007D0F54" w:rsidRPr="0035429C">
              <w:rPr>
                <w:rFonts w:ascii="Times New Roman" w:hAnsi="Times New Roman" w:cs="Times New Roman"/>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Pr="0035429C">
              <w:rPr>
                <w:rFonts w:ascii="Times New Roman" w:hAnsi="Times New Roman" w:cs="Times New Roman"/>
              </w:rPr>
              <w:fldChar w:fldCharType="separate"/>
            </w:r>
            <w:r w:rsidR="007841DA" w:rsidRPr="0035429C">
              <w:rPr>
                <w:rFonts w:ascii="Times New Roman" w:hAnsi="Times New Roman" w:cs="Times New Roman"/>
                <w:noProof/>
              </w:rPr>
              <w:t>[46]</w:t>
            </w:r>
            <w:r w:rsidRPr="0035429C">
              <w:rPr>
                <w:rFonts w:ascii="Times New Roman" w:hAnsi="Times New Roman" w:cs="Times New Roman"/>
              </w:rPr>
              <w:fldChar w:fldCharType="end"/>
            </w:r>
          </w:p>
        </w:tc>
      </w:tr>
      <w:tr w:rsidR="008A2156" w:rsidRPr="0035429C" w:rsidTr="0035429C">
        <w:trPr>
          <w:gridAfter w:val="1"/>
          <w:wAfter w:w="198" w:type="dxa"/>
          <w:trHeight w:val="374"/>
        </w:trPr>
        <w:tc>
          <w:tcPr>
            <w:tcW w:w="2892" w:type="dxa"/>
            <w:gridSpan w:val="3"/>
            <w:tcMar>
              <w:left w:w="57" w:type="dxa"/>
              <w:right w:w="0" w:type="dxa"/>
            </w:tcMar>
            <w:vAlign w:val="center"/>
          </w:tcPr>
          <w:p w:rsidR="008A2156" w:rsidRPr="0035429C" w:rsidRDefault="008A2156" w:rsidP="0035429C">
            <w:pPr>
              <w:spacing w:before="40" w:after="40" w:line="240" w:lineRule="auto"/>
              <w:ind w:left="142"/>
              <w:jc w:val="left"/>
              <w:rPr>
                <w:rFonts w:ascii="Times New Roman" w:hAnsi="Times New Roman" w:cs="Times New Roman"/>
              </w:rPr>
            </w:pPr>
            <w:r w:rsidRPr="0035429C">
              <w:rPr>
                <w:rFonts w:ascii="Times New Roman" w:hAnsi="Times New Roman" w:cs="Times New Roman"/>
              </w:rPr>
              <w:t xml:space="preserve">plant-side mass transfer coefficient </w:t>
            </w:r>
          </w:p>
        </w:tc>
        <w:tc>
          <w:tcPr>
            <w:tcW w:w="1134" w:type="dxa"/>
            <w:gridSpan w:val="3"/>
            <w:tcMar>
              <w:left w:w="57" w:type="dxa"/>
              <w:right w:w="0" w:type="dxa"/>
            </w:tcMar>
            <w:vAlign w:val="center"/>
          </w:tcPr>
          <w:p w:rsidR="008A2156" w:rsidRPr="0035429C" w:rsidRDefault="008A2156" w:rsidP="00603A5B">
            <w:pPr>
              <w:spacing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[m</w:t>
            </w:r>
            <w:r w:rsidR="000C5096" w:rsidRPr="0035429C">
              <w:rPr>
                <w:rFonts w:ascii="Times New Roman" w:hAnsi="Times New Roman" w:cs="Times New Roman"/>
                <w:position w:val="-24"/>
                <w:lang w:val="en-CA"/>
              </w:rPr>
              <w:t xml:space="preserve"> m</w:t>
            </w:r>
            <w:r w:rsidR="000C5096" w:rsidRPr="0035429C">
              <w:rPr>
                <w:rFonts w:ascii="Times New Roman" w:hAnsi="Times New Roman" w:cs="Times New Roman"/>
                <w:position w:val="-24"/>
                <w:vertAlign w:val="superscript"/>
                <w:lang w:val="en-CA"/>
              </w:rPr>
              <w:t>-2</w:t>
            </w:r>
            <w:r w:rsidR="000C5096" w:rsidRPr="0035429C">
              <w:rPr>
                <w:rFonts w:ascii="Times New Roman" w:hAnsi="Times New Roman" w:cs="Times New Roman"/>
                <w:position w:val="-24"/>
                <w:vertAlign w:val="subscript"/>
                <w:lang w:val="en-CA"/>
              </w:rPr>
              <w:t>LF</w:t>
            </w:r>
            <w:r w:rsidRPr="0035429C">
              <w:rPr>
                <w:rFonts w:ascii="Times New Roman" w:hAnsi="Times New Roman" w:cs="Times New Roman"/>
                <w:position w:val="-24"/>
                <w:lang w:val="en-CA"/>
              </w:rPr>
              <w:t xml:space="preserve"> 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993"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proofErr w:type="spellStart"/>
            <w:r w:rsidRPr="0035429C">
              <w:rPr>
                <w:rFonts w:ascii="Times New Roman" w:hAnsi="Times New Roman" w:cs="Times New Roman"/>
                <w:lang w:val="en-CA"/>
              </w:rPr>
              <w:t>k’</w:t>
            </w:r>
            <w:r w:rsidRPr="0035429C">
              <w:rPr>
                <w:rFonts w:ascii="Times New Roman" w:hAnsi="Times New Roman" w:cs="Times New Roman"/>
                <w:vertAlign w:val="subscript"/>
                <w:lang w:val="en-CA"/>
              </w:rPr>
              <w:t>gp_vx</w:t>
            </w:r>
            <w:proofErr w:type="spellEnd"/>
          </w:p>
        </w:tc>
        <w:tc>
          <w:tcPr>
            <w:tcW w:w="3344" w:type="dxa"/>
            <w:gridSpan w:val="3"/>
            <w:tcMar>
              <w:left w:w="57" w:type="dxa"/>
              <w:right w:w="0" w:type="dxa"/>
            </w:tcMar>
            <w:vAlign w:val="center"/>
          </w:tcPr>
          <w:p w:rsidR="008A2156" w:rsidRPr="0035429C" w:rsidRDefault="008A2156" w:rsidP="007A3A72">
            <w:pPr>
              <w:spacing w:before="40" w:after="40" w:line="240" w:lineRule="auto"/>
              <w:ind w:left="105"/>
              <w:jc w:val="center"/>
              <w:rPr>
                <w:rFonts w:ascii="Times New Roman" w:hAnsi="Times New Roman" w:cs="Times New Roman"/>
              </w:rPr>
            </w:pPr>
            <w:r w:rsidRPr="0035429C">
              <w:rPr>
                <w:rFonts w:ascii="Times New Roman" w:hAnsi="Times New Roman" w:cs="Times New Roman"/>
              </w:rPr>
              <w:t>6.72∙10</w:t>
            </w:r>
            <w:r w:rsidRPr="0035429C">
              <w:rPr>
                <w:rFonts w:ascii="Times New Roman" w:hAnsi="Times New Roman" w:cs="Times New Roman"/>
                <w:vertAlign w:val="superscript"/>
              </w:rPr>
              <w:t>-7</w:t>
            </w:r>
          </w:p>
        </w:tc>
        <w:tc>
          <w:tcPr>
            <w:tcW w:w="710" w:type="dxa"/>
            <w:gridSpan w:val="4"/>
            <w:tcMar>
              <w:left w:w="57" w:type="dxa"/>
              <w:right w:w="0" w:type="dxa"/>
            </w:tcMar>
            <w:vAlign w:val="center"/>
          </w:tcPr>
          <w:p w:rsidR="008A2156" w:rsidRPr="0035429C" w:rsidRDefault="0094109B" w:rsidP="00603A5B">
            <w:pPr>
              <w:spacing w:before="40" w:after="40" w:line="240" w:lineRule="auto"/>
              <w:rPr>
                <w:rFonts w:ascii="Times New Roman" w:hAnsi="Times New Roman" w:cs="Times New Roman"/>
              </w:rPr>
            </w:pPr>
            <w:r w:rsidRPr="0035429C">
              <w:rPr>
                <w:rFonts w:ascii="Times New Roman" w:hAnsi="Times New Roman" w:cs="Times New Roman"/>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L1paX1dvcmtmb3JtSUQ+PC9NREw+PC9DaXRlPjxDaXRlPjxBdXRob3I+TWNMYWNobGFuPC9BdXRo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</w:fldData>
              </w:fldChar>
            </w:r>
            <w:r w:rsidR="007D0F54" w:rsidRPr="0035429C">
              <w:rPr>
                <w:rFonts w:ascii="Times New Roman" w:hAnsi="Times New Roman" w:cs="Times New Roman"/>
              </w:rPr>
              <w:instrText xml:space="preserve"> ADDIN REFMGR.CITE </w:instrText>
            </w:r>
            <w:r w:rsidRPr="0035429C">
              <w:rPr>
                <w:rFonts w:ascii="Times New Roman" w:hAnsi="Times New Roman" w:cs="Times New Roman"/>
              </w:rPr>
              <w:fldChar w:fldCharType="begin">
                <w:fldData xml:space="preserve">PFJlZm1hbj48Q2l0ZT48QXV0aG9yPlRvbGxzPC9BdXRob3I+PFllYXI+MTk5NDwvWWVhcj48UmVj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</w:fldData>
              </w:fldChar>
            </w:r>
            <w:r w:rsidR="007D0F54" w:rsidRPr="0035429C">
              <w:rPr>
                <w:rFonts w:ascii="Times New Roman" w:hAnsi="Times New Roman" w:cs="Times New Roman"/>
              </w:rPr>
              <w:instrText xml:space="preserve"> ADDIN EN.CITE.DATA </w:instrText>
            </w:r>
            <w:r w:rsidRPr="0035429C">
              <w:rPr>
                <w:rFonts w:ascii="Times New Roman" w:hAnsi="Times New Roman" w:cs="Times New Roman"/>
              </w:rPr>
            </w:r>
            <w:r w:rsidRPr="0035429C">
              <w:rPr>
                <w:rFonts w:ascii="Times New Roman" w:hAnsi="Times New Roman" w:cs="Times New Roman"/>
              </w:rPr>
              <w:fldChar w:fldCharType="end"/>
            </w:r>
            <w:r w:rsidRPr="0035429C">
              <w:rPr>
                <w:rFonts w:ascii="Times New Roman" w:hAnsi="Times New Roman" w:cs="Times New Roman"/>
              </w:rPr>
            </w:r>
            <w:r w:rsidRPr="0035429C">
              <w:rPr>
                <w:rFonts w:ascii="Times New Roman" w:hAnsi="Times New Roman" w:cs="Times New Roman"/>
              </w:rPr>
              <w:fldChar w:fldCharType="separate"/>
            </w:r>
            <w:r w:rsidR="007D0F54" w:rsidRPr="0035429C">
              <w:rPr>
                <w:rFonts w:ascii="Times New Roman" w:hAnsi="Times New Roman" w:cs="Times New Roman"/>
                <w:noProof/>
              </w:rPr>
              <w:t>[19,48]</w:t>
            </w:r>
            <w:r w:rsidRPr="0035429C">
              <w:rPr>
                <w:rFonts w:ascii="Times New Roman" w:hAnsi="Times New Roman" w:cs="Times New Roman"/>
              </w:rPr>
              <w:fldChar w:fldCharType="end"/>
            </w:r>
            <w:r w:rsidRPr="0035429C">
              <w:rPr>
                <w:rFonts w:ascii="Times New Roman" w:hAnsi="Times New Roman" w:cs="Times New Roman"/>
              </w:rPr>
              <w:fldChar w:fldCharType="begin"/>
            </w:r>
            <w:r w:rsidR="008A2156" w:rsidRPr="0035429C">
              <w:rPr>
                <w:rFonts w:ascii="Times New Roman" w:hAnsi="Times New Roman" w:cs="Times New Roman"/>
              </w:rPr>
              <w:instrText xml:space="preserve"> QUOTE "" </w:instrText>
            </w:r>
            <w:r w:rsidRPr="0035429C">
              <w:rPr>
                <w:rFonts w:ascii="Times New Roman" w:hAnsi="Times New Roman" w:cs="Times New Roman"/>
                <w:vanish/>
              </w:rPr>
              <w:fldChar w:fldCharType="begin"/>
            </w:r>
            <w:r w:rsidR="008A2156" w:rsidRPr="0035429C">
              <w:rPr>
                <w:rFonts w:ascii="Times New Roman" w:hAnsi="Times New Roman" w:cs="Times New Roman"/>
                <w:vanish/>
              </w:rPr>
              <w:instrText xml:space="preserve"> ADDIN REFMAN ÿ\11\05‘\19\01\00\00\00\00\01\00\00$N:\5CLiteratur\5CReferenceManager\5Cgertje\03\00\03240\1ETolls &amp; McLachlan 1994 240 /id\00\1E\00 </w:instrText>
            </w:r>
            <w:r w:rsidRPr="0035429C">
              <w:rPr>
                <w:rFonts w:ascii="Times New Roman" w:hAnsi="Times New Roman" w:cs="Times New Roman"/>
                <w:vanish/>
              </w:rPr>
              <w:fldChar w:fldCharType="end"/>
            </w:r>
            <w:r w:rsidRPr="0035429C">
              <w:rPr>
                <w:rFonts w:ascii="Times New Roman" w:hAnsi="Times New Roman" w:cs="Times New Roman"/>
              </w:rPr>
              <w:fldChar w:fldCharType="end"/>
            </w:r>
          </w:p>
        </w:tc>
      </w:tr>
      <w:tr w:rsidR="008A2156" w:rsidRPr="0035429C" w:rsidTr="0035429C">
        <w:trPr>
          <w:trHeight w:val="374"/>
        </w:trPr>
        <w:tc>
          <w:tcPr>
            <w:tcW w:w="4026" w:type="dxa"/>
            <w:gridSpan w:val="6"/>
            <w:tcMar>
              <w:left w:w="57" w:type="dxa"/>
              <w:right w:w="0" w:type="dxa"/>
            </w:tcMar>
            <w:vAlign w:val="center"/>
          </w:tcPr>
          <w:p w:rsidR="008A2156" w:rsidRPr="0035429C" w:rsidRDefault="008A2156" w:rsidP="0035429C">
            <w:pPr>
              <w:spacing w:before="40" w:after="40" w:line="240" w:lineRule="auto"/>
              <w:jc w:val="left"/>
              <w:rPr>
                <w:rFonts w:ascii="Times New Roman" w:hAnsi="Times New Roman" w:cs="Times New Roman"/>
              </w:rPr>
            </w:pPr>
            <w:r w:rsidRPr="0035429C">
              <w:rPr>
                <w:rFonts w:ascii="Times New Roman" w:hAnsi="Times New Roman" w:cs="Times New Roman"/>
                <w:u w:val="single"/>
              </w:rPr>
              <w:t>Particle bound deposition (leaf and aerial fruit)</w:t>
            </w:r>
            <w:r w:rsidRPr="0035429C">
              <w:rPr>
                <w:rFonts w:ascii="Times New Roman" w:hAnsi="Times New Roman" w:cs="Times New Roman"/>
              </w:rPr>
              <w:t xml:space="preserve">: </w:t>
            </w:r>
          </w:p>
        </w:tc>
        <w:tc>
          <w:tcPr>
            <w:tcW w:w="567" w:type="dxa"/>
            <w:gridSpan w:val="2"/>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p>
        </w:tc>
        <w:tc>
          <w:tcPr>
            <w:tcW w:w="426" w:type="dxa"/>
            <w:gridSpan w:val="2"/>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p>
        </w:tc>
        <w:tc>
          <w:tcPr>
            <w:tcW w:w="3402" w:type="dxa"/>
            <w:gridSpan w:val="4"/>
            <w:tcMar>
              <w:left w:w="57" w:type="dxa"/>
              <w:right w:w="0" w:type="dxa"/>
            </w:tcMar>
          </w:tcPr>
          <w:p w:rsidR="008A2156" w:rsidRPr="0035429C" w:rsidRDefault="008A2156" w:rsidP="007A3A72">
            <w:pPr>
              <w:spacing w:before="40" w:after="40" w:line="240" w:lineRule="auto"/>
              <w:ind w:left="105"/>
              <w:jc w:val="center"/>
              <w:rPr>
                <w:rFonts w:ascii="Times New Roman" w:hAnsi="Times New Roman" w:cs="Times New Roman"/>
              </w:rPr>
            </w:pPr>
          </w:p>
        </w:tc>
        <w:tc>
          <w:tcPr>
            <w:tcW w:w="850"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rPr>
            </w:pPr>
          </w:p>
        </w:tc>
      </w:tr>
      <w:tr w:rsidR="008A2156" w:rsidRPr="0035429C" w:rsidTr="0035429C">
        <w:trPr>
          <w:gridAfter w:val="1"/>
          <w:wAfter w:w="198" w:type="dxa"/>
          <w:trHeight w:val="374"/>
        </w:trPr>
        <w:tc>
          <w:tcPr>
            <w:tcW w:w="2892" w:type="dxa"/>
            <w:gridSpan w:val="3"/>
            <w:tcMar>
              <w:left w:w="57" w:type="dxa"/>
              <w:right w:w="0" w:type="dxa"/>
            </w:tcMar>
            <w:vAlign w:val="center"/>
          </w:tcPr>
          <w:p w:rsidR="008A2156" w:rsidRPr="0035429C" w:rsidRDefault="008A2156" w:rsidP="0035429C">
            <w:pPr>
              <w:spacing w:before="40" w:after="40" w:line="240" w:lineRule="auto"/>
              <w:ind w:left="142"/>
              <w:jc w:val="left"/>
              <w:rPr>
                <w:rFonts w:ascii="Times New Roman" w:hAnsi="Times New Roman" w:cs="Times New Roman"/>
              </w:rPr>
            </w:pPr>
            <w:r w:rsidRPr="0035429C">
              <w:rPr>
                <w:rFonts w:ascii="Times New Roman" w:hAnsi="Times New Roman" w:cs="Times New Roman"/>
              </w:rPr>
              <w:t>Deposition velocity (wet &amp; dry)</w:t>
            </w:r>
          </w:p>
        </w:tc>
        <w:tc>
          <w:tcPr>
            <w:tcW w:w="1134" w:type="dxa"/>
            <w:gridSpan w:val="3"/>
            <w:tcMar>
              <w:left w:w="57" w:type="dxa"/>
              <w:right w:w="0" w:type="dxa"/>
            </w:tcMar>
            <w:vAlign w:val="center"/>
          </w:tcPr>
          <w:p w:rsidR="008A2156" w:rsidRPr="0035429C" w:rsidRDefault="008A2156" w:rsidP="00603A5B">
            <w:pPr>
              <w:spacing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 xml:space="preserve">[m </w:t>
            </w:r>
            <w:r w:rsidR="000C5096" w:rsidRPr="0035429C">
              <w:rPr>
                <w:rFonts w:ascii="Times New Roman" w:hAnsi="Times New Roman" w:cs="Times New Roman"/>
                <w:position w:val="-24"/>
                <w:lang w:val="en-CA"/>
              </w:rPr>
              <w:t>m</w:t>
            </w:r>
            <w:r w:rsidR="000C5096" w:rsidRPr="0035429C">
              <w:rPr>
                <w:rFonts w:ascii="Times New Roman" w:hAnsi="Times New Roman" w:cs="Times New Roman"/>
                <w:position w:val="-24"/>
                <w:vertAlign w:val="superscript"/>
                <w:lang w:val="en-CA"/>
              </w:rPr>
              <w:t>-2</w:t>
            </w:r>
            <w:r w:rsidR="000C5096" w:rsidRPr="0035429C">
              <w:rPr>
                <w:rFonts w:ascii="Times New Roman" w:hAnsi="Times New Roman" w:cs="Times New Roman"/>
                <w:position w:val="-24"/>
                <w:vertAlign w:val="subscript"/>
                <w:lang w:val="en-CA"/>
              </w:rPr>
              <w:t>CP</w:t>
            </w:r>
            <w:r w:rsidR="000C5096" w:rsidRPr="0035429C">
              <w:rPr>
                <w:rFonts w:ascii="Times New Roman" w:hAnsi="Times New Roman" w:cs="Times New Roman"/>
                <w:position w:val="-24"/>
                <w:lang w:val="en-CA"/>
              </w:rPr>
              <w:t xml:space="preserve"> </w:t>
            </w:r>
            <w:r w:rsidRPr="0035429C">
              <w:rPr>
                <w:rFonts w:ascii="Times New Roman" w:hAnsi="Times New Roman" w:cs="Times New Roman"/>
                <w:position w:val="-24"/>
                <w:lang w:val="en-CA"/>
              </w:rPr>
              <w:t>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993"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position w:val="-24"/>
                <w:lang w:val="en-CA"/>
              </w:rPr>
            </w:pPr>
            <w:proofErr w:type="spellStart"/>
            <w:r w:rsidRPr="0035429C">
              <w:rPr>
                <w:rFonts w:ascii="Times New Roman" w:hAnsi="Times New Roman" w:cs="Times New Roman"/>
                <w:lang w:val="en-CA"/>
              </w:rPr>
              <w:t>k’</w:t>
            </w:r>
            <w:r w:rsidRPr="0035429C">
              <w:rPr>
                <w:rFonts w:ascii="Times New Roman" w:hAnsi="Times New Roman" w:cs="Times New Roman"/>
                <w:vertAlign w:val="subscript"/>
                <w:lang w:val="en-CA"/>
              </w:rPr>
              <w:t>p_vx</w:t>
            </w:r>
            <w:proofErr w:type="spellEnd"/>
          </w:p>
        </w:tc>
        <w:tc>
          <w:tcPr>
            <w:tcW w:w="3344" w:type="dxa"/>
            <w:gridSpan w:val="3"/>
            <w:tcMar>
              <w:left w:w="57" w:type="dxa"/>
              <w:right w:w="0" w:type="dxa"/>
            </w:tcMar>
            <w:vAlign w:val="center"/>
          </w:tcPr>
          <w:p w:rsidR="008A2156" w:rsidRPr="0035429C" w:rsidRDefault="008A2156" w:rsidP="007A3A72">
            <w:pPr>
              <w:spacing w:before="40" w:after="40" w:line="240" w:lineRule="auto"/>
              <w:ind w:left="105"/>
              <w:jc w:val="center"/>
              <w:rPr>
                <w:rFonts w:ascii="Times New Roman" w:hAnsi="Times New Roman" w:cs="Times New Roman"/>
              </w:rPr>
            </w:pPr>
            <w:r w:rsidRPr="0035429C">
              <w:rPr>
                <w:rFonts w:ascii="Times New Roman" w:hAnsi="Times New Roman" w:cs="Times New Roman"/>
              </w:rPr>
              <w:t>72</w:t>
            </w:r>
          </w:p>
        </w:tc>
        <w:tc>
          <w:tcPr>
            <w:tcW w:w="710" w:type="dxa"/>
            <w:gridSpan w:val="4"/>
            <w:tcMar>
              <w:left w:w="57" w:type="dxa"/>
              <w:right w:w="0" w:type="dxa"/>
            </w:tcMar>
            <w:vAlign w:val="center"/>
          </w:tcPr>
          <w:p w:rsidR="008A2156" w:rsidRPr="0035429C" w:rsidRDefault="0094109B" w:rsidP="00603A5B">
            <w:pPr>
              <w:spacing w:before="40" w:after="40" w:line="240" w:lineRule="auto"/>
              <w:rPr>
                <w:rFonts w:ascii="Times New Roman" w:hAnsi="Times New Roman" w:cs="Times New Roman"/>
              </w:rPr>
            </w:pPr>
            <w:r w:rsidRPr="0035429C">
              <w:rPr>
                <w:rFonts w:ascii="Times New Roman" w:hAnsi="Times New Roman" w:cs="Times New Roman"/>
              </w:rPr>
              <w:fldChar w:fldCharType="begin"/>
            </w:r>
            <w:r w:rsidR="007D0F54" w:rsidRPr="0035429C">
              <w:rPr>
                <w:rFonts w:ascii="Times New Roman" w:hAnsi="Times New Roman" w:cs="Times New Roman"/>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Pr="0035429C">
              <w:rPr>
                <w:rFonts w:ascii="Times New Roman" w:hAnsi="Times New Roman" w:cs="Times New Roman"/>
              </w:rPr>
              <w:fldChar w:fldCharType="separate"/>
            </w:r>
            <w:r w:rsidR="007841DA" w:rsidRPr="0035429C">
              <w:rPr>
                <w:rFonts w:ascii="Times New Roman" w:hAnsi="Times New Roman" w:cs="Times New Roman"/>
                <w:noProof/>
              </w:rPr>
              <w:t>[46]</w:t>
            </w:r>
            <w:r w:rsidRPr="0035429C">
              <w:rPr>
                <w:rFonts w:ascii="Times New Roman" w:hAnsi="Times New Roman" w:cs="Times New Roman"/>
              </w:rPr>
              <w:fldChar w:fldCharType="end"/>
            </w:r>
          </w:p>
        </w:tc>
      </w:tr>
      <w:tr w:rsidR="008A2156" w:rsidRPr="0035429C" w:rsidTr="0035429C">
        <w:trPr>
          <w:gridAfter w:val="1"/>
          <w:wAfter w:w="198" w:type="dxa"/>
          <w:trHeight w:val="374"/>
        </w:trPr>
        <w:tc>
          <w:tcPr>
            <w:tcW w:w="2892" w:type="dxa"/>
            <w:gridSpan w:val="3"/>
            <w:tcMar>
              <w:left w:w="57" w:type="dxa"/>
              <w:right w:w="0" w:type="dxa"/>
            </w:tcMar>
            <w:vAlign w:val="center"/>
          </w:tcPr>
          <w:p w:rsidR="008A2156" w:rsidRPr="0035429C" w:rsidRDefault="008A2156" w:rsidP="0035429C">
            <w:pPr>
              <w:spacing w:before="40" w:after="40" w:line="240" w:lineRule="auto"/>
              <w:jc w:val="left"/>
              <w:rPr>
                <w:rFonts w:ascii="Times New Roman" w:hAnsi="Times New Roman" w:cs="Times New Roman"/>
              </w:rPr>
            </w:pPr>
            <w:r w:rsidRPr="0035429C">
              <w:rPr>
                <w:rFonts w:ascii="Times New Roman" w:hAnsi="Times New Roman" w:cs="Times New Roman"/>
                <w:u w:val="single"/>
              </w:rPr>
              <w:t>Fruit /Tuber– general parameters</w:t>
            </w:r>
            <w:r w:rsidRPr="0035429C">
              <w:rPr>
                <w:rFonts w:ascii="Times New Roman" w:hAnsi="Times New Roman" w:cs="Times New Roman"/>
              </w:rPr>
              <w:t>:</w:t>
            </w:r>
          </w:p>
        </w:tc>
        <w:tc>
          <w:tcPr>
            <w:tcW w:w="1134" w:type="dxa"/>
            <w:gridSpan w:val="3"/>
            <w:tcMar>
              <w:left w:w="57" w:type="dxa"/>
              <w:right w:w="0" w:type="dxa"/>
            </w:tcMar>
            <w:vAlign w:val="center"/>
          </w:tcPr>
          <w:p w:rsidR="008A2156" w:rsidRPr="0035429C" w:rsidRDefault="008A2156" w:rsidP="00603A5B">
            <w:pPr>
              <w:spacing w:after="40" w:line="240" w:lineRule="auto"/>
              <w:rPr>
                <w:rFonts w:ascii="Times New Roman" w:hAnsi="Times New Roman" w:cs="Times New Roman"/>
                <w:position w:val="-24"/>
                <w:lang w:val="en-CA"/>
              </w:rPr>
            </w:pPr>
          </w:p>
        </w:tc>
        <w:tc>
          <w:tcPr>
            <w:tcW w:w="993"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lang w:val="en-CA"/>
              </w:rPr>
            </w:pPr>
          </w:p>
        </w:tc>
        <w:tc>
          <w:tcPr>
            <w:tcW w:w="3344" w:type="dxa"/>
            <w:gridSpan w:val="3"/>
            <w:tcMar>
              <w:left w:w="57" w:type="dxa"/>
              <w:right w:w="0" w:type="dxa"/>
            </w:tcMar>
          </w:tcPr>
          <w:p w:rsidR="008A2156" w:rsidRPr="0035429C" w:rsidRDefault="008A2156" w:rsidP="007A3A72">
            <w:pPr>
              <w:spacing w:before="40" w:after="40" w:line="240" w:lineRule="auto"/>
              <w:ind w:left="105"/>
              <w:jc w:val="center"/>
              <w:rPr>
                <w:rFonts w:ascii="Times New Roman" w:hAnsi="Times New Roman" w:cs="Times New Roman"/>
              </w:rPr>
            </w:pPr>
          </w:p>
        </w:tc>
        <w:tc>
          <w:tcPr>
            <w:tcW w:w="710" w:type="dxa"/>
            <w:gridSpan w:val="4"/>
            <w:tcMar>
              <w:left w:w="57" w:type="dxa"/>
              <w:right w:w="0" w:type="dxa"/>
            </w:tcMar>
            <w:vAlign w:val="center"/>
          </w:tcPr>
          <w:p w:rsidR="008A2156" w:rsidRPr="0035429C" w:rsidRDefault="008A2156" w:rsidP="00603A5B">
            <w:pPr>
              <w:spacing w:before="40" w:after="40" w:line="240" w:lineRule="auto"/>
              <w:rPr>
                <w:rFonts w:ascii="Times New Roman" w:hAnsi="Times New Roman" w:cs="Times New Roman"/>
              </w:rPr>
            </w:pPr>
          </w:p>
        </w:tc>
      </w:tr>
      <w:tr w:rsidR="008A2156" w:rsidRPr="0035429C" w:rsidTr="0035429C">
        <w:trPr>
          <w:gridAfter w:val="1"/>
          <w:wAfter w:w="198" w:type="dxa"/>
          <w:trHeight w:val="374"/>
        </w:trPr>
        <w:tc>
          <w:tcPr>
            <w:tcW w:w="2892" w:type="dxa"/>
            <w:gridSpan w:val="3"/>
            <w:tcMar>
              <w:left w:w="57" w:type="dxa"/>
              <w:right w:w="0" w:type="dxa"/>
            </w:tcMar>
          </w:tcPr>
          <w:p w:rsidR="008A2156" w:rsidRPr="0035429C" w:rsidRDefault="008A2156" w:rsidP="0035429C">
            <w:pPr>
              <w:spacing w:before="240" w:after="40" w:line="240" w:lineRule="auto"/>
              <w:ind w:left="142"/>
              <w:jc w:val="left"/>
              <w:rPr>
                <w:rFonts w:ascii="Times New Roman" w:hAnsi="Times New Roman" w:cs="Times New Roman"/>
              </w:rPr>
            </w:pPr>
            <w:r w:rsidRPr="0035429C">
              <w:rPr>
                <w:rFonts w:ascii="Times New Roman" w:hAnsi="Times New Roman" w:cs="Times New Roman"/>
              </w:rPr>
              <w:t>Soil water – tuber mass transfer coefficient</w:t>
            </w:r>
          </w:p>
        </w:tc>
        <w:tc>
          <w:tcPr>
            <w:tcW w:w="1134" w:type="dxa"/>
            <w:gridSpan w:val="3"/>
            <w:tcMar>
              <w:left w:w="57" w:type="dxa"/>
              <w:right w:w="0" w:type="dxa"/>
            </w:tcMar>
          </w:tcPr>
          <w:p w:rsidR="008A2156" w:rsidRPr="0035429C" w:rsidRDefault="008A2156" w:rsidP="00603A5B">
            <w:pPr>
              <w:spacing w:before="240"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[m 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993" w:type="dxa"/>
            <w:gridSpan w:val="4"/>
            <w:tcMar>
              <w:left w:w="57" w:type="dxa"/>
              <w:right w:w="0" w:type="dxa"/>
            </w:tcMar>
          </w:tcPr>
          <w:p w:rsidR="008A2156" w:rsidRPr="0035429C" w:rsidRDefault="008A2156" w:rsidP="00603A5B">
            <w:pPr>
              <w:spacing w:before="240"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k’</w:t>
            </w:r>
            <w:r w:rsidRPr="0035429C">
              <w:rPr>
                <w:rFonts w:ascii="Times New Roman" w:hAnsi="Times New Roman" w:cs="Times New Roman"/>
                <w:position w:val="-24"/>
                <w:vertAlign w:val="subscript"/>
                <w:lang w:val="en-CA"/>
              </w:rPr>
              <w:t>WT_v2</w:t>
            </w:r>
          </w:p>
        </w:tc>
        <w:tc>
          <w:tcPr>
            <w:tcW w:w="3344" w:type="dxa"/>
            <w:gridSpan w:val="3"/>
            <w:tcMar>
              <w:left w:w="57" w:type="dxa"/>
              <w:right w:w="0" w:type="dxa"/>
            </w:tcMar>
            <w:vAlign w:val="center"/>
          </w:tcPr>
          <w:p w:rsidR="008A2156" w:rsidRPr="0035429C" w:rsidRDefault="007C0365" w:rsidP="00603A5B">
            <w:pPr>
              <w:spacing w:before="40" w:after="40" w:line="240" w:lineRule="auto"/>
              <w:ind w:left="-57"/>
              <w:rPr>
                <w:rFonts w:ascii="Times New Roman" w:hAnsi="Times New Roman" w:cs="Times New Roman"/>
                <w:position w:val="-12"/>
                <w:lang w:val="en-CA"/>
              </w:rPr>
            </w:pPr>
            <w:r w:rsidRPr="0035429C">
              <w:rPr>
                <w:rFonts w:ascii="Times New Roman" w:hAnsi="Times New Roman" w:cs="Times New Roman"/>
                <w:position w:val="-128"/>
                <w:lang w:val="en-CA"/>
              </w:rPr>
              <w:object w:dxaOrig="3519" w:dyaOrig="2659">
                <v:shape id="_x0000_i1099" type="#_x0000_t75" style="width:178pt;height:130.75pt" o:ole="">
                  <v:imagedata r:id="rId158" o:title=""/>
                </v:shape>
                <o:OLEObject Type="Embed" ProgID="Equation.3" ShapeID="_x0000_i1099" DrawAspect="Content" ObjectID="_1369462998" r:id="rId159"/>
              </w:object>
            </w:r>
          </w:p>
        </w:tc>
        <w:tc>
          <w:tcPr>
            <w:tcW w:w="710" w:type="dxa"/>
            <w:gridSpan w:val="4"/>
            <w:tcMar>
              <w:left w:w="57" w:type="dxa"/>
              <w:right w:w="0" w:type="dxa"/>
            </w:tcMar>
            <w:vAlign w:val="center"/>
          </w:tcPr>
          <w:p w:rsidR="008A2156" w:rsidRPr="0035429C" w:rsidRDefault="0094109B" w:rsidP="00603A5B">
            <w:pPr>
              <w:spacing w:before="40" w:after="40" w:line="240" w:lineRule="auto"/>
              <w:rPr>
                <w:rFonts w:ascii="Times New Roman" w:hAnsi="Times New Roman" w:cs="Times New Roman"/>
              </w:rPr>
            </w:pPr>
            <w:r w:rsidRPr="0035429C">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ZT48QXV0aG9yPlRyYXBwPC9BdXRob3I+PFllYXI+MjAwNzwvWWVhcj48UmVjTnVtPjE4MDwvUmVj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</w:fldData>
              </w:fldChar>
            </w:r>
            <w:r w:rsidR="007D0F54" w:rsidRPr="0035429C">
              <w:rPr>
                <w:rFonts w:ascii="Times New Roman" w:hAnsi="Times New Roman" w:cs="Times New Roman"/>
              </w:rPr>
              <w:instrText xml:space="preserve"> ADDIN REFMGR.CITE </w:instrText>
            </w:r>
            <w:r w:rsidRPr="0035429C">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ZT48QXV0aG9yPlRyYXBwPC9BdXRob3I+PFllYXI+MjAwNzwvWWVhcj48UmVjTnVtPjE4MDwvUmVj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</w:fldData>
              </w:fldChar>
            </w:r>
            <w:r w:rsidR="007D0F54" w:rsidRPr="0035429C">
              <w:rPr>
                <w:rFonts w:ascii="Times New Roman" w:hAnsi="Times New Roman" w:cs="Times New Roman"/>
              </w:rPr>
              <w:instrText xml:space="preserve"> ADDIN EN.CITE.DATA </w:instrText>
            </w:r>
            <w:r w:rsidRPr="0035429C">
              <w:rPr>
                <w:rFonts w:ascii="Times New Roman" w:hAnsi="Times New Roman" w:cs="Times New Roman"/>
              </w:rPr>
            </w:r>
            <w:r w:rsidRPr="0035429C">
              <w:rPr>
                <w:rFonts w:ascii="Times New Roman" w:hAnsi="Times New Roman" w:cs="Times New Roman"/>
              </w:rPr>
              <w:fldChar w:fldCharType="end"/>
            </w:r>
            <w:r w:rsidRPr="0035429C">
              <w:rPr>
                <w:rFonts w:ascii="Times New Roman" w:hAnsi="Times New Roman" w:cs="Times New Roman"/>
              </w:rPr>
            </w:r>
            <w:r w:rsidRPr="0035429C">
              <w:rPr>
                <w:rFonts w:ascii="Times New Roman" w:hAnsi="Times New Roman" w:cs="Times New Roman"/>
              </w:rPr>
              <w:fldChar w:fldCharType="separate"/>
            </w:r>
            <w:r w:rsidR="007841DA" w:rsidRPr="0035429C">
              <w:rPr>
                <w:rFonts w:ascii="Times New Roman" w:hAnsi="Times New Roman" w:cs="Times New Roman"/>
                <w:noProof/>
              </w:rPr>
              <w:t>[6,41]</w:t>
            </w:r>
            <w:r w:rsidRPr="0035429C">
              <w:rPr>
                <w:rFonts w:ascii="Times New Roman" w:hAnsi="Times New Roman" w:cs="Times New Roman"/>
              </w:rPr>
              <w:fldChar w:fldCharType="end"/>
            </w:r>
          </w:p>
        </w:tc>
      </w:tr>
      <w:tr w:rsidR="008E6849" w:rsidRPr="0035429C" w:rsidTr="0035429C">
        <w:trPr>
          <w:gridAfter w:val="1"/>
          <w:wAfter w:w="198" w:type="dxa"/>
          <w:trHeight w:val="374"/>
        </w:trPr>
        <w:tc>
          <w:tcPr>
            <w:tcW w:w="2751" w:type="dxa"/>
            <w:gridSpan w:val="2"/>
            <w:tcMar>
              <w:left w:w="57" w:type="dxa"/>
              <w:right w:w="0" w:type="dxa"/>
            </w:tcMar>
          </w:tcPr>
          <w:p w:rsidR="008E6849" w:rsidRPr="0035429C" w:rsidRDefault="008E6849" w:rsidP="007A3A72">
            <w:pPr>
              <w:spacing w:before="240" w:after="40" w:line="240" w:lineRule="auto"/>
              <w:ind w:left="142"/>
              <w:jc w:val="left"/>
              <w:rPr>
                <w:rFonts w:ascii="Times New Roman" w:hAnsi="Times New Roman" w:cs="Times New Roman"/>
              </w:rPr>
            </w:pPr>
            <w:r w:rsidRPr="0035429C">
              <w:rPr>
                <w:rFonts w:ascii="Times New Roman" w:hAnsi="Times New Roman" w:cs="Times New Roman"/>
              </w:rPr>
              <w:t>Transpiration stream into fruit</w:t>
            </w:r>
          </w:p>
        </w:tc>
        <w:tc>
          <w:tcPr>
            <w:tcW w:w="1275" w:type="dxa"/>
            <w:gridSpan w:val="4"/>
            <w:tcMar>
              <w:left w:w="57" w:type="dxa"/>
              <w:right w:w="0" w:type="dxa"/>
            </w:tcMar>
          </w:tcPr>
          <w:p w:rsidR="008E6849" w:rsidRPr="0035429C" w:rsidRDefault="008E6849" w:rsidP="00603A5B">
            <w:pPr>
              <w:spacing w:before="240"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[m</w:t>
            </w:r>
            <w:r w:rsidRPr="0035429C">
              <w:rPr>
                <w:rFonts w:ascii="Times New Roman" w:hAnsi="Times New Roman" w:cs="Times New Roman"/>
                <w:position w:val="-24"/>
                <w:vertAlign w:val="superscript"/>
                <w:lang w:val="en-CA"/>
              </w:rPr>
              <w:t>3</w:t>
            </w:r>
            <w:r w:rsidRPr="0035429C">
              <w:rPr>
                <w:rFonts w:ascii="Times New Roman" w:hAnsi="Times New Roman" w:cs="Times New Roman"/>
                <w:position w:val="-24"/>
                <w:lang w:val="en-CA"/>
              </w:rPr>
              <w:t xml:space="preserve"> m</w:t>
            </w:r>
            <w:r w:rsidRPr="0035429C">
              <w:rPr>
                <w:rFonts w:ascii="Times New Roman" w:hAnsi="Times New Roman" w:cs="Times New Roman"/>
                <w:position w:val="-24"/>
                <w:vertAlign w:val="superscript"/>
                <w:lang w:val="en-CA"/>
              </w:rPr>
              <w:t>-2</w:t>
            </w:r>
            <w:r w:rsidRPr="0035429C">
              <w:rPr>
                <w:rFonts w:ascii="Times New Roman" w:hAnsi="Times New Roman" w:cs="Times New Roman"/>
                <w:position w:val="-24"/>
                <w:vertAlign w:val="subscript"/>
                <w:lang w:val="en-CA"/>
              </w:rPr>
              <w:t>LF</w:t>
            </w:r>
            <w:r w:rsidRPr="0035429C">
              <w:rPr>
                <w:rFonts w:ascii="Times New Roman" w:hAnsi="Times New Roman" w:cs="Times New Roman"/>
                <w:position w:val="-24"/>
                <w:lang w:val="en-CA"/>
              </w:rPr>
              <w:t xml:space="preserve"> 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993" w:type="dxa"/>
            <w:gridSpan w:val="4"/>
            <w:tcMar>
              <w:left w:w="57" w:type="dxa"/>
              <w:right w:w="0" w:type="dxa"/>
            </w:tcMar>
          </w:tcPr>
          <w:p w:rsidR="008E6849" w:rsidRPr="0035429C" w:rsidRDefault="008E6849" w:rsidP="00603A5B">
            <w:pPr>
              <w:spacing w:before="240" w:after="40" w:line="240" w:lineRule="auto"/>
              <w:rPr>
                <w:rFonts w:ascii="Times New Roman" w:hAnsi="Times New Roman" w:cs="Times New Roman"/>
                <w:position w:val="-24"/>
                <w:lang w:val="en-CA"/>
              </w:rPr>
            </w:pPr>
            <w:proofErr w:type="spellStart"/>
            <w:r w:rsidRPr="0035429C">
              <w:rPr>
                <w:rFonts w:ascii="Times New Roman" w:hAnsi="Times New Roman" w:cs="Times New Roman"/>
                <w:position w:val="-24"/>
                <w:lang w:val="en-CA"/>
              </w:rPr>
              <w:t>G</w:t>
            </w:r>
            <w:r w:rsidRPr="0035429C">
              <w:rPr>
                <w:rFonts w:ascii="Times New Roman" w:hAnsi="Times New Roman" w:cs="Times New Roman"/>
                <w:position w:val="-24"/>
                <w:vertAlign w:val="subscript"/>
                <w:lang w:val="en-CA"/>
              </w:rPr>
              <w:t>trFR_vx</w:t>
            </w:r>
            <w:proofErr w:type="spellEnd"/>
          </w:p>
        </w:tc>
        <w:tc>
          <w:tcPr>
            <w:tcW w:w="4054" w:type="dxa"/>
            <w:gridSpan w:val="7"/>
            <w:tcMar>
              <w:left w:w="57" w:type="dxa"/>
              <w:right w:w="0" w:type="dxa"/>
            </w:tcMar>
            <w:vAlign w:val="center"/>
          </w:tcPr>
          <w:p w:rsidR="008E6849" w:rsidRPr="0035429C" w:rsidRDefault="005469A9" w:rsidP="00603A5B">
            <w:pPr>
              <w:spacing w:before="40" w:after="40" w:line="240" w:lineRule="auto"/>
              <w:rPr>
                <w:rFonts w:ascii="Times New Roman" w:hAnsi="Times New Roman" w:cs="Times New Roman"/>
              </w:rPr>
            </w:pPr>
            <w:r w:rsidRPr="0035429C">
              <w:rPr>
                <w:rFonts w:ascii="Times New Roman" w:hAnsi="Times New Roman" w:cs="Times New Roman"/>
                <w:position w:val="-28"/>
                <w:lang w:val="en-CA"/>
              </w:rPr>
              <w:object w:dxaOrig="3739" w:dyaOrig="639">
                <v:shape id="_x0000_i1100" type="#_x0000_t75" style="width:188.35pt;height:32.25pt" o:ole="">
                  <v:imagedata r:id="rId160" o:title=""/>
                </v:shape>
                <o:OLEObject Type="Embed" ProgID="Equation.3" ShapeID="_x0000_i1100" DrawAspect="Content" ObjectID="_1369462999" r:id="rId161"/>
              </w:object>
            </w:r>
          </w:p>
        </w:tc>
      </w:tr>
      <w:tr w:rsidR="008E6849" w:rsidRPr="0035429C" w:rsidTr="0035429C">
        <w:trPr>
          <w:gridAfter w:val="1"/>
          <w:wAfter w:w="198" w:type="dxa"/>
          <w:trHeight w:val="374"/>
        </w:trPr>
        <w:tc>
          <w:tcPr>
            <w:tcW w:w="2751" w:type="dxa"/>
            <w:gridSpan w:val="2"/>
            <w:tcMar>
              <w:left w:w="57" w:type="dxa"/>
              <w:right w:w="0" w:type="dxa"/>
            </w:tcMar>
          </w:tcPr>
          <w:p w:rsidR="008E6849" w:rsidRPr="0035429C" w:rsidRDefault="008E6849" w:rsidP="007A3A72">
            <w:pPr>
              <w:spacing w:before="240" w:after="40" w:line="240" w:lineRule="auto"/>
              <w:ind w:left="142"/>
              <w:jc w:val="left"/>
              <w:rPr>
                <w:rFonts w:ascii="Times New Roman" w:hAnsi="Times New Roman" w:cs="Times New Roman"/>
              </w:rPr>
            </w:pPr>
            <w:r w:rsidRPr="0035429C">
              <w:rPr>
                <w:rFonts w:ascii="Times New Roman" w:hAnsi="Times New Roman" w:cs="Times New Roman"/>
              </w:rPr>
              <w:t>Transpiration stream into leaves</w:t>
            </w:r>
          </w:p>
        </w:tc>
        <w:tc>
          <w:tcPr>
            <w:tcW w:w="1275" w:type="dxa"/>
            <w:gridSpan w:val="4"/>
            <w:tcMar>
              <w:left w:w="57" w:type="dxa"/>
              <w:right w:w="0" w:type="dxa"/>
            </w:tcMar>
          </w:tcPr>
          <w:p w:rsidR="008E6849" w:rsidRPr="0035429C" w:rsidRDefault="008E6849" w:rsidP="00603A5B">
            <w:pPr>
              <w:spacing w:before="240"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[m</w:t>
            </w:r>
            <w:r w:rsidRPr="0035429C">
              <w:rPr>
                <w:rFonts w:ascii="Times New Roman" w:hAnsi="Times New Roman" w:cs="Times New Roman"/>
                <w:position w:val="-24"/>
                <w:vertAlign w:val="superscript"/>
                <w:lang w:val="en-CA"/>
              </w:rPr>
              <w:t>3</w:t>
            </w:r>
            <w:r w:rsidRPr="0035429C">
              <w:rPr>
                <w:rFonts w:ascii="Times New Roman" w:hAnsi="Times New Roman" w:cs="Times New Roman"/>
                <w:position w:val="-24"/>
                <w:lang w:val="en-CA"/>
              </w:rPr>
              <w:t xml:space="preserve"> m</w:t>
            </w:r>
            <w:r w:rsidRPr="0035429C">
              <w:rPr>
                <w:rFonts w:ascii="Times New Roman" w:hAnsi="Times New Roman" w:cs="Times New Roman"/>
                <w:position w:val="-24"/>
                <w:vertAlign w:val="superscript"/>
                <w:lang w:val="en-CA"/>
              </w:rPr>
              <w:t>-2</w:t>
            </w:r>
            <w:r w:rsidRPr="0035429C">
              <w:rPr>
                <w:rFonts w:ascii="Times New Roman" w:hAnsi="Times New Roman" w:cs="Times New Roman"/>
                <w:position w:val="-24"/>
                <w:vertAlign w:val="subscript"/>
                <w:lang w:val="en-CA"/>
              </w:rPr>
              <w:t>LF</w:t>
            </w:r>
            <w:r w:rsidRPr="0035429C">
              <w:rPr>
                <w:rFonts w:ascii="Times New Roman" w:hAnsi="Times New Roman" w:cs="Times New Roman"/>
                <w:position w:val="-24"/>
                <w:lang w:val="en-CA"/>
              </w:rPr>
              <w:t xml:space="preserve"> 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993" w:type="dxa"/>
            <w:gridSpan w:val="4"/>
            <w:tcMar>
              <w:left w:w="57" w:type="dxa"/>
              <w:right w:w="0" w:type="dxa"/>
            </w:tcMar>
          </w:tcPr>
          <w:p w:rsidR="008E6849" w:rsidRPr="0035429C" w:rsidRDefault="008E6849" w:rsidP="00603A5B">
            <w:pPr>
              <w:spacing w:before="240" w:after="40" w:line="240" w:lineRule="auto"/>
              <w:rPr>
                <w:rFonts w:ascii="Times New Roman" w:hAnsi="Times New Roman" w:cs="Times New Roman"/>
                <w:position w:val="-24"/>
                <w:lang w:val="en-CA"/>
              </w:rPr>
            </w:pPr>
            <w:proofErr w:type="spellStart"/>
            <w:r w:rsidRPr="0035429C">
              <w:rPr>
                <w:rFonts w:ascii="Times New Roman" w:hAnsi="Times New Roman" w:cs="Times New Roman"/>
                <w:position w:val="-24"/>
                <w:lang w:val="en-CA"/>
              </w:rPr>
              <w:t>G</w:t>
            </w:r>
            <w:r w:rsidRPr="0035429C">
              <w:rPr>
                <w:rFonts w:ascii="Times New Roman" w:hAnsi="Times New Roman" w:cs="Times New Roman"/>
                <w:position w:val="-24"/>
                <w:vertAlign w:val="subscript"/>
                <w:lang w:val="en-CA"/>
              </w:rPr>
              <w:t>trLF_vx</w:t>
            </w:r>
            <w:proofErr w:type="spellEnd"/>
          </w:p>
        </w:tc>
        <w:tc>
          <w:tcPr>
            <w:tcW w:w="4054" w:type="dxa"/>
            <w:gridSpan w:val="7"/>
            <w:tcMar>
              <w:left w:w="57" w:type="dxa"/>
              <w:right w:w="0" w:type="dxa"/>
            </w:tcMar>
            <w:vAlign w:val="center"/>
          </w:tcPr>
          <w:p w:rsidR="008E6849" w:rsidRPr="0035429C" w:rsidRDefault="005469A9" w:rsidP="00603A5B">
            <w:pPr>
              <w:spacing w:before="40" w:after="40" w:line="240" w:lineRule="auto"/>
              <w:rPr>
                <w:rFonts w:ascii="Times New Roman" w:hAnsi="Times New Roman" w:cs="Times New Roman"/>
              </w:rPr>
            </w:pPr>
            <w:r w:rsidRPr="0035429C">
              <w:rPr>
                <w:rFonts w:ascii="Times New Roman" w:hAnsi="Times New Roman" w:cs="Times New Roman"/>
                <w:position w:val="-28"/>
                <w:lang w:val="en-CA"/>
              </w:rPr>
              <w:object w:dxaOrig="3720" w:dyaOrig="639">
                <v:shape id="_x0000_i1101" type="#_x0000_t75" style="width:186.6pt;height:32.25pt" o:ole="">
                  <v:imagedata r:id="rId162" o:title=""/>
                </v:shape>
                <o:OLEObject Type="Embed" ProgID="Equation.3" ShapeID="_x0000_i1101" DrawAspect="Content" ObjectID="_1369463000" r:id="rId163"/>
              </w:object>
            </w:r>
          </w:p>
        </w:tc>
      </w:tr>
      <w:tr w:rsidR="008E6849" w:rsidRPr="0035429C" w:rsidTr="0035429C">
        <w:trPr>
          <w:gridAfter w:val="1"/>
          <w:wAfter w:w="198" w:type="dxa"/>
          <w:trHeight w:val="374"/>
        </w:trPr>
        <w:tc>
          <w:tcPr>
            <w:tcW w:w="2751" w:type="dxa"/>
            <w:gridSpan w:val="2"/>
            <w:tcMar>
              <w:left w:w="57" w:type="dxa"/>
              <w:right w:w="0" w:type="dxa"/>
            </w:tcMar>
            <w:vAlign w:val="center"/>
          </w:tcPr>
          <w:p w:rsidR="008E6849" w:rsidRPr="0035429C" w:rsidRDefault="008E6849" w:rsidP="007A3A72">
            <w:pPr>
              <w:spacing w:before="40" w:after="40" w:line="240" w:lineRule="auto"/>
              <w:ind w:left="142"/>
              <w:jc w:val="left"/>
              <w:rPr>
                <w:rFonts w:ascii="Times New Roman" w:hAnsi="Times New Roman" w:cs="Times New Roman"/>
              </w:rPr>
            </w:pPr>
            <w:r w:rsidRPr="0035429C">
              <w:rPr>
                <w:rFonts w:ascii="Times New Roman" w:hAnsi="Times New Roman" w:cs="Times New Roman"/>
              </w:rPr>
              <w:t>Phloem flow rate into fruit</w:t>
            </w:r>
          </w:p>
        </w:tc>
        <w:tc>
          <w:tcPr>
            <w:tcW w:w="1275" w:type="dxa"/>
            <w:gridSpan w:val="4"/>
            <w:tcMar>
              <w:left w:w="57" w:type="dxa"/>
              <w:right w:w="0" w:type="dxa"/>
            </w:tcMar>
            <w:vAlign w:val="center"/>
          </w:tcPr>
          <w:p w:rsidR="008E6849" w:rsidRPr="0035429C" w:rsidRDefault="008E6849" w:rsidP="00603A5B">
            <w:pPr>
              <w:spacing w:after="40" w:line="240" w:lineRule="auto"/>
              <w:rPr>
                <w:rFonts w:ascii="Times New Roman" w:hAnsi="Times New Roman" w:cs="Times New Roman"/>
                <w:position w:val="-24"/>
                <w:lang w:val="en-CA"/>
              </w:rPr>
            </w:pPr>
            <w:r w:rsidRPr="0035429C">
              <w:rPr>
                <w:rFonts w:ascii="Times New Roman" w:hAnsi="Times New Roman" w:cs="Times New Roman"/>
                <w:position w:val="-24"/>
                <w:lang w:val="en-CA"/>
              </w:rPr>
              <w:t>[m</w:t>
            </w:r>
            <w:r w:rsidRPr="0035429C">
              <w:rPr>
                <w:rFonts w:ascii="Times New Roman" w:hAnsi="Times New Roman" w:cs="Times New Roman"/>
                <w:position w:val="-24"/>
                <w:vertAlign w:val="superscript"/>
                <w:lang w:val="en-CA"/>
              </w:rPr>
              <w:t>3</w:t>
            </w:r>
            <w:r w:rsidRPr="0035429C">
              <w:rPr>
                <w:rFonts w:ascii="Times New Roman" w:hAnsi="Times New Roman" w:cs="Times New Roman"/>
                <w:position w:val="-24"/>
                <w:lang w:val="en-CA"/>
              </w:rPr>
              <w:t xml:space="preserve"> m</w:t>
            </w:r>
            <w:r w:rsidRPr="0035429C">
              <w:rPr>
                <w:rFonts w:ascii="Times New Roman" w:hAnsi="Times New Roman" w:cs="Times New Roman"/>
                <w:position w:val="-24"/>
                <w:vertAlign w:val="superscript"/>
                <w:lang w:val="en-CA"/>
              </w:rPr>
              <w:t>-2</w:t>
            </w:r>
            <w:r w:rsidRPr="0035429C">
              <w:rPr>
                <w:rFonts w:ascii="Times New Roman" w:hAnsi="Times New Roman" w:cs="Times New Roman"/>
                <w:position w:val="-24"/>
                <w:vertAlign w:val="subscript"/>
                <w:lang w:val="en-CA"/>
              </w:rPr>
              <w:t>LF</w:t>
            </w:r>
            <w:r w:rsidRPr="0035429C">
              <w:rPr>
                <w:rFonts w:ascii="Times New Roman" w:hAnsi="Times New Roman" w:cs="Times New Roman"/>
                <w:position w:val="-24"/>
                <w:lang w:val="en-CA"/>
              </w:rPr>
              <w:t xml:space="preserve"> d</w:t>
            </w:r>
            <w:r w:rsidRPr="0035429C">
              <w:rPr>
                <w:rFonts w:ascii="Times New Roman" w:hAnsi="Times New Roman" w:cs="Times New Roman"/>
                <w:position w:val="-24"/>
                <w:vertAlign w:val="superscript"/>
                <w:lang w:val="en-CA"/>
              </w:rPr>
              <w:t>-1</w:t>
            </w:r>
            <w:r w:rsidRPr="0035429C">
              <w:rPr>
                <w:rFonts w:ascii="Times New Roman" w:hAnsi="Times New Roman" w:cs="Times New Roman"/>
                <w:position w:val="-24"/>
                <w:lang w:val="en-CA"/>
              </w:rPr>
              <w:t>]</w:t>
            </w:r>
          </w:p>
        </w:tc>
        <w:tc>
          <w:tcPr>
            <w:tcW w:w="793" w:type="dxa"/>
            <w:gridSpan w:val="3"/>
            <w:tcMar>
              <w:left w:w="57" w:type="dxa"/>
              <w:right w:w="0" w:type="dxa"/>
            </w:tcMar>
            <w:vAlign w:val="center"/>
          </w:tcPr>
          <w:p w:rsidR="008E6849" w:rsidRPr="0035429C" w:rsidRDefault="008E6849" w:rsidP="00603A5B">
            <w:pPr>
              <w:spacing w:before="40" w:after="40" w:line="240" w:lineRule="auto"/>
              <w:rPr>
                <w:rFonts w:ascii="Times New Roman" w:hAnsi="Times New Roman" w:cs="Times New Roman"/>
                <w:position w:val="-24"/>
                <w:lang w:val="en-CA"/>
              </w:rPr>
            </w:pPr>
            <w:proofErr w:type="spellStart"/>
            <w:r w:rsidRPr="0035429C">
              <w:rPr>
                <w:rFonts w:ascii="Times New Roman" w:hAnsi="Times New Roman" w:cs="Times New Roman"/>
                <w:position w:val="-24"/>
                <w:lang w:val="en-CA"/>
              </w:rPr>
              <w:t>G</w:t>
            </w:r>
            <w:r w:rsidRPr="0035429C">
              <w:rPr>
                <w:rFonts w:ascii="Times New Roman" w:hAnsi="Times New Roman" w:cs="Times New Roman"/>
                <w:position w:val="-24"/>
                <w:vertAlign w:val="subscript"/>
                <w:lang w:val="en-CA"/>
              </w:rPr>
              <w:t>phFR_vx</w:t>
            </w:r>
            <w:proofErr w:type="spellEnd"/>
          </w:p>
        </w:tc>
        <w:tc>
          <w:tcPr>
            <w:tcW w:w="3544" w:type="dxa"/>
            <w:gridSpan w:val="4"/>
            <w:tcMar>
              <w:left w:w="57" w:type="dxa"/>
              <w:right w:w="0" w:type="dxa"/>
            </w:tcMar>
            <w:vAlign w:val="center"/>
          </w:tcPr>
          <w:p w:rsidR="008E6849" w:rsidRPr="0035429C" w:rsidRDefault="005469A9" w:rsidP="00603A5B">
            <w:pPr>
              <w:spacing w:before="40" w:after="40" w:line="240" w:lineRule="auto"/>
              <w:ind w:left="105"/>
              <w:rPr>
                <w:rFonts w:ascii="Times New Roman" w:hAnsi="Times New Roman" w:cs="Times New Roman"/>
                <w:position w:val="-28"/>
                <w:lang w:val="en-CA"/>
              </w:rPr>
            </w:pPr>
            <w:r w:rsidRPr="0035429C">
              <w:rPr>
                <w:rFonts w:ascii="Times New Roman" w:hAnsi="Times New Roman" w:cs="Times New Roman"/>
                <w:position w:val="-28"/>
                <w:lang w:val="en-CA"/>
              </w:rPr>
              <w:object w:dxaOrig="2380" w:dyaOrig="639">
                <v:shape id="_x0000_i1102" type="#_x0000_t75" style="width:119.25pt;height:32.25pt" o:ole="">
                  <v:imagedata r:id="rId164" o:title=""/>
                </v:shape>
                <o:OLEObject Type="Embed" ProgID="Equation.3" ShapeID="_x0000_i1102" DrawAspect="Content" ObjectID="_1369463001" r:id="rId165"/>
              </w:object>
            </w:r>
          </w:p>
        </w:tc>
        <w:tc>
          <w:tcPr>
            <w:tcW w:w="710" w:type="dxa"/>
            <w:gridSpan w:val="4"/>
            <w:tcMar>
              <w:left w:w="57" w:type="dxa"/>
              <w:right w:w="0" w:type="dxa"/>
            </w:tcMar>
            <w:vAlign w:val="center"/>
          </w:tcPr>
          <w:p w:rsidR="008E6849" w:rsidRPr="0035429C" w:rsidRDefault="0094109B" w:rsidP="00603A5B">
            <w:pPr>
              <w:spacing w:before="40" w:after="40" w:line="240" w:lineRule="auto"/>
              <w:rPr>
                <w:rFonts w:ascii="Times New Roman" w:hAnsi="Times New Roman" w:cs="Times New Roman"/>
              </w:rPr>
            </w:pPr>
            <w:r w:rsidRPr="0035429C">
              <w:rPr>
                <w:rFonts w:ascii="Times New Roman" w:hAnsi="Times New Roman" w:cs="Times New Roman"/>
              </w:rPr>
              <w:fldChar w:fldCharType="begin"/>
            </w:r>
            <w:r w:rsidR="007D0F54" w:rsidRPr="0035429C">
              <w:rPr>
                <w:rFonts w:ascii="Times New Roman" w:hAnsi="Times New Roman" w:cs="Times New Roman"/>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35429C">
              <w:rPr>
                <w:rFonts w:ascii="Times New Roman" w:hAnsi="Times New Roman" w:cs="Times New Roman"/>
              </w:rPr>
              <w:fldChar w:fldCharType="separate"/>
            </w:r>
            <w:r w:rsidR="007841DA" w:rsidRPr="0035429C">
              <w:rPr>
                <w:rFonts w:ascii="Times New Roman" w:hAnsi="Times New Roman" w:cs="Times New Roman"/>
                <w:noProof/>
              </w:rPr>
              <w:t>[6]</w:t>
            </w:r>
            <w:r w:rsidRPr="0035429C">
              <w:rPr>
                <w:rFonts w:ascii="Times New Roman" w:hAnsi="Times New Roman" w:cs="Times New Roman"/>
              </w:rPr>
              <w:fldChar w:fldCharType="end"/>
            </w:r>
          </w:p>
        </w:tc>
      </w:tr>
    </w:tbl>
    <w:p w:rsidR="009209B1" w:rsidRPr="00603A5B" w:rsidRDefault="009209B1" w:rsidP="00603A5B">
      <w:pPr>
        <w:spacing w:after="60" w:line="240" w:lineRule="auto"/>
        <w:rPr>
          <w:rFonts w:ascii="Times New Roman" w:hAnsi="Times New Roman" w:cs="Times New Roman"/>
          <w:b/>
        </w:rPr>
        <w:sectPr w:rsidR="009209B1" w:rsidRPr="00603A5B" w:rsidSect="00B66677">
          <w:footerReference w:type="default" r:id="rId166"/>
          <w:pgSz w:w="11906" w:h="16838" w:code="9"/>
          <w:pgMar w:top="1418" w:right="1418" w:bottom="1134" w:left="1418" w:header="709" w:footer="709" w:gutter="0"/>
          <w:cols w:space="708"/>
          <w:docGrid w:linePitch="360"/>
        </w:sectPr>
      </w:pPr>
    </w:p>
    <w:p w:rsidR="009209B1" w:rsidRPr="00603A5B" w:rsidRDefault="000C76D4" w:rsidP="00603A5B">
      <w:pPr>
        <w:spacing w:after="60" w:line="240" w:lineRule="auto"/>
        <w:rPr>
          <w:rFonts w:ascii="Times New Roman" w:hAnsi="Times New Roman" w:cs="Times New Roman"/>
        </w:rPr>
      </w:pPr>
      <w:r w:rsidRPr="00603A5B">
        <w:rPr>
          <w:rFonts w:ascii="Times New Roman" w:hAnsi="Times New Roman" w:cs="Times New Roman"/>
          <w:b/>
        </w:rPr>
        <w:lastRenderedPageBreak/>
        <w:t>Table 7</w:t>
      </w:r>
      <w:r w:rsidR="009209B1" w:rsidRPr="00603A5B">
        <w:rPr>
          <w:rFonts w:ascii="Times New Roman" w:hAnsi="Times New Roman" w:cs="Times New Roman"/>
          <w:b/>
        </w:rPr>
        <w:t xml:space="preserve"> (continued).</w:t>
      </w:r>
      <w:r w:rsidR="009209B1" w:rsidRPr="00603A5B">
        <w:rPr>
          <w:rFonts w:ascii="Times New Roman" w:hAnsi="Times New Roman" w:cs="Times New Roman"/>
        </w:rPr>
        <w:t xml:space="preserve"> </w:t>
      </w:r>
    </w:p>
    <w:tbl>
      <w:tblPr>
        <w:tblW w:w="0" w:type="auto"/>
        <w:tblLayout w:type="fixed"/>
        <w:tblLook w:val="04A0"/>
      </w:tblPr>
      <w:tblGrid>
        <w:gridCol w:w="2467"/>
        <w:gridCol w:w="142"/>
        <w:gridCol w:w="1276"/>
        <w:gridCol w:w="850"/>
        <w:gridCol w:w="1105"/>
        <w:gridCol w:w="1240"/>
        <w:gridCol w:w="7"/>
        <w:gridCol w:w="1240"/>
        <w:gridCol w:w="8"/>
        <w:gridCol w:w="1239"/>
        <w:gridCol w:w="8"/>
        <w:gridCol w:w="1107"/>
        <w:gridCol w:w="132"/>
        <w:gridCol w:w="9"/>
        <w:gridCol w:w="983"/>
        <w:gridCol w:w="10"/>
      </w:tblGrid>
      <w:tr w:rsidR="009209B1" w:rsidRPr="00603A5B" w:rsidTr="002229ED">
        <w:trPr>
          <w:trHeight w:val="374"/>
        </w:trPr>
        <w:tc>
          <w:tcPr>
            <w:tcW w:w="2609" w:type="dxa"/>
            <w:gridSpan w:val="2"/>
            <w:tcBorders>
              <w:top w:val="single" w:sz="4" w:space="0" w:color="auto"/>
              <w:bottom w:val="single" w:sz="4" w:space="0" w:color="auto"/>
            </w:tcBorders>
            <w:tcMar>
              <w:left w:w="57" w:type="dxa"/>
            </w:tcMar>
          </w:tcPr>
          <w:p w:rsidR="009209B1" w:rsidRPr="00603A5B" w:rsidRDefault="009209B1" w:rsidP="00603A5B">
            <w:pPr>
              <w:spacing w:line="240" w:lineRule="auto"/>
              <w:jc w:val="center"/>
              <w:rPr>
                <w:rFonts w:ascii="Times New Roman" w:hAnsi="Times New Roman" w:cs="Times New Roman"/>
                <w:b/>
              </w:rPr>
            </w:pPr>
          </w:p>
        </w:tc>
        <w:tc>
          <w:tcPr>
            <w:tcW w:w="1276" w:type="dxa"/>
            <w:tcBorders>
              <w:top w:val="single" w:sz="4" w:space="0" w:color="auto"/>
              <w:bottom w:val="single" w:sz="4" w:space="0" w:color="auto"/>
            </w:tcBorders>
            <w:tcMar>
              <w:left w:w="57" w:type="dxa"/>
            </w:tcMar>
            <w:vAlign w:val="center"/>
          </w:tcPr>
          <w:p w:rsidR="009209B1" w:rsidRPr="00603A5B" w:rsidRDefault="009209B1" w:rsidP="00603A5B">
            <w:pPr>
              <w:spacing w:line="240" w:lineRule="auto"/>
              <w:jc w:val="center"/>
              <w:rPr>
                <w:rFonts w:ascii="Times New Roman" w:hAnsi="Times New Roman" w:cs="Times New Roman"/>
                <w:b/>
              </w:rPr>
            </w:pPr>
            <w:r w:rsidRPr="00603A5B">
              <w:rPr>
                <w:rFonts w:ascii="Times New Roman" w:hAnsi="Times New Roman" w:cs="Times New Roman"/>
                <w:b/>
              </w:rPr>
              <w:t>Unit</w:t>
            </w:r>
          </w:p>
        </w:tc>
        <w:tc>
          <w:tcPr>
            <w:tcW w:w="850" w:type="dxa"/>
            <w:tcBorders>
              <w:top w:val="single" w:sz="4" w:space="0" w:color="auto"/>
              <w:bottom w:val="single" w:sz="4" w:space="0" w:color="auto"/>
            </w:tcBorders>
            <w:tcMar>
              <w:left w:w="0" w:type="dxa"/>
              <w:right w:w="0" w:type="dxa"/>
            </w:tcMar>
            <w:vAlign w:val="center"/>
          </w:tcPr>
          <w:p w:rsidR="009209B1" w:rsidRPr="00603A5B" w:rsidRDefault="009209B1" w:rsidP="00603A5B">
            <w:pPr>
              <w:spacing w:line="240" w:lineRule="auto"/>
              <w:jc w:val="center"/>
              <w:rPr>
                <w:rFonts w:ascii="Times New Roman" w:hAnsi="Times New Roman" w:cs="Times New Roman"/>
                <w:b/>
              </w:rPr>
            </w:pPr>
            <w:r w:rsidRPr="00603A5B">
              <w:rPr>
                <w:rFonts w:ascii="Times New Roman" w:hAnsi="Times New Roman" w:cs="Times New Roman"/>
                <w:b/>
              </w:rPr>
              <w:t>symbol</w:t>
            </w:r>
          </w:p>
        </w:tc>
        <w:tc>
          <w:tcPr>
            <w:tcW w:w="6095" w:type="dxa"/>
            <w:gridSpan w:val="10"/>
            <w:tcBorders>
              <w:top w:val="single" w:sz="4" w:space="0" w:color="auto"/>
              <w:bottom w:val="single" w:sz="4" w:space="0" w:color="auto"/>
            </w:tcBorders>
            <w:tcMar>
              <w:left w:w="57" w:type="dxa"/>
            </w:tcMar>
            <w:vAlign w:val="center"/>
          </w:tcPr>
          <w:p w:rsidR="009209B1" w:rsidRPr="00603A5B" w:rsidRDefault="009209B1" w:rsidP="00603A5B">
            <w:pPr>
              <w:spacing w:line="240" w:lineRule="auto"/>
              <w:jc w:val="center"/>
              <w:rPr>
                <w:rFonts w:ascii="Times New Roman" w:hAnsi="Times New Roman" w:cs="Times New Roman"/>
                <w:b/>
              </w:rPr>
            </w:pPr>
          </w:p>
        </w:tc>
        <w:tc>
          <w:tcPr>
            <w:tcW w:w="993" w:type="dxa"/>
            <w:gridSpan w:val="2"/>
            <w:tcBorders>
              <w:top w:val="single" w:sz="4" w:space="0" w:color="auto"/>
              <w:bottom w:val="single" w:sz="4" w:space="0" w:color="auto"/>
            </w:tcBorders>
            <w:tcMar>
              <w:left w:w="57" w:type="dxa"/>
            </w:tcMar>
            <w:vAlign w:val="center"/>
          </w:tcPr>
          <w:p w:rsidR="009209B1" w:rsidRPr="00603A5B" w:rsidRDefault="009209B1" w:rsidP="00603A5B">
            <w:pPr>
              <w:spacing w:line="240" w:lineRule="auto"/>
              <w:jc w:val="center"/>
              <w:rPr>
                <w:rFonts w:ascii="Times New Roman" w:hAnsi="Times New Roman" w:cs="Times New Roman"/>
                <w:b/>
              </w:rPr>
            </w:pPr>
            <w:r w:rsidRPr="00603A5B">
              <w:rPr>
                <w:rFonts w:ascii="Times New Roman" w:hAnsi="Times New Roman" w:cs="Times New Roman"/>
                <w:b/>
              </w:rPr>
              <w:t>Ref.</w:t>
            </w:r>
          </w:p>
        </w:tc>
      </w:tr>
      <w:tr w:rsidR="00470535" w:rsidRPr="00603A5B" w:rsidTr="002229ED">
        <w:trPr>
          <w:trHeight w:val="374"/>
        </w:trPr>
        <w:tc>
          <w:tcPr>
            <w:tcW w:w="2609" w:type="dxa"/>
            <w:gridSpan w:val="2"/>
            <w:tcMar>
              <w:left w:w="57" w:type="dxa"/>
              <w:right w:w="0" w:type="dxa"/>
            </w:tcMar>
            <w:vAlign w:val="center"/>
          </w:tcPr>
          <w:p w:rsidR="00470535" w:rsidRPr="00603A5B" w:rsidRDefault="00470535" w:rsidP="00603A5B">
            <w:pPr>
              <w:spacing w:before="40" w:after="40" w:line="240" w:lineRule="auto"/>
              <w:ind w:left="142"/>
              <w:rPr>
                <w:rFonts w:ascii="Times New Roman" w:hAnsi="Times New Roman" w:cs="Times New Roman"/>
              </w:rPr>
            </w:pPr>
            <w:r w:rsidRPr="00603A5B">
              <w:rPr>
                <w:rFonts w:ascii="Times New Roman" w:hAnsi="Times New Roman" w:cs="Times New Roman"/>
              </w:rPr>
              <w:t>Fruit area</w:t>
            </w:r>
          </w:p>
        </w:tc>
        <w:tc>
          <w:tcPr>
            <w:tcW w:w="1276" w:type="dxa"/>
            <w:tcMar>
              <w:left w:w="57" w:type="dxa"/>
              <w:right w:w="0" w:type="dxa"/>
            </w:tcMar>
            <w:vAlign w:val="center"/>
          </w:tcPr>
          <w:p w:rsidR="00470535" w:rsidRPr="00603A5B" w:rsidRDefault="00470535"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2</w:t>
            </w:r>
            <w:r w:rsidRPr="00603A5B">
              <w:rPr>
                <w:rFonts w:ascii="Times New Roman" w:hAnsi="Times New Roman" w:cs="Times New Roman"/>
                <w:position w:val="-24"/>
                <w:lang w:val="en-CA"/>
              </w:rPr>
              <w:t xml:space="preserve"> m</w:t>
            </w:r>
            <w:r w:rsidRPr="00603A5B">
              <w:rPr>
                <w:rFonts w:ascii="Times New Roman" w:hAnsi="Times New Roman" w:cs="Times New Roman"/>
                <w:position w:val="-24"/>
                <w:vertAlign w:val="superscript"/>
                <w:lang w:val="en-CA"/>
              </w:rPr>
              <w:t>-3</w:t>
            </w:r>
            <w:r w:rsidR="008F317F" w:rsidRPr="00603A5B">
              <w:rPr>
                <w:rFonts w:ascii="Times New Roman" w:hAnsi="Times New Roman" w:cs="Times New Roman"/>
                <w:position w:val="-24"/>
                <w:vertAlign w:val="subscript"/>
                <w:lang w:val="en-CA"/>
              </w:rPr>
              <w:t>FR</w:t>
            </w:r>
            <w:r w:rsidRPr="00603A5B">
              <w:rPr>
                <w:rFonts w:ascii="Times New Roman" w:hAnsi="Times New Roman" w:cs="Times New Roman"/>
                <w:position w:val="-24"/>
                <w:lang w:val="en-CA"/>
              </w:rPr>
              <w:t>]</w:t>
            </w:r>
          </w:p>
        </w:tc>
        <w:tc>
          <w:tcPr>
            <w:tcW w:w="850" w:type="dxa"/>
            <w:tcMar>
              <w:left w:w="57" w:type="dxa"/>
              <w:right w:w="0" w:type="dxa"/>
            </w:tcMar>
            <w:vAlign w:val="center"/>
          </w:tcPr>
          <w:p w:rsidR="00470535" w:rsidRPr="00603A5B" w:rsidRDefault="00470535"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A</w:t>
            </w:r>
            <w:r w:rsidRPr="00603A5B">
              <w:rPr>
                <w:rFonts w:ascii="Times New Roman" w:hAnsi="Times New Roman" w:cs="Times New Roman"/>
                <w:position w:val="-24"/>
                <w:vertAlign w:val="subscript"/>
                <w:lang w:val="en-CA"/>
              </w:rPr>
              <w:t>FR_vx</w:t>
            </w:r>
            <w:proofErr w:type="spellEnd"/>
          </w:p>
        </w:tc>
        <w:tc>
          <w:tcPr>
            <w:tcW w:w="6095" w:type="dxa"/>
            <w:gridSpan w:val="10"/>
            <w:tcMar>
              <w:left w:w="57" w:type="dxa"/>
              <w:right w:w="0" w:type="dxa"/>
            </w:tcMar>
            <w:vAlign w:val="center"/>
          </w:tcPr>
          <w:p w:rsidR="00470535" w:rsidRPr="00603A5B" w:rsidRDefault="00735D02"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32"/>
                <w:lang w:val="en-CA"/>
              </w:rPr>
              <w:object w:dxaOrig="2240" w:dyaOrig="900">
                <v:shape id="_x0000_i1103" type="#_x0000_t75" style="width:111.75pt;height:44.95pt" o:ole="">
                  <v:imagedata r:id="rId167" o:title=""/>
                </v:shape>
                <o:OLEObject Type="Embed" ProgID="Equation.3" ShapeID="_x0000_i1103" DrawAspect="Content" ObjectID="_1369463002" r:id="rId168"/>
              </w:object>
            </w:r>
          </w:p>
        </w:tc>
        <w:tc>
          <w:tcPr>
            <w:tcW w:w="993" w:type="dxa"/>
            <w:gridSpan w:val="2"/>
            <w:tcMar>
              <w:left w:w="57" w:type="dxa"/>
              <w:right w:w="0" w:type="dxa"/>
            </w:tcMar>
            <w:vAlign w:val="center"/>
          </w:tcPr>
          <w:p w:rsidR="00470535"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[20]</w:t>
            </w:r>
            <w:r w:rsidRPr="00603A5B">
              <w:rPr>
                <w:rFonts w:ascii="Times New Roman" w:hAnsi="Times New Roman" w:cs="Times New Roman"/>
              </w:rPr>
              <w:fldChar w:fldCharType="end"/>
            </w:r>
          </w:p>
        </w:tc>
      </w:tr>
      <w:tr w:rsidR="00470535" w:rsidRPr="00603A5B" w:rsidTr="002229ED">
        <w:trPr>
          <w:trHeight w:val="374"/>
        </w:trPr>
        <w:tc>
          <w:tcPr>
            <w:tcW w:w="2609" w:type="dxa"/>
            <w:gridSpan w:val="2"/>
            <w:tcMar>
              <w:left w:w="57" w:type="dxa"/>
              <w:right w:w="0" w:type="dxa"/>
            </w:tcMar>
            <w:vAlign w:val="center"/>
          </w:tcPr>
          <w:p w:rsidR="00470535" w:rsidRPr="00603A5B" w:rsidRDefault="00470535" w:rsidP="00603A5B">
            <w:pPr>
              <w:spacing w:before="40" w:after="40" w:line="240" w:lineRule="auto"/>
              <w:rPr>
                <w:rFonts w:ascii="Times New Roman" w:hAnsi="Times New Roman" w:cs="Times New Roman"/>
              </w:rPr>
            </w:pPr>
            <w:r w:rsidRPr="00603A5B">
              <w:rPr>
                <w:rFonts w:ascii="Times New Roman" w:hAnsi="Times New Roman" w:cs="Times New Roman"/>
                <w:u w:val="single"/>
              </w:rPr>
              <w:t>Root – general parameters</w:t>
            </w:r>
            <w:r w:rsidRPr="00603A5B">
              <w:rPr>
                <w:rFonts w:ascii="Times New Roman" w:hAnsi="Times New Roman" w:cs="Times New Roman"/>
              </w:rPr>
              <w:t>:</w:t>
            </w:r>
          </w:p>
        </w:tc>
        <w:tc>
          <w:tcPr>
            <w:tcW w:w="1276" w:type="dxa"/>
            <w:tcMar>
              <w:left w:w="57" w:type="dxa"/>
              <w:right w:w="0" w:type="dxa"/>
            </w:tcMar>
            <w:vAlign w:val="center"/>
          </w:tcPr>
          <w:p w:rsidR="00470535" w:rsidRPr="00603A5B" w:rsidRDefault="00470535" w:rsidP="00603A5B">
            <w:pPr>
              <w:spacing w:after="40" w:line="240" w:lineRule="auto"/>
              <w:rPr>
                <w:rFonts w:ascii="Times New Roman" w:hAnsi="Times New Roman" w:cs="Times New Roman"/>
                <w:position w:val="-24"/>
                <w:lang w:val="en-CA"/>
              </w:rPr>
            </w:pPr>
          </w:p>
        </w:tc>
        <w:tc>
          <w:tcPr>
            <w:tcW w:w="850" w:type="dxa"/>
            <w:tcMar>
              <w:left w:w="57" w:type="dxa"/>
              <w:right w:w="0" w:type="dxa"/>
            </w:tcMar>
            <w:vAlign w:val="center"/>
          </w:tcPr>
          <w:p w:rsidR="00470535" w:rsidRPr="00603A5B" w:rsidRDefault="00470535" w:rsidP="00603A5B">
            <w:pPr>
              <w:spacing w:before="40" w:after="40" w:line="240" w:lineRule="auto"/>
              <w:rPr>
                <w:rFonts w:ascii="Times New Roman" w:hAnsi="Times New Roman" w:cs="Times New Roman"/>
                <w:lang w:val="en-CA"/>
              </w:rPr>
            </w:pPr>
          </w:p>
        </w:tc>
        <w:tc>
          <w:tcPr>
            <w:tcW w:w="6095" w:type="dxa"/>
            <w:gridSpan w:val="10"/>
            <w:tcMar>
              <w:left w:w="57" w:type="dxa"/>
              <w:right w:w="0" w:type="dxa"/>
            </w:tcMar>
            <w:vAlign w:val="center"/>
          </w:tcPr>
          <w:p w:rsidR="00470535" w:rsidRPr="00603A5B" w:rsidRDefault="00470535" w:rsidP="00603A5B">
            <w:pPr>
              <w:spacing w:before="40" w:after="40" w:line="240" w:lineRule="auto"/>
              <w:ind w:left="105"/>
              <w:rPr>
                <w:rFonts w:ascii="Times New Roman" w:hAnsi="Times New Roman" w:cs="Times New Roman"/>
              </w:rPr>
            </w:pPr>
          </w:p>
        </w:tc>
        <w:tc>
          <w:tcPr>
            <w:tcW w:w="993" w:type="dxa"/>
            <w:gridSpan w:val="2"/>
            <w:tcMar>
              <w:left w:w="57" w:type="dxa"/>
              <w:right w:w="0" w:type="dxa"/>
            </w:tcMar>
            <w:vAlign w:val="center"/>
          </w:tcPr>
          <w:p w:rsidR="00470535" w:rsidRPr="00603A5B" w:rsidRDefault="00470535" w:rsidP="00603A5B">
            <w:pPr>
              <w:spacing w:before="40" w:after="40" w:line="240" w:lineRule="auto"/>
              <w:rPr>
                <w:rFonts w:ascii="Times New Roman" w:hAnsi="Times New Roman" w:cs="Times New Roman"/>
              </w:rPr>
            </w:pPr>
          </w:p>
        </w:tc>
      </w:tr>
      <w:tr w:rsidR="00ED5F7B" w:rsidRPr="00603A5B" w:rsidTr="002229ED">
        <w:trPr>
          <w:trHeight w:val="374"/>
        </w:trPr>
        <w:tc>
          <w:tcPr>
            <w:tcW w:w="2609" w:type="dxa"/>
            <w:gridSpan w:val="2"/>
            <w:tcMar>
              <w:left w:w="57" w:type="dxa"/>
              <w:right w:w="0" w:type="dxa"/>
            </w:tcMar>
            <w:vAlign w:val="center"/>
          </w:tcPr>
          <w:p w:rsidR="00ED5F7B" w:rsidRPr="00603A5B" w:rsidRDefault="00ED5F7B" w:rsidP="00603A5B">
            <w:pPr>
              <w:spacing w:before="40" w:after="40" w:line="240" w:lineRule="auto"/>
              <w:ind w:firstLine="142"/>
              <w:rPr>
                <w:rFonts w:ascii="Times New Roman" w:hAnsi="Times New Roman" w:cs="Times New Roman"/>
              </w:rPr>
            </w:pPr>
            <w:r w:rsidRPr="00603A5B">
              <w:rPr>
                <w:rFonts w:ascii="Times New Roman" w:hAnsi="Times New Roman" w:cs="Times New Roman"/>
              </w:rPr>
              <w:t>Density</w:t>
            </w:r>
          </w:p>
        </w:tc>
        <w:tc>
          <w:tcPr>
            <w:tcW w:w="1276" w:type="dxa"/>
            <w:tcMar>
              <w:left w:w="57" w:type="dxa"/>
              <w:right w:w="0" w:type="dxa"/>
            </w:tcMar>
            <w:vAlign w:val="center"/>
          </w:tcPr>
          <w:p w:rsidR="00ED5F7B" w:rsidRPr="00603A5B" w:rsidRDefault="00ED5F7B"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 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w:t>
            </w:r>
          </w:p>
        </w:tc>
        <w:tc>
          <w:tcPr>
            <w:tcW w:w="850" w:type="dxa"/>
            <w:tcMar>
              <w:left w:w="57" w:type="dxa"/>
              <w:right w:w="0" w:type="dxa"/>
            </w:tcMar>
            <w:vAlign w:val="center"/>
          </w:tcPr>
          <w:p w:rsidR="00ED5F7B" w:rsidRPr="00603A5B" w:rsidRDefault="0035429C" w:rsidP="00603A5B">
            <w:pPr>
              <w:spacing w:before="40" w:after="40" w:line="240" w:lineRule="auto"/>
              <w:rPr>
                <w:rFonts w:ascii="Times New Roman" w:hAnsi="Times New Roman" w:cs="Times New Roman"/>
                <w:lang w:val="en-CA"/>
              </w:rPr>
            </w:pPr>
            <w:proofErr w:type="spellStart"/>
            <w:r>
              <w:rPr>
                <w:rFonts w:ascii="Times New Roman" w:hAnsi="Times New Roman" w:cs="Times New Roman"/>
                <w:lang w:val="en-CA"/>
              </w:rPr>
              <w:t>ρ</w:t>
            </w:r>
            <w:r w:rsidR="00ED5F7B" w:rsidRPr="00603A5B">
              <w:rPr>
                <w:rFonts w:ascii="Times New Roman" w:hAnsi="Times New Roman" w:cs="Times New Roman"/>
                <w:vertAlign w:val="subscript"/>
                <w:lang w:val="en-CA"/>
              </w:rPr>
              <w:t>root</w:t>
            </w:r>
            <w:proofErr w:type="spellEnd"/>
            <w:r w:rsidR="002229ED" w:rsidRPr="00603A5B">
              <w:rPr>
                <w:rFonts w:ascii="Times New Roman" w:hAnsi="Times New Roman" w:cs="Times New Roman"/>
                <w:vertAlign w:val="subscript"/>
                <w:lang w:val="en-CA"/>
              </w:rPr>
              <w:t>/</w:t>
            </w:r>
            <w:proofErr w:type="spellStart"/>
            <w:r w:rsidR="002229ED" w:rsidRPr="00603A5B">
              <w:rPr>
                <w:rFonts w:ascii="Times New Roman" w:hAnsi="Times New Roman" w:cs="Times New Roman"/>
                <w:vertAlign w:val="subscript"/>
                <w:lang w:val="en-CA"/>
              </w:rPr>
              <w:t>leaf</w:t>
            </w:r>
            <w:r w:rsidR="00ED5F7B" w:rsidRPr="00603A5B">
              <w:rPr>
                <w:rFonts w:ascii="Times New Roman" w:hAnsi="Times New Roman" w:cs="Times New Roman"/>
                <w:vertAlign w:val="subscript"/>
                <w:lang w:val="en-CA"/>
              </w:rPr>
              <w:t>_vx</w:t>
            </w:r>
            <w:proofErr w:type="spellEnd"/>
          </w:p>
        </w:tc>
        <w:tc>
          <w:tcPr>
            <w:tcW w:w="6095" w:type="dxa"/>
            <w:gridSpan w:val="10"/>
            <w:tcMar>
              <w:left w:w="57" w:type="dxa"/>
              <w:right w:w="0" w:type="dxa"/>
            </w:tcMar>
            <w:vAlign w:val="center"/>
          </w:tcPr>
          <w:p w:rsidR="00ED5F7B" w:rsidRPr="00603A5B" w:rsidRDefault="002229ED" w:rsidP="00603A5B">
            <w:pPr>
              <w:spacing w:before="40" w:after="40" w:line="240" w:lineRule="auto"/>
              <w:ind w:left="105"/>
              <w:rPr>
                <w:rFonts w:ascii="Times New Roman" w:hAnsi="Times New Roman" w:cs="Times New Roman"/>
              </w:rPr>
            </w:pPr>
            <w:r w:rsidRPr="00603A5B">
              <w:rPr>
                <w:rFonts w:ascii="Times New Roman" w:hAnsi="Times New Roman" w:cs="Times New Roman"/>
              </w:rPr>
              <w:t xml:space="preserve">  </w:t>
            </w:r>
            <w:r w:rsidR="00ED5F7B" w:rsidRPr="00603A5B">
              <w:rPr>
                <w:rFonts w:ascii="Times New Roman" w:hAnsi="Times New Roman" w:cs="Times New Roman"/>
              </w:rPr>
              <w:t>9∙10</w:t>
            </w:r>
            <w:r w:rsidR="00ED5F7B" w:rsidRPr="00603A5B">
              <w:rPr>
                <w:rFonts w:ascii="Times New Roman" w:hAnsi="Times New Roman" w:cs="Times New Roman"/>
                <w:vertAlign w:val="superscript"/>
              </w:rPr>
              <w:t>5</w:t>
            </w:r>
          </w:p>
        </w:tc>
        <w:tc>
          <w:tcPr>
            <w:tcW w:w="993" w:type="dxa"/>
            <w:gridSpan w:val="2"/>
            <w:tcMar>
              <w:left w:w="57" w:type="dxa"/>
              <w:right w:w="0" w:type="dxa"/>
            </w:tcMar>
            <w:vAlign w:val="center"/>
          </w:tcPr>
          <w:p w:rsidR="00ED5F7B"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[20]</w:t>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lang w:val="en-CA"/>
              </w:rPr>
            </w:pPr>
          </w:p>
        </w:tc>
        <w:tc>
          <w:tcPr>
            <w:tcW w:w="1105"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r w:rsidRPr="00603A5B">
              <w:rPr>
                <w:rFonts w:ascii="Times New Roman" w:hAnsi="Times New Roman" w:cs="Times New Roman"/>
                <w:b/>
                <w:u w:val="single"/>
              </w:rPr>
              <w:t>Apple (v1)</w:t>
            </w:r>
          </w:p>
        </w:tc>
        <w:tc>
          <w:tcPr>
            <w:tcW w:w="1247" w:type="dxa"/>
            <w:gridSpan w:val="2"/>
            <w:vAlign w:val="center"/>
          </w:tcPr>
          <w:p w:rsidR="009209B1" w:rsidRPr="00603A5B" w:rsidRDefault="009209B1" w:rsidP="00603A5B">
            <w:pPr>
              <w:spacing w:before="40" w:after="40" w:line="240" w:lineRule="auto"/>
              <w:rPr>
                <w:rFonts w:ascii="Times New Roman" w:hAnsi="Times New Roman" w:cs="Times New Roman"/>
              </w:rPr>
            </w:pPr>
            <w:r w:rsidRPr="00603A5B">
              <w:rPr>
                <w:rFonts w:ascii="Times New Roman" w:hAnsi="Times New Roman" w:cs="Times New Roman"/>
                <w:b/>
                <w:u w:val="single"/>
              </w:rPr>
              <w:t>Grain (v1)</w:t>
            </w:r>
          </w:p>
        </w:tc>
        <w:tc>
          <w:tcPr>
            <w:tcW w:w="1248" w:type="dxa"/>
            <w:gridSpan w:val="2"/>
            <w:vAlign w:val="center"/>
          </w:tcPr>
          <w:p w:rsidR="009209B1" w:rsidRPr="00603A5B" w:rsidRDefault="009209B1" w:rsidP="00603A5B">
            <w:pPr>
              <w:spacing w:before="40" w:after="40" w:line="240" w:lineRule="auto"/>
              <w:ind w:left="34"/>
              <w:rPr>
                <w:rFonts w:ascii="Times New Roman" w:hAnsi="Times New Roman" w:cs="Times New Roman"/>
                <w:b/>
                <w:u w:val="single"/>
              </w:rPr>
            </w:pPr>
            <w:r w:rsidRPr="00603A5B">
              <w:rPr>
                <w:rFonts w:ascii="Times New Roman" w:hAnsi="Times New Roman" w:cs="Times New Roman"/>
                <w:b/>
                <w:u w:val="single"/>
              </w:rPr>
              <w:t>Potato (v2)</w:t>
            </w:r>
          </w:p>
        </w:tc>
        <w:tc>
          <w:tcPr>
            <w:tcW w:w="1247" w:type="dxa"/>
            <w:gridSpan w:val="2"/>
            <w:vAlign w:val="center"/>
          </w:tcPr>
          <w:p w:rsidR="009209B1" w:rsidRPr="00603A5B" w:rsidRDefault="009209B1" w:rsidP="00603A5B">
            <w:pPr>
              <w:spacing w:before="40" w:after="40" w:line="240" w:lineRule="auto"/>
              <w:rPr>
                <w:rFonts w:ascii="Times New Roman" w:hAnsi="Times New Roman" w:cs="Times New Roman"/>
              </w:rPr>
            </w:pPr>
            <w:r w:rsidRPr="00603A5B">
              <w:rPr>
                <w:rFonts w:ascii="Times New Roman" w:hAnsi="Times New Roman" w:cs="Times New Roman"/>
                <w:b/>
                <w:u w:val="single"/>
              </w:rPr>
              <w:t>Lettuce (v3)</w:t>
            </w:r>
          </w:p>
        </w:tc>
        <w:tc>
          <w:tcPr>
            <w:tcW w:w="1248" w:type="dxa"/>
            <w:gridSpan w:val="3"/>
            <w:vAlign w:val="center"/>
          </w:tcPr>
          <w:p w:rsidR="009209B1" w:rsidRPr="00603A5B" w:rsidRDefault="009209B1" w:rsidP="00603A5B">
            <w:pPr>
              <w:spacing w:before="40" w:after="40" w:line="240" w:lineRule="auto"/>
              <w:rPr>
                <w:rFonts w:ascii="Times New Roman" w:hAnsi="Times New Roman" w:cs="Times New Roman"/>
              </w:rPr>
            </w:pPr>
            <w:r w:rsidRPr="00603A5B">
              <w:rPr>
                <w:rFonts w:ascii="Times New Roman" w:hAnsi="Times New Roman" w:cs="Times New Roman"/>
                <w:b/>
                <w:u w:val="single"/>
              </w:rPr>
              <w:t>Carrot (v4)</w:t>
            </w:r>
          </w:p>
        </w:tc>
        <w:tc>
          <w:tcPr>
            <w:tcW w:w="993" w:type="dxa"/>
            <w:gridSpan w:val="2"/>
            <w:tcMar>
              <w:left w:w="57" w:type="dxa"/>
              <w:right w:w="0" w:type="dxa"/>
            </w:tcMar>
            <w:vAlign w:val="center"/>
          </w:tcPr>
          <w:p w:rsidR="009209B1" w:rsidRPr="00603A5B" w:rsidRDefault="009209B1" w:rsidP="00603A5B">
            <w:pPr>
              <w:spacing w:before="40" w:after="40" w:line="240" w:lineRule="auto"/>
              <w:jc w:val="center"/>
              <w:rPr>
                <w:rFonts w:ascii="Times New Roman" w:hAnsi="Times New Roman" w:cs="Times New Roman"/>
              </w:rPr>
            </w:pPr>
          </w:p>
        </w:tc>
      </w:tr>
      <w:tr w:rsidR="009209B1" w:rsidRPr="00603A5B" w:rsidTr="0035429C">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Leaf area</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2</w:t>
            </w:r>
            <w:r w:rsidRPr="00603A5B">
              <w:rPr>
                <w:rFonts w:ascii="Times New Roman" w:hAnsi="Times New Roman" w:cs="Times New Roman"/>
                <w:position w:val="-24"/>
                <w:lang w:val="en-CA"/>
              </w:rPr>
              <w:t xml:space="preserve"> m</w:t>
            </w:r>
            <w:r w:rsidRPr="00603A5B">
              <w:rPr>
                <w:rFonts w:ascii="Times New Roman" w:hAnsi="Times New Roman" w:cs="Times New Roman"/>
                <w:position w:val="-24"/>
                <w:vertAlign w:val="superscript"/>
                <w:lang w:val="en-CA"/>
              </w:rPr>
              <w:t>-3</w:t>
            </w:r>
            <w:r w:rsidR="008F317F" w:rsidRPr="00603A5B">
              <w:rPr>
                <w:rFonts w:ascii="Times New Roman" w:hAnsi="Times New Roman" w:cs="Times New Roman"/>
                <w:position w:val="-24"/>
                <w:vertAlign w:val="subscript"/>
                <w:lang w:val="en-CA"/>
              </w:rPr>
              <w:t>LF</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A</w:t>
            </w:r>
            <w:r w:rsidRPr="00603A5B">
              <w:rPr>
                <w:rFonts w:ascii="Times New Roman" w:hAnsi="Times New Roman" w:cs="Times New Roman"/>
                <w:position w:val="-24"/>
                <w:vertAlign w:val="subscript"/>
                <w:lang w:val="en-CA"/>
              </w:rPr>
              <w:t>LF_vx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4100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5000</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2000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5000</w:t>
            </w:r>
          </w:p>
        </w:tc>
        <w:tc>
          <w:tcPr>
            <w:tcW w:w="1107" w:type="dxa"/>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2000</w:t>
            </w:r>
          </w:p>
        </w:tc>
        <w:tc>
          <w:tcPr>
            <w:tcW w:w="1134" w:type="dxa"/>
            <w:gridSpan w:val="4"/>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L0NpdGU+PENpdGU+PEF1dGhvcj5UcmFwcDwvQXV0aG9yPjxZZWFyPjIwMDc8L1llYXI+PFJlY051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</w:fldData>
              </w:fldChar>
            </w:r>
            <w:r w:rsidR="007D0F54" w:rsidRPr="00603A5B">
              <w:rPr>
                <w:rFonts w:ascii="Times New Roman" w:hAnsi="Times New Roman" w:cs="Times New Roman"/>
                <w:lang w:val="en-CA"/>
              </w:rPr>
              <w:instrText xml:space="preserve"> ADDIN REFMGR.CITE </w:instrText>
            </w:r>
            <w:r w:rsidRPr="00603A5B">
              <w:rPr>
                <w:rFonts w:ascii="Times New Roman" w:hAnsi="Times New Roman" w:cs="Times New Roman"/>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L0NpdGU+PENpdGU+PEF1dGhvcj5UcmFwcDwvQXV0aG9yPjxZZWFyPjIwMDc8L1llYXI+PFJlY051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</w:fldData>
              </w:fldChar>
            </w:r>
            <w:r w:rsidR="007D0F54" w:rsidRPr="00603A5B">
              <w:rPr>
                <w:rFonts w:ascii="Times New Roman" w:hAnsi="Times New Roman" w:cs="Times New Roman"/>
                <w:lang w:val="en-CA"/>
              </w:rPr>
              <w:instrText xml:space="preserve"> ADDIN EN.CITE.DATA </w:instrText>
            </w:r>
            <w:r w:rsidRPr="00603A5B">
              <w:rPr>
                <w:rFonts w:ascii="Times New Roman" w:hAnsi="Times New Roman" w:cs="Times New Roman"/>
                <w:lang w:val="en-CA"/>
              </w:rPr>
            </w:r>
            <w:r w:rsidRPr="00603A5B">
              <w:rPr>
                <w:rFonts w:ascii="Times New Roman" w:hAnsi="Times New Roman" w:cs="Times New Roman"/>
                <w:lang w:val="en-CA"/>
              </w:rPr>
              <w:fldChar w:fldCharType="end"/>
            </w:r>
            <w:r w:rsidRPr="00603A5B">
              <w:rPr>
                <w:rFonts w:ascii="Times New Roman" w:hAnsi="Times New Roman" w:cs="Times New Roman"/>
                <w:lang w:val="en-CA"/>
              </w:rPr>
            </w:r>
            <w:r w:rsidRPr="00603A5B">
              <w:rPr>
                <w:rFonts w:ascii="Times New Roman" w:hAnsi="Times New Roman" w:cs="Times New Roman"/>
                <w:lang w:val="en-CA"/>
              </w:rPr>
              <w:fldChar w:fldCharType="separate"/>
            </w:r>
            <w:r w:rsidR="007841DA" w:rsidRPr="00603A5B">
              <w:rPr>
                <w:rFonts w:ascii="Times New Roman" w:hAnsi="Times New Roman" w:cs="Times New Roman"/>
                <w:noProof/>
                <w:lang w:val="en-CA"/>
              </w:rPr>
              <w:t>[6,13,20,21]</w:t>
            </w:r>
            <w:r w:rsidRPr="00603A5B">
              <w:rPr>
                <w:rFonts w:ascii="Times New Roman" w:hAnsi="Times New Roman" w:cs="Times New Roman"/>
                <w:lang w:val="en-CA"/>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ÿ\11\05‘\19\01\00\00\00\00\01\00\00$N:\5CLiteratur\5CReferenceManager\5Cgertje\03\00\041311#Undeman, Czub, et al. 2008 1311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ÿ\11\05‘\19\01\00\00\00\00\01\00\00$N:\5CLiteratur\5CReferenceManager\5Cgertje\03\00\041320\1CLegind &amp; Trapp 2008 1320 /id\00\1C\00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ÿ\11\05‘\19\01\00\00\00\00\01\00\00$N:\5CLiteratur\5CReferenceManager\5Cgertje\03\00\041313\13Trapp 2007 1313 /id\00\13\00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Leaf volume</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m</w:t>
            </w:r>
            <w:r w:rsidRPr="00603A5B">
              <w:rPr>
                <w:rFonts w:ascii="Times New Roman" w:hAnsi="Times New Roman" w:cs="Times New Roman"/>
                <w:position w:val="-24"/>
                <w:vertAlign w:val="superscript"/>
                <w:lang w:val="en-CA"/>
              </w:rPr>
              <w:t>-2</w:t>
            </w:r>
            <w:r w:rsidR="008F317F" w:rsidRPr="00603A5B">
              <w:rPr>
                <w:rFonts w:ascii="Times New Roman" w:hAnsi="Times New Roman" w:cs="Times New Roman"/>
                <w:position w:val="-24"/>
                <w:vertAlign w:val="subscript"/>
                <w:lang w:val="en-CA"/>
              </w:rPr>
              <w:t>CP</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V</w:t>
            </w:r>
            <w:r w:rsidRPr="00603A5B">
              <w:rPr>
                <w:rFonts w:ascii="Times New Roman" w:hAnsi="Times New Roman" w:cs="Times New Roman"/>
                <w:position w:val="-24"/>
                <w:vertAlign w:val="subscript"/>
                <w:lang w:val="en-CA"/>
              </w:rPr>
              <w:t>LF_vx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4.9∙10</w:t>
            </w:r>
            <w:r w:rsidRPr="00603A5B">
              <w:rPr>
                <w:rFonts w:ascii="Times New Roman" w:hAnsi="Times New Roman" w:cs="Times New Roman"/>
                <w:position w:val="-28"/>
                <w:vertAlign w:val="superscript"/>
                <w:lang w:val="en-CA"/>
              </w:rPr>
              <w:t>-4</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w:t>
            </w:r>
            <w:r w:rsidR="0048355D" w:rsidRPr="00603A5B">
              <w:rPr>
                <w:rFonts w:ascii="Times New Roman" w:hAnsi="Times New Roman" w:cs="Times New Roman"/>
                <w:position w:val="-28"/>
                <w:lang w:val="en-CA"/>
              </w:rPr>
              <w:t>2</w:t>
            </w:r>
            <w:r w:rsidRPr="00603A5B">
              <w:rPr>
                <w:rFonts w:ascii="Times New Roman" w:hAnsi="Times New Roman" w:cs="Times New Roman"/>
                <w:position w:val="-28"/>
                <w:lang w:val="en-CA"/>
              </w:rPr>
              <w:t>∙10</w:t>
            </w:r>
            <w:r w:rsidRPr="00603A5B">
              <w:rPr>
                <w:rFonts w:ascii="Times New Roman" w:hAnsi="Times New Roman" w:cs="Times New Roman"/>
                <w:position w:val="-28"/>
                <w:vertAlign w:val="superscript"/>
                <w:lang w:val="en-CA"/>
              </w:rPr>
              <w:t>-3</w:t>
            </w:r>
          </w:p>
        </w:tc>
        <w:tc>
          <w:tcPr>
            <w:tcW w:w="1248" w:type="dxa"/>
            <w:gridSpan w:val="2"/>
            <w:vAlign w:val="center"/>
          </w:tcPr>
          <w:p w:rsidR="009209B1" w:rsidRPr="00603A5B" w:rsidRDefault="009209B1" w:rsidP="00603A5B">
            <w:pPr>
              <w:spacing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1∙10</w:t>
            </w:r>
            <w:r w:rsidRPr="00603A5B">
              <w:rPr>
                <w:rFonts w:ascii="Times New Roman" w:hAnsi="Times New Roman" w:cs="Times New Roman"/>
                <w:position w:val="-28"/>
                <w:vertAlign w:val="superscript"/>
                <w:lang w:val="en-CA"/>
              </w:rPr>
              <w:t>-3</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w:t>
            </w:r>
            <w:r w:rsidR="007C0365" w:rsidRPr="00603A5B">
              <w:rPr>
                <w:rFonts w:ascii="Times New Roman" w:hAnsi="Times New Roman" w:cs="Times New Roman"/>
                <w:position w:val="-28"/>
                <w:lang w:val="en-CA"/>
              </w:rPr>
              <w:t>2</w:t>
            </w:r>
            <w:r w:rsidRPr="00603A5B">
              <w:rPr>
                <w:rFonts w:ascii="Times New Roman" w:hAnsi="Times New Roman" w:cs="Times New Roman"/>
                <w:position w:val="-28"/>
                <w:lang w:val="en-CA"/>
              </w:rPr>
              <w:t>∙10</w:t>
            </w:r>
            <w:r w:rsidRPr="00603A5B">
              <w:rPr>
                <w:rFonts w:ascii="Times New Roman" w:hAnsi="Times New Roman" w:cs="Times New Roman"/>
                <w:position w:val="-28"/>
                <w:vertAlign w:val="superscript"/>
                <w:lang w:val="en-CA"/>
              </w:rPr>
              <w:t>-3</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1∙10</w:t>
            </w:r>
            <w:r w:rsidRPr="00603A5B">
              <w:rPr>
                <w:rFonts w:ascii="Times New Roman" w:hAnsi="Times New Roman" w:cs="Times New Roman"/>
                <w:position w:val="-28"/>
                <w:vertAlign w:val="superscript"/>
                <w:lang w:val="en-CA"/>
              </w:rPr>
              <w:t>-3</w:t>
            </w:r>
          </w:p>
        </w:tc>
        <w:tc>
          <w:tcPr>
            <w:tcW w:w="993" w:type="dxa"/>
            <w:gridSpan w:val="2"/>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Leaf growth rate constant</w:t>
            </w:r>
          </w:p>
        </w:tc>
        <w:tc>
          <w:tcPr>
            <w:tcW w:w="1276"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G_LFvx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0.035</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7C0365" w:rsidRPr="00603A5B">
              <w:rPr>
                <w:rFonts w:ascii="Times New Roman" w:hAnsi="Times New Roman" w:cs="Times New Roman"/>
              </w:rPr>
              <w:t>035</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7C0365" w:rsidRPr="00603A5B">
              <w:rPr>
                <w:rFonts w:ascii="Times New Roman" w:hAnsi="Times New Roman" w:cs="Times New Roman"/>
              </w:rPr>
              <w:t>035</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041449" w:rsidRPr="00603A5B">
              <w:rPr>
                <w:rFonts w:ascii="Times New Roman" w:hAnsi="Times New Roman" w:cs="Times New Roman"/>
              </w:rPr>
              <w:t>035</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7C0365" w:rsidRPr="00603A5B">
              <w:rPr>
                <w:rFonts w:ascii="Times New Roman" w:hAnsi="Times New Roman" w:cs="Times New Roman"/>
              </w:rPr>
              <w:t>035</w:t>
            </w:r>
          </w:p>
        </w:tc>
        <w:tc>
          <w:tcPr>
            <w:tcW w:w="993" w:type="dxa"/>
            <w:gridSpan w:val="2"/>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[6]</w:t>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Leaf biotransformation rate constant</w:t>
            </w:r>
          </w:p>
        </w:tc>
        <w:tc>
          <w:tcPr>
            <w:tcW w:w="1276"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M_LFvx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993" w:type="dxa"/>
            <w:gridSpan w:val="2"/>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Fruit &amp; tuber volume</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m</w:t>
            </w:r>
            <w:r w:rsidRPr="00603A5B">
              <w:rPr>
                <w:rFonts w:ascii="Times New Roman" w:hAnsi="Times New Roman" w:cs="Times New Roman"/>
                <w:position w:val="-24"/>
                <w:vertAlign w:val="superscript"/>
                <w:lang w:val="en-CA"/>
              </w:rPr>
              <w:t>-2</w:t>
            </w:r>
            <w:r w:rsidR="008F317F" w:rsidRPr="00603A5B">
              <w:rPr>
                <w:rFonts w:ascii="Times New Roman" w:hAnsi="Times New Roman" w:cs="Times New Roman"/>
                <w:position w:val="-24"/>
                <w:vertAlign w:val="subscript"/>
                <w:lang w:val="en-CA"/>
              </w:rPr>
              <w:t>CP</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V</w:t>
            </w:r>
            <w:r w:rsidRPr="00603A5B">
              <w:rPr>
                <w:rFonts w:ascii="Times New Roman" w:hAnsi="Times New Roman" w:cs="Times New Roman"/>
                <w:position w:val="-24"/>
                <w:vertAlign w:val="subscript"/>
                <w:lang w:val="en-CA"/>
              </w:rPr>
              <w:t>FR_vx</w:t>
            </w:r>
            <w:proofErr w:type="spellEnd"/>
          </w:p>
        </w:tc>
        <w:tc>
          <w:tcPr>
            <w:tcW w:w="1105" w:type="dxa"/>
            <w:tcMar>
              <w:left w:w="57" w:type="dxa"/>
              <w:right w:w="0" w:type="dxa"/>
            </w:tcMar>
            <w:vAlign w:val="center"/>
          </w:tcPr>
          <w:p w:rsidR="009209B1" w:rsidRPr="00603A5B" w:rsidRDefault="0048355D"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5.35</w:t>
            </w:r>
            <w:r w:rsidR="00763C3E" w:rsidRPr="00603A5B">
              <w:rPr>
                <w:rFonts w:ascii="Times New Roman" w:hAnsi="Times New Roman" w:cs="Times New Roman"/>
                <w:position w:val="-28"/>
                <w:lang w:val="en-CA"/>
              </w:rPr>
              <w:t>∙</w:t>
            </w:r>
            <w:r w:rsidRPr="00603A5B">
              <w:rPr>
                <w:rFonts w:ascii="Times New Roman" w:hAnsi="Times New Roman" w:cs="Times New Roman"/>
                <w:position w:val="-28"/>
                <w:lang w:val="en-CA"/>
              </w:rPr>
              <w:t>10</w:t>
            </w:r>
            <w:r w:rsidR="00763C3E" w:rsidRPr="00603A5B">
              <w:rPr>
                <w:rFonts w:ascii="Times New Roman" w:hAnsi="Times New Roman" w:cs="Times New Roman"/>
                <w:position w:val="-28"/>
                <w:vertAlign w:val="superscript"/>
                <w:lang w:val="en-CA"/>
              </w:rPr>
              <w:t>-3</w:t>
            </w:r>
          </w:p>
        </w:tc>
        <w:tc>
          <w:tcPr>
            <w:tcW w:w="1247" w:type="dxa"/>
            <w:gridSpan w:val="2"/>
            <w:vAlign w:val="center"/>
          </w:tcPr>
          <w:p w:rsidR="009209B1" w:rsidRPr="00603A5B" w:rsidRDefault="0048355D"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2.8</w:t>
            </w:r>
            <w:r w:rsidR="00763C3E" w:rsidRPr="00603A5B">
              <w:rPr>
                <w:rFonts w:ascii="Times New Roman" w:hAnsi="Times New Roman" w:cs="Times New Roman"/>
                <w:position w:val="-28"/>
                <w:lang w:val="en-CA"/>
              </w:rPr>
              <w:t>∙</w:t>
            </w:r>
            <w:r w:rsidRPr="00603A5B">
              <w:rPr>
                <w:rFonts w:ascii="Times New Roman" w:hAnsi="Times New Roman" w:cs="Times New Roman"/>
                <w:position w:val="-28"/>
                <w:lang w:val="en-CA"/>
              </w:rPr>
              <w:t>10</w:t>
            </w:r>
            <w:r w:rsidRPr="00603A5B">
              <w:rPr>
                <w:rFonts w:ascii="Times New Roman" w:hAnsi="Times New Roman" w:cs="Times New Roman"/>
                <w:position w:val="-28"/>
                <w:vertAlign w:val="superscript"/>
                <w:lang w:val="en-CA"/>
              </w:rPr>
              <w:t>-4</w:t>
            </w:r>
          </w:p>
        </w:tc>
        <w:tc>
          <w:tcPr>
            <w:tcW w:w="1248" w:type="dxa"/>
            <w:gridSpan w:val="2"/>
            <w:vAlign w:val="center"/>
          </w:tcPr>
          <w:p w:rsidR="009209B1" w:rsidRPr="00603A5B" w:rsidRDefault="0048355D"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w:t>
            </w:r>
            <w:r w:rsidR="00763C3E" w:rsidRPr="00603A5B">
              <w:rPr>
                <w:rFonts w:ascii="Times New Roman" w:hAnsi="Times New Roman" w:cs="Times New Roman"/>
                <w:position w:val="-28"/>
                <w:lang w:val="en-CA"/>
              </w:rPr>
              <w:t>∙</w:t>
            </w:r>
            <w:r w:rsidRPr="00603A5B">
              <w:rPr>
                <w:rFonts w:ascii="Times New Roman" w:hAnsi="Times New Roman" w:cs="Times New Roman"/>
                <w:position w:val="-28"/>
                <w:lang w:val="en-CA"/>
              </w:rPr>
              <w:t>10</w:t>
            </w:r>
            <w:r w:rsidRPr="00603A5B">
              <w:rPr>
                <w:rFonts w:ascii="Times New Roman" w:hAnsi="Times New Roman" w:cs="Times New Roman"/>
                <w:position w:val="-28"/>
                <w:vertAlign w:val="superscript"/>
                <w:lang w:val="en-CA"/>
              </w:rPr>
              <w:t>-3</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w:t>
            </w:r>
          </w:p>
        </w:tc>
        <w:tc>
          <w:tcPr>
            <w:tcW w:w="993" w:type="dxa"/>
            <w:gridSpan w:val="2"/>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ZT48QXV0aG9yPkxlZ2luZDwvQXV0aG9yPjxZZWFyPjIwMDk8L1llYXI+PFJlY051bT41OTc8L1Jl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ZT48QXV0aG9yPkxlZ2luZDwvQXV0aG9yPjxZZWFyPjIwMDk8L1llYXI+PFJlY051bT41OTc8L1Jl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[6,21,54]</w:t>
            </w:r>
            <w:r w:rsidRPr="00603A5B">
              <w:rPr>
                <w:rFonts w:ascii="Times New Roman" w:hAnsi="Times New Roman" w:cs="Times New Roman"/>
              </w:rPr>
              <w:fldChar w:fldCharType="end"/>
            </w:r>
          </w:p>
        </w:tc>
      </w:tr>
      <w:tr w:rsidR="00733FCB" w:rsidRPr="00603A5B" w:rsidTr="002229ED">
        <w:trPr>
          <w:gridAfter w:val="1"/>
          <w:wAfter w:w="10" w:type="dxa"/>
          <w:trHeight w:val="374"/>
        </w:trPr>
        <w:tc>
          <w:tcPr>
            <w:tcW w:w="2609" w:type="dxa"/>
            <w:gridSpan w:val="2"/>
            <w:tcMar>
              <w:left w:w="57" w:type="dxa"/>
              <w:right w:w="0" w:type="dxa"/>
            </w:tcMar>
            <w:vAlign w:val="center"/>
          </w:tcPr>
          <w:p w:rsidR="00733FCB" w:rsidRPr="00603A5B" w:rsidRDefault="00733FCB" w:rsidP="00603A5B">
            <w:pPr>
              <w:spacing w:before="40" w:after="40" w:line="240" w:lineRule="auto"/>
              <w:ind w:left="142"/>
              <w:rPr>
                <w:rFonts w:ascii="Times New Roman" w:hAnsi="Times New Roman" w:cs="Times New Roman"/>
              </w:rPr>
            </w:pPr>
            <w:r w:rsidRPr="00603A5B">
              <w:rPr>
                <w:rFonts w:ascii="Times New Roman" w:hAnsi="Times New Roman" w:cs="Times New Roman"/>
              </w:rPr>
              <w:t>Number fruits/tubers</w:t>
            </w:r>
          </w:p>
        </w:tc>
        <w:tc>
          <w:tcPr>
            <w:tcW w:w="1276" w:type="dxa"/>
            <w:tcMar>
              <w:left w:w="57" w:type="dxa"/>
              <w:right w:w="0" w:type="dxa"/>
            </w:tcMar>
            <w:vAlign w:val="center"/>
          </w:tcPr>
          <w:p w:rsidR="00733FCB" w:rsidRPr="00603A5B" w:rsidRDefault="00733FCB"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-2</w:t>
            </w:r>
            <w:r w:rsidR="008F317F" w:rsidRPr="00603A5B">
              <w:rPr>
                <w:rFonts w:ascii="Times New Roman" w:hAnsi="Times New Roman" w:cs="Times New Roman"/>
                <w:position w:val="-24"/>
                <w:vertAlign w:val="subscript"/>
                <w:lang w:val="en-CA"/>
              </w:rPr>
              <w:t>CP</w:t>
            </w:r>
            <w:r w:rsidRPr="00603A5B">
              <w:rPr>
                <w:rFonts w:ascii="Times New Roman" w:hAnsi="Times New Roman" w:cs="Times New Roman"/>
                <w:position w:val="-24"/>
                <w:lang w:val="en-CA"/>
              </w:rPr>
              <w:t>]</w:t>
            </w:r>
          </w:p>
        </w:tc>
        <w:tc>
          <w:tcPr>
            <w:tcW w:w="850" w:type="dxa"/>
            <w:tcMar>
              <w:left w:w="57" w:type="dxa"/>
              <w:right w:w="0" w:type="dxa"/>
            </w:tcMar>
            <w:vAlign w:val="center"/>
          </w:tcPr>
          <w:p w:rsidR="00733FCB" w:rsidRPr="00603A5B" w:rsidRDefault="00733FCB"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n</w:t>
            </w:r>
            <w:r w:rsidRPr="00603A5B">
              <w:rPr>
                <w:rFonts w:ascii="Times New Roman" w:hAnsi="Times New Roman" w:cs="Times New Roman"/>
                <w:position w:val="-24"/>
                <w:vertAlign w:val="subscript"/>
                <w:lang w:val="en-CA"/>
              </w:rPr>
              <w:t>FR</w:t>
            </w:r>
            <w:proofErr w:type="spellEnd"/>
          </w:p>
        </w:tc>
        <w:tc>
          <w:tcPr>
            <w:tcW w:w="1105" w:type="dxa"/>
            <w:tcMar>
              <w:left w:w="57" w:type="dxa"/>
              <w:right w:w="0" w:type="dxa"/>
            </w:tcMar>
            <w:vAlign w:val="center"/>
          </w:tcPr>
          <w:p w:rsidR="00733FCB" w:rsidRPr="00603A5B" w:rsidRDefault="0048355D"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20</w:t>
            </w:r>
          </w:p>
        </w:tc>
        <w:tc>
          <w:tcPr>
            <w:tcW w:w="1240" w:type="dxa"/>
            <w:vAlign w:val="center"/>
          </w:tcPr>
          <w:p w:rsidR="00733FCB" w:rsidRPr="00603A5B" w:rsidRDefault="0048355D"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7181</w:t>
            </w:r>
          </w:p>
        </w:tc>
        <w:tc>
          <w:tcPr>
            <w:tcW w:w="1247" w:type="dxa"/>
            <w:gridSpan w:val="2"/>
            <w:vAlign w:val="center"/>
          </w:tcPr>
          <w:p w:rsidR="00733FCB" w:rsidRPr="00603A5B" w:rsidRDefault="00733FCB"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position w:val="-28"/>
                <w:lang w:val="en-CA"/>
              </w:rPr>
              <w:t>30</w:t>
            </w:r>
          </w:p>
        </w:tc>
        <w:tc>
          <w:tcPr>
            <w:tcW w:w="1247" w:type="dxa"/>
            <w:gridSpan w:val="2"/>
            <w:vAlign w:val="center"/>
          </w:tcPr>
          <w:p w:rsidR="00733FCB" w:rsidRPr="00603A5B" w:rsidRDefault="00733FCB"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b/>
                <w:position w:val="-28"/>
                <w:lang w:val="en-CA"/>
              </w:rPr>
              <w:t>—</w:t>
            </w:r>
          </w:p>
        </w:tc>
        <w:tc>
          <w:tcPr>
            <w:tcW w:w="1247" w:type="dxa"/>
            <w:gridSpan w:val="3"/>
            <w:vAlign w:val="center"/>
          </w:tcPr>
          <w:p w:rsidR="00733FCB" w:rsidRPr="00603A5B" w:rsidRDefault="00733FCB" w:rsidP="00603A5B">
            <w:pPr>
              <w:spacing w:before="40" w:after="40" w:line="240" w:lineRule="auto"/>
              <w:ind w:left="105"/>
              <w:rPr>
                <w:rFonts w:ascii="Times New Roman" w:hAnsi="Times New Roman" w:cs="Times New Roman"/>
                <w:position w:val="-28"/>
                <w:lang w:val="en-CA"/>
              </w:rPr>
            </w:pPr>
            <w:r w:rsidRPr="00603A5B">
              <w:rPr>
                <w:rFonts w:ascii="Times New Roman" w:hAnsi="Times New Roman" w:cs="Times New Roman"/>
                <w:b/>
                <w:position w:val="-28"/>
                <w:lang w:val="en-CA"/>
              </w:rPr>
              <w:t>—</w:t>
            </w:r>
          </w:p>
        </w:tc>
        <w:tc>
          <w:tcPr>
            <w:tcW w:w="992" w:type="dxa"/>
            <w:gridSpan w:val="2"/>
            <w:tcMar>
              <w:left w:w="57" w:type="dxa"/>
              <w:right w:w="0" w:type="dxa"/>
            </w:tcMar>
            <w:vAlign w:val="center"/>
          </w:tcPr>
          <w:p w:rsidR="00733FCB"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PFJlZm1hbj48Q2l0ZT48QXV0aG9yPk1pdGNoZWxsPC9BdXRob3I+PFllYXI+MjAwMTwvWWVhcj48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PFJlZm1hbj48Q2l0ZT48QXV0aG9yPk1pdGNoZWxsPC9BdXRob3I+PFllYXI+MjAwMTwvWWVhcj48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[54,55]</w:t>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Fruit growth rate constant</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G_FRvx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0.035</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48355D" w:rsidRPr="00603A5B">
              <w:rPr>
                <w:rFonts w:ascii="Times New Roman" w:hAnsi="Times New Roman" w:cs="Times New Roman"/>
              </w:rPr>
              <w:t>035</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0.139</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p>
        </w:tc>
        <w:tc>
          <w:tcPr>
            <w:tcW w:w="993" w:type="dxa"/>
            <w:gridSpan w:val="2"/>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ZT48QXV0aG9yPkxlZ2luZDwvQXV0aG9yPjxZZWFyPjIwMDk8L1llYXI+PFJlY051bT41OTc8L1Jl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PFJlZm1hbj48Q2l0ZT48QXV0aG9yPlRyYXBwPC9BdXRob3I+PFllYXI+MjAwNzwvWWVhcj48UmVj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[6,21]</w:t>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Fruit ripening period</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t</w:t>
            </w:r>
            <w:r w:rsidRPr="00603A5B">
              <w:rPr>
                <w:rFonts w:ascii="Times New Roman" w:hAnsi="Times New Roman" w:cs="Times New Roman"/>
                <w:position w:val="-24"/>
                <w:vertAlign w:val="subscript"/>
                <w:lang w:val="en-CA"/>
              </w:rPr>
              <w:t>FR</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60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60</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60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60</w:t>
            </w:r>
          </w:p>
        </w:tc>
        <w:tc>
          <w:tcPr>
            <w:tcW w:w="993" w:type="dxa"/>
            <w:gridSpan w:val="2"/>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Fruit biotransformation rate constant</w:t>
            </w:r>
          </w:p>
        </w:tc>
        <w:tc>
          <w:tcPr>
            <w:tcW w:w="1276"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C73ECC"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M</w:t>
            </w:r>
            <w:r w:rsidR="009209B1" w:rsidRPr="00603A5B">
              <w:rPr>
                <w:rFonts w:ascii="Times New Roman" w:hAnsi="Times New Roman" w:cs="Times New Roman"/>
                <w:position w:val="-24"/>
                <w:vertAlign w:val="subscript"/>
                <w:lang w:val="en-CA"/>
              </w:rPr>
              <w:t>_Rvx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993" w:type="dxa"/>
            <w:gridSpan w:val="2"/>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Root volume</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m</w:t>
            </w:r>
            <w:r w:rsidRPr="00603A5B">
              <w:rPr>
                <w:rFonts w:ascii="Times New Roman" w:hAnsi="Times New Roman" w:cs="Times New Roman"/>
                <w:position w:val="-24"/>
                <w:vertAlign w:val="superscript"/>
                <w:lang w:val="en-CA"/>
              </w:rPr>
              <w:t>-2</w:t>
            </w:r>
            <w:r w:rsidR="008F317F" w:rsidRPr="00603A5B">
              <w:rPr>
                <w:rFonts w:ascii="Times New Roman" w:hAnsi="Times New Roman" w:cs="Times New Roman"/>
                <w:position w:val="-24"/>
                <w:vertAlign w:val="subscript"/>
                <w:lang w:val="en-CA"/>
              </w:rPr>
              <w:t>CP</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V</w:t>
            </w:r>
            <w:r w:rsidRPr="00603A5B">
              <w:rPr>
                <w:rFonts w:ascii="Times New Roman" w:hAnsi="Times New Roman" w:cs="Times New Roman"/>
                <w:position w:val="-24"/>
                <w:vertAlign w:val="subscript"/>
                <w:lang w:val="en-CA"/>
              </w:rPr>
              <w:t>R_vx</w:t>
            </w:r>
            <w:proofErr w:type="spellEnd"/>
          </w:p>
        </w:tc>
        <w:tc>
          <w:tcPr>
            <w:tcW w:w="1105" w:type="dxa"/>
            <w:tcMar>
              <w:left w:w="57" w:type="dxa"/>
              <w:right w:w="0" w:type="dxa"/>
            </w:tcMar>
          </w:tcPr>
          <w:p w:rsidR="009209B1" w:rsidRPr="00603A5B" w:rsidRDefault="00E23FBE" w:rsidP="00603A5B">
            <w:pPr>
              <w:spacing w:before="40" w:after="40" w:line="240" w:lineRule="auto"/>
              <w:ind w:left="105"/>
              <w:rPr>
                <w:rFonts w:ascii="Times New Roman" w:hAnsi="Times New Roman" w:cs="Times New Roman"/>
              </w:rPr>
            </w:pPr>
            <w:r w:rsidRPr="00603A5B">
              <w:rPr>
                <w:rFonts w:ascii="Times New Roman" w:hAnsi="Times New Roman" w:cs="Times New Roman"/>
              </w:rPr>
              <w:t>0.045</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2.2∙10</w:t>
            </w:r>
            <w:r w:rsidRPr="00603A5B">
              <w:rPr>
                <w:rFonts w:ascii="Times New Roman" w:hAnsi="Times New Roman" w:cs="Times New Roman"/>
                <w:position w:val="-28"/>
                <w:vertAlign w:val="superscript"/>
                <w:lang w:val="en-CA"/>
              </w:rPr>
              <w:t>-3</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9.2∙10</w:t>
            </w:r>
            <w:r w:rsidRPr="00603A5B">
              <w:rPr>
                <w:rFonts w:ascii="Times New Roman" w:hAnsi="Times New Roman" w:cs="Times New Roman"/>
                <w:position w:val="-28"/>
                <w:vertAlign w:val="superscript"/>
                <w:lang w:val="en-CA"/>
              </w:rPr>
              <w:t>-4</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2.2∙10</w:t>
            </w:r>
            <w:r w:rsidRPr="00603A5B">
              <w:rPr>
                <w:rFonts w:ascii="Times New Roman" w:hAnsi="Times New Roman" w:cs="Times New Roman"/>
                <w:position w:val="-28"/>
                <w:vertAlign w:val="superscript"/>
                <w:lang w:val="en-CA"/>
              </w:rPr>
              <w:t>-3</w:t>
            </w:r>
          </w:p>
        </w:tc>
        <w:tc>
          <w:tcPr>
            <w:tcW w:w="1248" w:type="dxa"/>
            <w:gridSpan w:val="3"/>
            <w:vAlign w:val="center"/>
          </w:tcPr>
          <w:p w:rsidR="009209B1" w:rsidRPr="00603A5B" w:rsidRDefault="00E23FBE"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position w:val="-28"/>
                <w:lang w:val="en-CA"/>
              </w:rPr>
              <w:t>0</w:t>
            </w:r>
            <w:r w:rsidR="00880851" w:rsidRPr="00603A5B">
              <w:rPr>
                <w:rFonts w:ascii="Times New Roman" w:hAnsi="Times New Roman" w:cs="Times New Roman"/>
                <w:position w:val="-28"/>
                <w:lang w:val="en-CA"/>
              </w:rPr>
              <w:t>.</w:t>
            </w:r>
            <w:r w:rsidRPr="00603A5B">
              <w:rPr>
                <w:rFonts w:ascii="Times New Roman" w:hAnsi="Times New Roman" w:cs="Times New Roman"/>
                <w:position w:val="-28"/>
                <w:lang w:val="en-CA"/>
              </w:rPr>
              <w:t>031</w:t>
            </w:r>
          </w:p>
        </w:tc>
        <w:tc>
          <w:tcPr>
            <w:tcW w:w="993" w:type="dxa"/>
            <w:gridSpan w:val="2"/>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&lt;Refman&gt;&lt;Cite&gt;&lt;Author&gt;Macinnis-Ng&lt;/Author&gt;&lt;Year&gt;2010&lt;/Year&gt;&lt;RecNum&gt;782&lt;/RecNum&gt;&lt;IDText&gt;Root biomass distribution and soil properties of an open woodland on a duplex soil&lt;/IDText&gt;&lt;MDL Ref_Type="Journal"&gt;&lt;Ref_Type&gt;Journal&lt;/Ref_Type&gt;&lt;Ref_ID&gt;782&lt;/Ref_ID&gt;&lt;Title_Primary&gt;Root biomass distribution and soil properties of an open woodland on a duplex soil&lt;/Title_Primary&gt;&lt;Authors_Primary&gt;Macinnis-Ng,C.M.O.&lt;/Authors_Primary&gt;&lt;Authors_Primary&gt;Fuentes,S.&lt;/Authors_Primary&gt;&lt;Authors_Primary&gt;O&amp;apos;Grady,A.P.&lt;/Authors_Primary&gt;&lt;Authors_Primary&gt;Palmer,A.R.&lt;/Authors_Primary&gt;&lt;Authors_Primary&gt;Taylor,D.&lt;/Authors_Primary&gt;&lt;Authors_Primary&gt;Whitley,R.J.&lt;/Authors_Primary&gt;&lt;Authors_Primary&gt;Yunusa,I.&lt;/Authors_Primary&gt;&lt;Authors_Primary&gt;Zeppel,M.J.B.&lt;/Authors_Primary&gt;&lt;Authors_Primary&gt;Eamus,D.&lt;/Authors_Primary&gt;&lt;Date_Primary&gt;2010&lt;/Date_Primary&gt;&lt;Keywords&gt;INFORMATION&lt;/Keywords&gt;&lt;Keywords&gt;model&lt;/Keywords&gt;&lt;Keywords&gt;modeling&lt;/Keywords&gt;&lt;Keywords&gt;Models&lt;/Keywords&gt;&lt;Keywords&gt;Organic&lt;/Keywords&gt;&lt;Keywords&gt;SAMPLES&lt;/Keywords&gt;&lt;Keywords&gt;SITE&lt;/Keywords&gt;&lt;Keywords&gt;SOIL&lt;/Keywords&gt;&lt;Keywords&gt;Vegetation&lt;/Keywords&gt;&lt;Keywords&gt;WATER&lt;/Keywords&gt;&lt;Reprint&gt;Not in File&lt;/Reprint&gt;&lt;Start_Page&gt;377&lt;/Start_Page&gt;&lt;End_Page&gt;388&lt;/End_Page&gt;&lt;Periodical&gt;Plant and Soil&lt;/Periodical&gt;&lt;Volume&gt;327&lt;/Volume&gt;&lt;Issue&gt;1-2&lt;/Issue&gt;&lt;ISSN_ISBN&gt;0032-079X&lt;/ISSN_ISBN&gt;&lt;Web_URL&gt;ISI:000273754800030&lt;/Web_URL&gt;&lt;ZZ_JournalFull&gt;&lt;f name="System"&gt;Plant and Soil&lt;/f&gt;&lt;/ZZ_JournalFull&gt;&lt;ZZ_WorkformID&gt;1&lt;/ZZ_WorkformID&gt;&lt;/MDL&gt;&lt;/Cite&gt;&lt;/Refman&gt;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[56]</w:t>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Root growth rate constant</w:t>
            </w:r>
          </w:p>
        </w:tc>
        <w:tc>
          <w:tcPr>
            <w:tcW w:w="1276" w:type="dxa"/>
            <w:tcMar>
              <w:left w:w="57" w:type="dxa"/>
              <w:right w:w="0" w:type="dxa"/>
            </w:tcMar>
            <w:vAlign w:val="center"/>
          </w:tcPr>
          <w:p w:rsidR="009209B1" w:rsidRPr="00603A5B" w:rsidRDefault="009209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G_Rvx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r w:rsidR="00835DAB" w:rsidRPr="00603A5B">
              <w:rPr>
                <w:rFonts w:ascii="Times New Roman" w:hAnsi="Times New Roman" w:cs="Times New Roman"/>
              </w:rPr>
              <w:t>1</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835DAB" w:rsidRPr="00603A5B">
              <w:rPr>
                <w:rFonts w:ascii="Times New Roman" w:hAnsi="Times New Roman" w:cs="Times New Roman"/>
              </w:rPr>
              <w:t>035</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w:t>
            </w:r>
            <w:r w:rsidR="00835DAB" w:rsidRPr="00603A5B">
              <w:rPr>
                <w:rFonts w:ascii="Times New Roman" w:hAnsi="Times New Roman" w:cs="Times New Roman"/>
              </w:rPr>
              <w:t>035</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0.0</w:t>
            </w:r>
            <w:r w:rsidR="00041449" w:rsidRPr="00603A5B">
              <w:rPr>
                <w:rFonts w:ascii="Times New Roman" w:hAnsi="Times New Roman" w:cs="Times New Roman"/>
              </w:rPr>
              <w:t>35</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position w:val="-28"/>
                <w:highlight w:val="yellow"/>
                <w:lang w:val="en-CA"/>
              </w:rPr>
            </w:pPr>
            <w:r w:rsidRPr="00603A5B">
              <w:rPr>
                <w:rFonts w:ascii="Times New Roman" w:hAnsi="Times New Roman" w:cs="Times New Roman"/>
              </w:rPr>
              <w:t>0.1</w:t>
            </w:r>
          </w:p>
        </w:tc>
        <w:tc>
          <w:tcPr>
            <w:tcW w:w="993" w:type="dxa"/>
            <w:gridSpan w:val="2"/>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PFJlZm1hbj48Q2l0ZT48QXV0aG9yPlRyYXBwPC9BdXRob3I+PFllYXI+MjAwMjwvWWVhcj48UmVj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PFJlZm1hbj48Q2l0ZT48QXV0aG9yPlRyYXBwPC9BdXRob3I+PFllYXI+MjAwMjwvWWVhcj48UmVj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[7,21]</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ÿ\11\05‘\19\01\00\00\00\00\01\00\00$N:\5CLiteratur\5CReferenceManager\5Cgertje\03\00\041320\1CLegind &amp; Trapp 2008 1320 /id\00\1C\00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9209B1" w:rsidRPr="00603A5B" w:rsidTr="002229ED">
        <w:trPr>
          <w:trHeight w:val="374"/>
        </w:trPr>
        <w:tc>
          <w:tcPr>
            <w:tcW w:w="2609" w:type="dxa"/>
            <w:gridSpan w:val="2"/>
            <w:tcMar>
              <w:left w:w="57" w:type="dxa"/>
              <w:right w:w="0" w:type="dxa"/>
            </w:tcMar>
            <w:vAlign w:val="center"/>
          </w:tcPr>
          <w:p w:rsidR="009209B1" w:rsidRPr="00603A5B" w:rsidRDefault="009209B1" w:rsidP="00603A5B">
            <w:pPr>
              <w:spacing w:before="40" w:after="40" w:line="240" w:lineRule="auto"/>
              <w:ind w:left="142"/>
              <w:rPr>
                <w:rFonts w:ascii="Times New Roman" w:hAnsi="Times New Roman" w:cs="Times New Roman"/>
              </w:rPr>
            </w:pPr>
            <w:r w:rsidRPr="00603A5B">
              <w:rPr>
                <w:rFonts w:ascii="Times New Roman" w:hAnsi="Times New Roman" w:cs="Times New Roman"/>
              </w:rPr>
              <w:t>Root biotransformation rate constant</w:t>
            </w:r>
          </w:p>
        </w:tc>
        <w:tc>
          <w:tcPr>
            <w:tcW w:w="1276"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850" w:type="dxa"/>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M_Rvx</w:t>
            </w:r>
            <w:proofErr w:type="spellEnd"/>
          </w:p>
        </w:tc>
        <w:tc>
          <w:tcPr>
            <w:tcW w:w="1105" w:type="dxa"/>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8"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7" w:type="dxa"/>
            <w:gridSpan w:val="2"/>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1248" w:type="dxa"/>
            <w:gridSpan w:val="3"/>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p>
        </w:tc>
        <w:tc>
          <w:tcPr>
            <w:tcW w:w="993" w:type="dxa"/>
            <w:gridSpan w:val="2"/>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p>
        </w:tc>
      </w:tr>
      <w:tr w:rsidR="009209B1" w:rsidRPr="00603A5B" w:rsidTr="0035429C">
        <w:trPr>
          <w:trHeight w:val="374"/>
        </w:trPr>
        <w:tc>
          <w:tcPr>
            <w:tcW w:w="2467" w:type="dxa"/>
            <w:tcBorders>
              <w:bottom w:val="single" w:sz="12" w:space="0" w:color="auto"/>
            </w:tcBorders>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rPr>
            </w:pPr>
            <w:r w:rsidRPr="00603A5B">
              <w:rPr>
                <w:rFonts w:ascii="Times New Roman" w:hAnsi="Times New Roman" w:cs="Times New Roman"/>
              </w:rPr>
              <w:t>Transpiration rate</w:t>
            </w:r>
          </w:p>
        </w:tc>
        <w:tc>
          <w:tcPr>
            <w:tcW w:w="1418" w:type="dxa"/>
            <w:gridSpan w:val="2"/>
            <w:tcBorders>
              <w:bottom w:val="single" w:sz="12" w:space="0" w:color="auto"/>
            </w:tcBorders>
            <w:tcMar>
              <w:left w:w="57" w:type="dxa"/>
              <w:right w:w="0" w:type="dxa"/>
            </w:tcMar>
            <w:vAlign w:val="center"/>
          </w:tcPr>
          <w:p w:rsidR="009209B1" w:rsidRPr="00603A5B" w:rsidRDefault="009209B1" w:rsidP="0035429C">
            <w:pPr>
              <w:spacing w:after="40" w:line="240" w:lineRule="auto"/>
              <w:jc w:val="left"/>
              <w:rPr>
                <w:rFonts w:ascii="Times New Roman" w:hAnsi="Times New Roman" w:cs="Times New Roman"/>
                <w:position w:val="-24"/>
                <w:vertAlign w:val="subscript"/>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 xml:space="preserve">-1 </w:t>
            </w: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-2</w:t>
            </w:r>
            <w:r w:rsidR="008F317F" w:rsidRPr="00603A5B">
              <w:rPr>
                <w:rFonts w:ascii="Times New Roman" w:hAnsi="Times New Roman" w:cs="Times New Roman"/>
                <w:position w:val="-24"/>
                <w:vertAlign w:val="subscript"/>
                <w:lang w:val="en-CA"/>
              </w:rPr>
              <w:t>LF/FR</w:t>
            </w:r>
            <w:r w:rsidRPr="00603A5B">
              <w:rPr>
                <w:rFonts w:ascii="Times New Roman" w:hAnsi="Times New Roman" w:cs="Times New Roman"/>
                <w:position w:val="-24"/>
                <w:lang w:val="en-CA"/>
              </w:rPr>
              <w:t>]</w:t>
            </w:r>
          </w:p>
        </w:tc>
        <w:tc>
          <w:tcPr>
            <w:tcW w:w="850" w:type="dxa"/>
            <w:tcBorders>
              <w:bottom w:val="single" w:sz="12" w:space="0" w:color="auto"/>
            </w:tcBorders>
            <w:tcMar>
              <w:left w:w="57" w:type="dxa"/>
              <w:right w:w="0" w:type="dxa"/>
            </w:tcMar>
            <w:vAlign w:val="center"/>
          </w:tcPr>
          <w:p w:rsidR="009209B1" w:rsidRPr="00603A5B" w:rsidRDefault="009209B1" w:rsidP="00603A5B">
            <w:pPr>
              <w:spacing w:before="40" w:after="40" w:line="240" w:lineRule="auto"/>
              <w:rPr>
                <w:rFonts w:ascii="Times New Roman" w:hAnsi="Times New Roman" w:cs="Times New Roman"/>
                <w:lang w:val="en-CA"/>
              </w:rPr>
            </w:pPr>
            <w:proofErr w:type="spellStart"/>
            <w:r w:rsidRPr="00603A5B">
              <w:rPr>
                <w:rFonts w:ascii="Times New Roman" w:hAnsi="Times New Roman" w:cs="Times New Roman"/>
                <w:lang w:val="en-CA"/>
              </w:rPr>
              <w:t>G</w:t>
            </w:r>
            <w:r w:rsidRPr="00603A5B">
              <w:rPr>
                <w:rFonts w:ascii="Times New Roman" w:hAnsi="Times New Roman" w:cs="Times New Roman"/>
                <w:vertAlign w:val="subscript"/>
                <w:lang w:val="en-CA"/>
              </w:rPr>
              <w:t>tr_vx</w:t>
            </w:r>
            <w:proofErr w:type="spellEnd"/>
          </w:p>
        </w:tc>
        <w:tc>
          <w:tcPr>
            <w:tcW w:w="1105" w:type="dxa"/>
            <w:tcBorders>
              <w:bottom w:val="single" w:sz="12" w:space="0" w:color="auto"/>
            </w:tcBorders>
            <w:tcMar>
              <w:left w:w="57" w:type="dxa"/>
              <w:right w:w="0" w:type="dxa"/>
            </w:tcMar>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6∙10</w:t>
            </w:r>
            <w:r w:rsidRPr="00603A5B">
              <w:rPr>
                <w:rFonts w:ascii="Times New Roman" w:hAnsi="Times New Roman" w:cs="Times New Roman"/>
                <w:vertAlign w:val="superscript"/>
              </w:rPr>
              <w:t>-4</w:t>
            </w:r>
          </w:p>
        </w:tc>
        <w:tc>
          <w:tcPr>
            <w:tcW w:w="1247" w:type="dxa"/>
            <w:gridSpan w:val="2"/>
            <w:tcBorders>
              <w:bottom w:val="single" w:sz="12" w:space="0" w:color="auto"/>
            </w:tcBorders>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4.8∙10</w:t>
            </w:r>
            <w:r w:rsidRPr="00603A5B">
              <w:rPr>
                <w:rFonts w:ascii="Times New Roman" w:hAnsi="Times New Roman" w:cs="Times New Roman"/>
                <w:vertAlign w:val="superscript"/>
              </w:rPr>
              <w:t>-4</w:t>
            </w:r>
          </w:p>
        </w:tc>
        <w:tc>
          <w:tcPr>
            <w:tcW w:w="1248" w:type="dxa"/>
            <w:gridSpan w:val="2"/>
            <w:tcBorders>
              <w:bottom w:val="single" w:sz="12" w:space="0" w:color="auto"/>
            </w:tcBorders>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2∙10</w:t>
            </w:r>
            <w:r w:rsidRPr="00603A5B">
              <w:rPr>
                <w:rFonts w:ascii="Times New Roman" w:hAnsi="Times New Roman" w:cs="Times New Roman"/>
                <w:vertAlign w:val="superscript"/>
              </w:rPr>
              <w:t>-4</w:t>
            </w:r>
          </w:p>
        </w:tc>
        <w:tc>
          <w:tcPr>
            <w:tcW w:w="1247" w:type="dxa"/>
            <w:gridSpan w:val="2"/>
            <w:tcBorders>
              <w:bottom w:val="single" w:sz="12" w:space="0" w:color="auto"/>
            </w:tcBorders>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4.8∙10</w:t>
            </w:r>
            <w:r w:rsidRPr="00603A5B">
              <w:rPr>
                <w:rFonts w:ascii="Times New Roman" w:hAnsi="Times New Roman" w:cs="Times New Roman"/>
                <w:vertAlign w:val="superscript"/>
              </w:rPr>
              <w:t>-4</w:t>
            </w:r>
          </w:p>
        </w:tc>
        <w:tc>
          <w:tcPr>
            <w:tcW w:w="1248" w:type="dxa"/>
            <w:gridSpan w:val="3"/>
            <w:tcBorders>
              <w:bottom w:val="single" w:sz="12" w:space="0" w:color="auto"/>
            </w:tcBorders>
            <w:vAlign w:val="center"/>
          </w:tcPr>
          <w:p w:rsidR="009209B1" w:rsidRPr="00603A5B" w:rsidRDefault="009209B1" w:rsidP="00603A5B">
            <w:pPr>
              <w:spacing w:before="40" w:after="40" w:line="240" w:lineRule="auto"/>
              <w:ind w:left="105"/>
              <w:rPr>
                <w:rFonts w:ascii="Times New Roman" w:hAnsi="Times New Roman" w:cs="Times New Roman"/>
              </w:rPr>
            </w:pPr>
            <w:r w:rsidRPr="00603A5B">
              <w:rPr>
                <w:rFonts w:ascii="Times New Roman" w:hAnsi="Times New Roman" w:cs="Times New Roman"/>
              </w:rPr>
              <w:t>2∙10</w:t>
            </w:r>
            <w:r w:rsidRPr="00603A5B">
              <w:rPr>
                <w:rFonts w:ascii="Times New Roman" w:hAnsi="Times New Roman" w:cs="Times New Roman"/>
                <w:vertAlign w:val="superscript"/>
              </w:rPr>
              <w:t>-4</w:t>
            </w:r>
          </w:p>
        </w:tc>
        <w:tc>
          <w:tcPr>
            <w:tcW w:w="993" w:type="dxa"/>
            <w:gridSpan w:val="2"/>
            <w:tcBorders>
              <w:bottom w:val="single" w:sz="12" w:space="0" w:color="auto"/>
            </w:tcBorders>
            <w:tcMar>
              <w:left w:w="57" w:type="dxa"/>
              <w:right w:w="0" w:type="dxa"/>
            </w:tcMar>
            <w:vAlign w:val="center"/>
          </w:tcPr>
          <w:p w:rsidR="009209B1"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PFJlZm1hbj48Q2l0ZT48QXV0aG9yPlVuZGVtYW48L0F1dGhvcj48WWVhcj4yMDA5PC9ZZWFyPjxS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==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PFJlZm1hbj48Q2l0ZT48QXV0aG9yPlVuZGVtYW48L0F1dGhvcj48WWVhcj4yMDA5PC9ZZWFyPjxS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==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[20,57,58]</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ÿ\11\05‘\19\01\00\00\00\00\01\00\00$N:\5CLiteratur\5CReferenceManager\5Cgertje\03\00\041311#Undeman, Czub, et al. 2008 1311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ÿ\11\05‘\19\01\00\00\00\00\01\00\00$N:\5CLiteratur\5CReferenceManager\5Cgertje\03\00\041329\1ESpanarkel &amp; Drew 2002 1329 /id\00\1E\00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bl>
    <w:p w:rsidR="009209B1" w:rsidRPr="00603A5B" w:rsidRDefault="009209B1" w:rsidP="00603A5B">
      <w:pPr>
        <w:spacing w:before="60" w:after="60" w:line="240" w:lineRule="auto"/>
        <w:rPr>
          <w:rFonts w:ascii="Times New Roman" w:hAnsi="Times New Roman" w:cs="Times New Roman"/>
          <w:b/>
          <w:sz w:val="22"/>
          <w:szCs w:val="22"/>
          <w:u w:val="single"/>
          <w:lang w:val="sv-SE"/>
        </w:rPr>
        <w:sectPr w:rsidR="009209B1" w:rsidRPr="00603A5B" w:rsidSect="00B37DAB">
          <w:pgSz w:w="16838" w:h="11906" w:orient="landscape" w:code="9"/>
          <w:pgMar w:top="1418" w:right="1418" w:bottom="1418" w:left="1134" w:header="709" w:footer="709" w:gutter="0"/>
          <w:cols w:space="708"/>
          <w:docGrid w:linePitch="360"/>
        </w:sectPr>
      </w:pPr>
    </w:p>
    <w:p w:rsidR="00470535" w:rsidRPr="00603A5B" w:rsidRDefault="00470535"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lastRenderedPageBreak/>
        <w:t xml:space="preserve">In analogy to the grass module, the mass transfer coefficient for </w:t>
      </w:r>
      <w:proofErr w:type="spellStart"/>
      <w:r w:rsidRPr="00603A5B">
        <w:rPr>
          <w:rFonts w:ascii="Times New Roman" w:hAnsi="Times New Roman" w:cs="Times New Roman"/>
          <w:sz w:val="22"/>
          <w:szCs w:val="22"/>
          <w:lang w:val="en-CA"/>
        </w:rPr>
        <w:t>stomatal</w:t>
      </w:r>
      <w:proofErr w:type="spellEnd"/>
      <w:r w:rsidRPr="00603A5B">
        <w:rPr>
          <w:rFonts w:ascii="Times New Roman" w:hAnsi="Times New Roman" w:cs="Times New Roman"/>
          <w:sz w:val="22"/>
          <w:szCs w:val="22"/>
          <w:lang w:val="en-CA"/>
        </w:rPr>
        <w:t xml:space="preserve"> gaseous exchange </w:t>
      </w: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stom_vx</w:t>
      </w:r>
      <w:proofErr w:type="spellEnd"/>
      <w:r w:rsidRPr="00603A5B">
        <w:rPr>
          <w:rFonts w:ascii="Times New Roman" w:hAnsi="Times New Roman" w:cs="Times New Roman"/>
          <w:sz w:val="22"/>
          <w:szCs w:val="22"/>
          <w:vertAlign w:val="subscript"/>
          <w:lang w:val="en-CA"/>
        </w:rPr>
        <w:t xml:space="preserve"> </w:t>
      </w:r>
      <w:r w:rsidRPr="00603A5B">
        <w:rPr>
          <w:rFonts w:ascii="Times New Roman" w:hAnsi="Times New Roman" w:cs="Times New Roman"/>
          <w:sz w:val="22"/>
          <w:szCs w:val="22"/>
          <w:lang w:val="en-CA"/>
        </w:rPr>
        <w:t>(m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is defined adopting the approach from Trapp</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[6]</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i.e. applying </w:t>
      </w:r>
      <w:proofErr w:type="spellStart"/>
      <w:r w:rsidRPr="00603A5B">
        <w:rPr>
          <w:rFonts w:ascii="Times New Roman" w:hAnsi="Times New Roman" w:cs="Times New Roman"/>
          <w:sz w:val="22"/>
          <w:szCs w:val="22"/>
          <w:lang w:val="en-CA"/>
        </w:rPr>
        <w:t>Fick’s</w:t>
      </w:r>
      <w:proofErr w:type="spellEnd"/>
      <w:r w:rsidRPr="00603A5B">
        <w:rPr>
          <w:rFonts w:ascii="Times New Roman" w:hAnsi="Times New Roman" w:cs="Times New Roman"/>
          <w:sz w:val="22"/>
          <w:szCs w:val="22"/>
          <w:lang w:val="en-CA"/>
        </w:rPr>
        <w:t xml:space="preserve"> Law and adjusting the mass transfer coefficient for the chemical’s </w:t>
      </w:r>
      <w:proofErr w:type="spellStart"/>
      <w:r w:rsidRPr="00603A5B">
        <w:rPr>
          <w:rFonts w:ascii="Times New Roman" w:hAnsi="Times New Roman" w:cs="Times New Roman"/>
          <w:sz w:val="22"/>
          <w:szCs w:val="22"/>
          <w:lang w:val="en-CA"/>
        </w:rPr>
        <w:t>stomatal</w:t>
      </w:r>
      <w:proofErr w:type="spellEnd"/>
      <w:r w:rsidRPr="00603A5B">
        <w:rPr>
          <w:rFonts w:ascii="Times New Roman" w:hAnsi="Times New Roman" w:cs="Times New Roman"/>
          <w:sz w:val="22"/>
          <w:szCs w:val="22"/>
          <w:lang w:val="en-CA"/>
        </w:rPr>
        <w:t xml:space="preserve"> pathway to the one for water vapour. It is defined as a function of temperature, relative humidity, and the chemical</w:t>
      </w:r>
      <w:r w:rsidR="00A1457D" w:rsidRPr="00603A5B">
        <w:rPr>
          <w:rFonts w:ascii="Times New Roman" w:hAnsi="Times New Roman" w:cs="Times New Roman"/>
          <w:sz w:val="22"/>
          <w:szCs w:val="22"/>
          <w:lang w:val="en-CA"/>
        </w:rPr>
        <w:t>’</w:t>
      </w:r>
      <w:r w:rsidRPr="00603A5B">
        <w:rPr>
          <w:rFonts w:ascii="Times New Roman" w:hAnsi="Times New Roman" w:cs="Times New Roman"/>
          <w:sz w:val="22"/>
          <w:szCs w:val="22"/>
          <w:lang w:val="en-CA"/>
        </w:rPr>
        <w:t>s molecular weight</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[6]</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7</w:t>
      </w:r>
      <w:r w:rsidRPr="00603A5B">
        <w:rPr>
          <w:rFonts w:ascii="Times New Roman" w:hAnsi="Times New Roman" w:cs="Times New Roman"/>
          <w:sz w:val="22"/>
          <w:szCs w:val="22"/>
          <w:lang w:val="en-CA"/>
        </w:rPr>
        <w:t>).</w:t>
      </w:r>
    </w:p>
    <w:p w:rsidR="00470535" w:rsidRPr="00603A5B" w:rsidRDefault="00470535"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i/>
          <w:sz w:val="22"/>
          <w:szCs w:val="22"/>
          <w:lang w:val="en-CA"/>
        </w:rPr>
        <w:t>Particle bound deposition.</w:t>
      </w:r>
      <w:r w:rsidRPr="00603A5B">
        <w:rPr>
          <w:rFonts w:ascii="Times New Roman" w:hAnsi="Times New Roman" w:cs="Times New Roman"/>
          <w:sz w:val="22"/>
          <w:szCs w:val="22"/>
          <w:lang w:val="en-CA"/>
        </w:rPr>
        <w:t xml:space="preserve"> For the particle bound deposition mass transfer coefficient </w:t>
      </w: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p_vx</w:t>
      </w:r>
      <w:proofErr w:type="spellEnd"/>
      <w:r w:rsidRPr="00603A5B">
        <w:rPr>
          <w:rFonts w:ascii="Times New Roman" w:hAnsi="Times New Roman" w:cs="Times New Roman"/>
          <w:sz w:val="22"/>
          <w:szCs w:val="22"/>
          <w:vertAlign w:val="subscript"/>
          <w:lang w:val="en-CA"/>
        </w:rPr>
        <w:t xml:space="preserve"> </w:t>
      </w:r>
      <w:r w:rsidRPr="00603A5B">
        <w:rPr>
          <w:rFonts w:ascii="Times New Roman" w:hAnsi="Times New Roman" w:cs="Times New Roman"/>
          <w:sz w:val="22"/>
          <w:szCs w:val="22"/>
          <w:lang w:val="en-CA"/>
        </w:rPr>
        <w:t>(m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the value from the grass model of 72 m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xml:space="preserve"> is adopted</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&lt;Refman&gt;&lt;Cite&gt;&lt;Author&gt;Welsch-Pausch&lt;/Author&gt;&lt;Year&gt;1998&lt;/Year&gt;&lt;RecNum&gt;351&lt;/RecNum&gt;&lt;IDText&gt;Atmosphärische deposition polychlorierter dibenzo-p-dioxine und dibenzofurane auf futterpflanzen&lt;/IDText&gt;&lt;MDL Ref_Type="Thesis/Dissertation"&gt;&lt;Ref_Type&gt;Thesis/Dissertation&lt;/Ref_Type&gt;&lt;Ref_ID&gt;351&lt;/Ref_ID&gt;&lt;Title_Primary&gt;Atmosph&amp;#xE4;rische deposition polychlorierter dibenzo-p-dioxine und dibenzofurane auf futterpflanzen&lt;/Title_Primary&gt;&lt;Authors_Primary&gt;Welsch-Pausch,Kerstin&lt;/Authors_Primary&gt;&lt;Date_Primary&gt;1998&lt;/Date_Primary&gt;&lt;Reprint&gt;In File&lt;/Reprint&gt;&lt;Publisher&gt;University of Bayreuth&lt;/Publisher&gt;&lt;Address&gt;Bayreuth, Germany&lt;/Address&gt;&lt;ZZ_WorkformID&gt;29&lt;/ZZ_WorkformID&gt;&lt;/MDL&gt;&lt;/Cite&gt;&lt;/Refman&gt;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[46]</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Note that this value is defined for the plane of the canopy.</w:t>
      </w:r>
    </w:p>
    <w:p w:rsidR="000066DF" w:rsidRPr="00603A5B" w:rsidRDefault="000066DF"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Biotransformation.</w:t>
      </w:r>
      <w:proofErr w:type="gramEnd"/>
      <w:r w:rsidRPr="00603A5B">
        <w:rPr>
          <w:rFonts w:ascii="Times New Roman" w:hAnsi="Times New Roman" w:cs="Times New Roman"/>
          <w:sz w:val="22"/>
          <w:szCs w:val="22"/>
          <w:lang w:val="en-CA"/>
        </w:rPr>
        <w:t xml:space="preserve"> Biotransformation, which includes both </w:t>
      </w:r>
      <w:proofErr w:type="spellStart"/>
      <w:r w:rsidRPr="00603A5B">
        <w:rPr>
          <w:rFonts w:ascii="Times New Roman" w:hAnsi="Times New Roman" w:cs="Times New Roman"/>
          <w:sz w:val="22"/>
          <w:szCs w:val="22"/>
          <w:lang w:val="en-CA"/>
        </w:rPr>
        <w:t>abiotic</w:t>
      </w:r>
      <w:proofErr w:type="spellEnd"/>
      <w:r w:rsidRPr="00603A5B">
        <w:rPr>
          <w:rFonts w:ascii="Times New Roman" w:hAnsi="Times New Roman" w:cs="Times New Roman"/>
          <w:sz w:val="22"/>
          <w:szCs w:val="22"/>
          <w:lang w:val="en-CA"/>
        </w:rPr>
        <w:t xml:space="preserve"> and biotic degradation processes, is described as a first order reaction process. It is defined independently for the leaf, fruit, and the root compartments. The rate constants </w:t>
      </w:r>
      <w:proofErr w:type="spellStart"/>
      <w:r w:rsidRPr="00603A5B">
        <w:rPr>
          <w:rFonts w:ascii="Times New Roman" w:hAnsi="Times New Roman" w:cs="Times New Roman"/>
          <w:sz w:val="22"/>
          <w:szCs w:val="22"/>
          <w:lang w:val="en-CA"/>
        </w:rPr>
        <w:t>k</w:t>
      </w:r>
      <w:r w:rsidRPr="00603A5B">
        <w:rPr>
          <w:rFonts w:ascii="Times New Roman" w:hAnsi="Times New Roman" w:cs="Times New Roman"/>
          <w:sz w:val="22"/>
          <w:szCs w:val="22"/>
          <w:vertAlign w:val="subscript"/>
          <w:lang w:val="en-CA"/>
        </w:rPr>
        <w:t>M_LFvx</w:t>
      </w:r>
      <w:proofErr w:type="spellEnd"/>
      <w:r w:rsidRPr="00603A5B">
        <w:rPr>
          <w:rFonts w:ascii="Times New Roman" w:hAnsi="Times New Roman" w:cs="Times New Roman"/>
          <w:sz w:val="22"/>
          <w:szCs w:val="22"/>
          <w:lang w:val="en-CA"/>
        </w:rPr>
        <w:t xml:space="preserve"> with units of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xml:space="preserve">) are chemical specific and user defined. </w:t>
      </w:r>
    </w:p>
    <w:p w:rsidR="00A207B6" w:rsidRPr="00603A5B" w:rsidRDefault="00F3254E" w:rsidP="00603A5B">
      <w:pPr>
        <w:spacing w:before="60" w:after="60" w:line="240" w:lineRule="auto"/>
        <w:rPr>
          <w:rFonts w:ascii="Times New Roman" w:hAnsi="Times New Roman" w:cs="Times New Roman"/>
          <w:i/>
          <w:sz w:val="22"/>
          <w:szCs w:val="22"/>
          <w:lang w:val="en-CA"/>
        </w:rPr>
      </w:pPr>
      <w:proofErr w:type="gramStart"/>
      <w:r w:rsidRPr="00603A5B">
        <w:rPr>
          <w:rFonts w:ascii="Times New Roman" w:hAnsi="Times New Roman" w:cs="Times New Roman"/>
          <w:i/>
          <w:sz w:val="22"/>
          <w:szCs w:val="22"/>
          <w:lang w:val="en-CA"/>
        </w:rPr>
        <w:t>Crop type specific characteristics</w:t>
      </w:r>
      <w:r w:rsidR="00BF7D28" w:rsidRPr="00603A5B">
        <w:rPr>
          <w:rFonts w:ascii="Times New Roman" w:hAnsi="Times New Roman" w:cs="Times New Roman"/>
          <w:i/>
          <w:sz w:val="22"/>
          <w:szCs w:val="22"/>
          <w:lang w:val="en-CA"/>
        </w:rPr>
        <w:t>.</w:t>
      </w:r>
      <w:proofErr w:type="gramEnd"/>
      <w:r w:rsidR="00BF7D28" w:rsidRPr="00603A5B">
        <w:rPr>
          <w:rFonts w:ascii="Times New Roman" w:hAnsi="Times New Roman" w:cs="Times New Roman"/>
          <w:i/>
          <w:sz w:val="22"/>
          <w:szCs w:val="22"/>
          <w:lang w:val="en-CA"/>
        </w:rPr>
        <w:t xml:space="preserve">  </w:t>
      </w:r>
    </w:p>
    <w:p w:rsidR="00BF7D28" w:rsidRPr="00603A5B" w:rsidRDefault="003F2605"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v1 – aerial fruits</w:t>
      </w:r>
      <w:r w:rsidRPr="00603A5B">
        <w:rPr>
          <w:rFonts w:ascii="Times New Roman" w:hAnsi="Times New Roman" w:cs="Times New Roman"/>
          <w:sz w:val="22"/>
          <w:szCs w:val="22"/>
          <w:lang w:val="en-CA"/>
        </w:rPr>
        <w:t>.</w:t>
      </w:r>
      <w:proofErr w:type="gramEnd"/>
      <w:r w:rsidRPr="00603A5B">
        <w:rPr>
          <w:rFonts w:ascii="Times New Roman" w:hAnsi="Times New Roman" w:cs="Times New Roman"/>
          <w:sz w:val="22"/>
          <w:szCs w:val="22"/>
          <w:lang w:val="en-CA"/>
        </w:rPr>
        <w:t xml:space="preserve">  </w:t>
      </w:r>
      <w:r w:rsidR="004C4871" w:rsidRPr="00603A5B">
        <w:rPr>
          <w:rFonts w:ascii="Times New Roman" w:hAnsi="Times New Roman" w:cs="Times New Roman"/>
          <w:sz w:val="22"/>
          <w:szCs w:val="22"/>
          <w:lang w:val="en-CA"/>
        </w:rPr>
        <w:t xml:space="preserve">In this </w:t>
      </w:r>
      <w:r w:rsidR="00663499" w:rsidRPr="00603A5B">
        <w:rPr>
          <w:rFonts w:ascii="Times New Roman" w:hAnsi="Times New Roman" w:cs="Times New Roman"/>
          <w:sz w:val="22"/>
          <w:szCs w:val="22"/>
          <w:lang w:val="en-CA"/>
        </w:rPr>
        <w:t>context, the term aeri</w:t>
      </w:r>
      <w:r w:rsidR="00FB5448" w:rsidRPr="00603A5B">
        <w:rPr>
          <w:rFonts w:ascii="Times New Roman" w:hAnsi="Times New Roman" w:cs="Times New Roman"/>
          <w:sz w:val="22"/>
          <w:szCs w:val="22"/>
          <w:lang w:val="en-CA"/>
        </w:rPr>
        <w:t xml:space="preserve">al fruit </w:t>
      </w:r>
      <w:r w:rsidR="004C4871" w:rsidRPr="00603A5B">
        <w:rPr>
          <w:rFonts w:ascii="Times New Roman" w:hAnsi="Times New Roman" w:cs="Times New Roman"/>
          <w:sz w:val="22"/>
          <w:szCs w:val="22"/>
          <w:lang w:val="en-CA"/>
        </w:rPr>
        <w:t>is used synonymous</w:t>
      </w:r>
      <w:r w:rsidR="00D26F4A" w:rsidRPr="00603A5B">
        <w:rPr>
          <w:rFonts w:ascii="Times New Roman" w:hAnsi="Times New Roman" w:cs="Times New Roman"/>
          <w:sz w:val="22"/>
          <w:szCs w:val="22"/>
          <w:lang w:val="en-CA"/>
        </w:rPr>
        <w:t>ly</w:t>
      </w:r>
      <w:r w:rsidR="004C4871" w:rsidRPr="00603A5B">
        <w:rPr>
          <w:rFonts w:ascii="Times New Roman" w:hAnsi="Times New Roman" w:cs="Times New Roman"/>
          <w:sz w:val="22"/>
          <w:szCs w:val="22"/>
          <w:lang w:val="en-CA"/>
        </w:rPr>
        <w:t xml:space="preserve"> for aerial fruits, </w:t>
      </w:r>
      <w:r w:rsidR="0053565F" w:rsidRPr="00603A5B">
        <w:rPr>
          <w:rFonts w:ascii="Times New Roman" w:hAnsi="Times New Roman" w:cs="Times New Roman"/>
          <w:sz w:val="22"/>
          <w:szCs w:val="22"/>
          <w:lang w:val="en-CA"/>
        </w:rPr>
        <w:t xml:space="preserve">(non-leafy) </w:t>
      </w:r>
      <w:r w:rsidR="004C4871" w:rsidRPr="00603A5B">
        <w:rPr>
          <w:rFonts w:ascii="Times New Roman" w:hAnsi="Times New Roman" w:cs="Times New Roman"/>
          <w:sz w:val="22"/>
          <w:szCs w:val="22"/>
          <w:lang w:val="en-CA"/>
        </w:rPr>
        <w:t>vegetables, and grains.</w:t>
      </w:r>
      <w:r w:rsidR="00F3254E" w:rsidRPr="00603A5B">
        <w:rPr>
          <w:rFonts w:ascii="Times New Roman" w:hAnsi="Times New Roman" w:cs="Times New Roman"/>
          <w:sz w:val="22"/>
          <w:szCs w:val="22"/>
          <w:lang w:val="en-CA"/>
        </w:rPr>
        <w:t xml:space="preserve"> Chemical uptake and elimination pathways considered for the fruit compartment are the </w:t>
      </w:r>
      <w:proofErr w:type="spellStart"/>
      <w:r w:rsidR="00F3254E" w:rsidRPr="00603A5B">
        <w:rPr>
          <w:rFonts w:ascii="Times New Roman" w:hAnsi="Times New Roman" w:cs="Times New Roman"/>
          <w:sz w:val="22"/>
          <w:szCs w:val="22"/>
          <w:lang w:val="en-CA"/>
        </w:rPr>
        <w:t>advective</w:t>
      </w:r>
      <w:proofErr w:type="spellEnd"/>
      <w:r w:rsidR="00F3254E" w:rsidRPr="00603A5B">
        <w:rPr>
          <w:rFonts w:ascii="Times New Roman" w:hAnsi="Times New Roman" w:cs="Times New Roman"/>
          <w:sz w:val="22"/>
          <w:szCs w:val="22"/>
          <w:lang w:val="en-CA"/>
        </w:rPr>
        <w:t xml:space="preserve"> transport into the compartment with the phloem</w:t>
      </w:r>
      <w:r w:rsidR="00407429" w:rsidRPr="00603A5B">
        <w:rPr>
          <w:rFonts w:ascii="Times New Roman" w:hAnsi="Times New Roman" w:cs="Times New Roman"/>
          <w:sz w:val="22"/>
          <w:szCs w:val="22"/>
          <w:lang w:val="en-CA"/>
        </w:rPr>
        <w:t xml:space="preserve"> and a fraction of the xylem</w:t>
      </w:r>
      <w:r w:rsidR="00F3254E" w:rsidRPr="00603A5B">
        <w:rPr>
          <w:rFonts w:ascii="Times New Roman" w:hAnsi="Times New Roman" w:cs="Times New Roman"/>
          <w:sz w:val="22"/>
          <w:szCs w:val="22"/>
          <w:lang w:val="en-CA"/>
        </w:rPr>
        <w:t xml:space="preserve"> flow, as well as diffusive exchange with the atmosphere through stomata and the cuticle. </w:t>
      </w:r>
    </w:p>
    <w:p w:rsidR="00A33AEE" w:rsidRPr="00603A5B" w:rsidRDefault="007C70AB"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fraction of the transpiration stream diverging from the main stream and getting directly into the fruit compartment </w:t>
      </w:r>
      <w:proofErr w:type="spellStart"/>
      <w:r w:rsidR="00A33AEE" w:rsidRPr="00603A5B">
        <w:rPr>
          <w:rFonts w:ascii="Times New Roman" w:hAnsi="Times New Roman" w:cs="Times New Roman"/>
          <w:sz w:val="22"/>
          <w:szCs w:val="22"/>
          <w:lang w:val="en-CA"/>
        </w:rPr>
        <w:t>G</w:t>
      </w:r>
      <w:r w:rsidR="00A33AEE" w:rsidRPr="00603A5B">
        <w:rPr>
          <w:rFonts w:ascii="Times New Roman" w:hAnsi="Times New Roman" w:cs="Times New Roman"/>
          <w:sz w:val="22"/>
          <w:szCs w:val="22"/>
          <w:vertAlign w:val="subscript"/>
          <w:lang w:val="en-CA"/>
        </w:rPr>
        <w:t>trF</w:t>
      </w:r>
      <w:r w:rsidR="004871A3" w:rsidRPr="00603A5B">
        <w:rPr>
          <w:rFonts w:ascii="Times New Roman" w:hAnsi="Times New Roman" w:cs="Times New Roman"/>
          <w:sz w:val="22"/>
          <w:szCs w:val="22"/>
          <w:vertAlign w:val="subscript"/>
          <w:lang w:val="en-CA"/>
        </w:rPr>
        <w:t>R</w:t>
      </w:r>
      <w:r w:rsidR="00A33AEE" w:rsidRPr="00603A5B">
        <w:rPr>
          <w:rFonts w:ascii="Times New Roman" w:hAnsi="Times New Roman" w:cs="Times New Roman"/>
          <w:sz w:val="22"/>
          <w:szCs w:val="22"/>
          <w:vertAlign w:val="subscript"/>
          <w:lang w:val="en-CA"/>
        </w:rPr>
        <w:t>_vx</w:t>
      </w:r>
      <w:proofErr w:type="spellEnd"/>
      <w:r w:rsidR="00A33AEE" w:rsidRPr="00603A5B">
        <w:rPr>
          <w:rFonts w:ascii="Times New Roman" w:hAnsi="Times New Roman" w:cs="Times New Roman"/>
          <w:sz w:val="22"/>
          <w:szCs w:val="22"/>
          <w:lang w:val="en-CA"/>
        </w:rPr>
        <w:t xml:space="preserve"> </w:t>
      </w:r>
      <w:r w:rsidRPr="00603A5B">
        <w:rPr>
          <w:rFonts w:ascii="Times New Roman" w:hAnsi="Times New Roman" w:cs="Times New Roman"/>
          <w:sz w:val="22"/>
          <w:szCs w:val="22"/>
          <w:lang w:val="en-CA"/>
        </w:rPr>
        <w:t>is assumed to be p</w:t>
      </w:r>
      <w:r w:rsidR="00A33AEE" w:rsidRPr="00603A5B">
        <w:rPr>
          <w:rFonts w:ascii="Times New Roman" w:hAnsi="Times New Roman" w:cs="Times New Roman"/>
          <w:sz w:val="22"/>
          <w:szCs w:val="22"/>
          <w:lang w:val="en-CA"/>
        </w:rPr>
        <w:t>rop</w:t>
      </w:r>
      <w:r w:rsidRPr="00603A5B">
        <w:rPr>
          <w:rFonts w:ascii="Times New Roman" w:hAnsi="Times New Roman" w:cs="Times New Roman"/>
          <w:sz w:val="22"/>
          <w:szCs w:val="22"/>
          <w:lang w:val="en-CA"/>
        </w:rPr>
        <w:t xml:space="preserve">ortional to the ratio of </w:t>
      </w:r>
      <w:r w:rsidR="006F2E8C" w:rsidRPr="00603A5B">
        <w:rPr>
          <w:rFonts w:ascii="Times New Roman" w:hAnsi="Times New Roman" w:cs="Times New Roman"/>
          <w:sz w:val="22"/>
          <w:szCs w:val="22"/>
          <w:lang w:val="en-CA"/>
        </w:rPr>
        <w:t>the amount of fruit stoma</w:t>
      </w:r>
      <w:r w:rsidR="00A33AEE" w:rsidRPr="00603A5B">
        <w:rPr>
          <w:rFonts w:ascii="Times New Roman" w:hAnsi="Times New Roman" w:cs="Times New Roman"/>
          <w:sz w:val="22"/>
          <w:szCs w:val="22"/>
          <w:lang w:val="en-CA"/>
        </w:rPr>
        <w:t>ta</w:t>
      </w:r>
      <w:r w:rsidR="006F2E8C" w:rsidRPr="00603A5B">
        <w:rPr>
          <w:rFonts w:ascii="Times New Roman" w:hAnsi="Times New Roman" w:cs="Times New Roman"/>
          <w:sz w:val="22"/>
          <w:szCs w:val="22"/>
          <w:lang w:val="en-CA"/>
        </w:rPr>
        <w:t xml:space="preserve"> to </w:t>
      </w:r>
      <w:r w:rsidRPr="00603A5B">
        <w:rPr>
          <w:rFonts w:ascii="Times New Roman" w:hAnsi="Times New Roman" w:cs="Times New Roman"/>
          <w:sz w:val="22"/>
          <w:szCs w:val="22"/>
          <w:lang w:val="en-CA"/>
        </w:rPr>
        <w:t xml:space="preserve">the total number of stomata in </w:t>
      </w:r>
      <w:r w:rsidR="00A33AEE" w:rsidRPr="00603A5B">
        <w:rPr>
          <w:rFonts w:ascii="Times New Roman" w:hAnsi="Times New Roman" w:cs="Times New Roman"/>
          <w:sz w:val="22"/>
          <w:szCs w:val="22"/>
          <w:lang w:val="en-CA"/>
        </w:rPr>
        <w:t>fruits and leaves</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w:t>
      </w:r>
      <w:r w:rsidR="006F2E8C" w:rsidRPr="00603A5B">
        <w:rPr>
          <w:rFonts w:ascii="Times New Roman" w:hAnsi="Times New Roman" w:cs="Times New Roman"/>
          <w:sz w:val="22"/>
          <w:szCs w:val="22"/>
          <w:lang w:val="en-CA"/>
        </w:rPr>
        <w:t xml:space="preserve"> The ratio </w:t>
      </w:r>
      <w:r w:rsidR="00A33AEE" w:rsidRPr="00603A5B">
        <w:rPr>
          <w:rFonts w:ascii="Times New Roman" w:hAnsi="Times New Roman" w:cs="Times New Roman"/>
          <w:sz w:val="22"/>
          <w:szCs w:val="22"/>
          <w:lang w:val="en-CA"/>
        </w:rPr>
        <w:t>i</w:t>
      </w:r>
      <w:r w:rsidR="006F2E8C" w:rsidRPr="00603A5B">
        <w:rPr>
          <w:rFonts w:ascii="Times New Roman" w:hAnsi="Times New Roman" w:cs="Times New Roman"/>
          <w:sz w:val="22"/>
          <w:szCs w:val="22"/>
          <w:lang w:val="en-CA"/>
        </w:rPr>
        <w:t xml:space="preserve">s calculated </w:t>
      </w:r>
      <w:r w:rsidR="00A33AEE" w:rsidRPr="00603A5B">
        <w:rPr>
          <w:rFonts w:ascii="Times New Roman" w:hAnsi="Times New Roman" w:cs="Times New Roman"/>
          <w:sz w:val="22"/>
          <w:szCs w:val="22"/>
          <w:lang w:val="en-CA"/>
        </w:rPr>
        <w:t>on the basis of the fruit and leaf areas</w:t>
      </w:r>
      <w:r w:rsidR="00937A0D" w:rsidRPr="00603A5B">
        <w:rPr>
          <w:rFonts w:ascii="Times New Roman" w:hAnsi="Times New Roman" w:cs="Times New Roman"/>
          <w:sz w:val="22"/>
          <w:szCs w:val="22"/>
          <w:lang w:val="en-CA"/>
        </w:rPr>
        <w:t>.</w:t>
      </w:r>
      <w:r w:rsidR="00A33AEE" w:rsidRPr="00603A5B">
        <w:rPr>
          <w:rFonts w:ascii="Times New Roman" w:hAnsi="Times New Roman" w:cs="Times New Roman"/>
          <w:sz w:val="22"/>
          <w:szCs w:val="22"/>
          <w:lang w:val="en-CA"/>
        </w:rPr>
        <w:t xml:space="preserve"> </w:t>
      </w:r>
    </w:p>
    <w:p w:rsidR="00050F67" w:rsidRPr="00603A5B" w:rsidRDefault="00050F67"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Assuming that the entire dry weight content of the fruit originates from the phloem, the phloem flow rate from the leaf into the fruit </w:t>
      </w:r>
      <w:proofErr w:type="spellStart"/>
      <w:r w:rsidRPr="00603A5B">
        <w:rPr>
          <w:rFonts w:ascii="Times New Roman" w:hAnsi="Times New Roman" w:cs="Times New Roman"/>
          <w:sz w:val="22"/>
          <w:szCs w:val="22"/>
          <w:lang w:val="en-CA"/>
        </w:rPr>
        <w:t>G</w:t>
      </w:r>
      <w:r w:rsidRPr="00603A5B">
        <w:rPr>
          <w:rFonts w:ascii="Times New Roman" w:hAnsi="Times New Roman" w:cs="Times New Roman"/>
          <w:sz w:val="22"/>
          <w:szCs w:val="22"/>
          <w:vertAlign w:val="subscript"/>
          <w:lang w:val="en-CA"/>
        </w:rPr>
        <w:t>phFR_vx</w:t>
      </w:r>
      <w:proofErr w:type="spellEnd"/>
      <w:r w:rsidRPr="00603A5B">
        <w:rPr>
          <w:rFonts w:ascii="Times New Roman" w:hAnsi="Times New Roman" w:cs="Times New Roman"/>
          <w:sz w:val="22"/>
          <w:szCs w:val="22"/>
          <w:lang w:val="en-CA"/>
        </w:rPr>
        <w:t xml:space="preserve"> in m</w:t>
      </w:r>
      <w:r w:rsidRPr="00603A5B">
        <w:rPr>
          <w:rFonts w:ascii="Times New Roman" w:hAnsi="Times New Roman" w:cs="Times New Roman"/>
          <w:sz w:val="22"/>
          <w:szCs w:val="22"/>
          <w:vertAlign w:val="superscript"/>
          <w:lang w:val="en-CA"/>
        </w:rPr>
        <w:t>3</w:t>
      </w:r>
      <w:r w:rsidRPr="00603A5B">
        <w:rPr>
          <w:rFonts w:ascii="Times New Roman" w:hAnsi="Times New Roman" w:cs="Times New Roman"/>
          <w:sz w:val="22"/>
          <w:szCs w:val="22"/>
          <w:lang w:val="en-CA"/>
        </w:rPr>
        <w:t> d</w:t>
      </w:r>
      <w:r w:rsidRPr="00603A5B">
        <w:rPr>
          <w:rFonts w:ascii="Times New Roman" w:hAnsi="Times New Roman" w:cs="Times New Roman"/>
          <w:sz w:val="22"/>
          <w:szCs w:val="22"/>
          <w:vertAlign w:val="superscript"/>
          <w:lang w:val="en-CA"/>
        </w:rPr>
        <w:t>-1</w:t>
      </w:r>
      <w:r w:rsidRPr="00603A5B">
        <w:rPr>
          <w:rFonts w:ascii="Times New Roman" w:hAnsi="Times New Roman" w:cs="Times New Roman"/>
          <w:sz w:val="22"/>
          <w:szCs w:val="22"/>
          <w:lang w:val="en-CA"/>
        </w:rPr>
        <w:t xml:space="preserve"> </w:t>
      </w:r>
      <w:r w:rsidR="0053565F" w:rsidRPr="00603A5B">
        <w:rPr>
          <w:rFonts w:ascii="Times New Roman" w:hAnsi="Times New Roman" w:cs="Times New Roman"/>
          <w:sz w:val="22"/>
          <w:szCs w:val="22"/>
          <w:lang w:val="en-CA"/>
        </w:rPr>
        <w:t>is</w:t>
      </w:r>
      <w:r w:rsidRPr="00603A5B">
        <w:rPr>
          <w:rFonts w:ascii="Times New Roman" w:hAnsi="Times New Roman" w:cs="Times New Roman"/>
          <w:sz w:val="22"/>
          <w:szCs w:val="22"/>
          <w:lang w:val="en-CA"/>
        </w:rPr>
        <w:t xml:space="preserve"> estimated on the basis of the </w:t>
      </w:r>
      <w:r w:rsidR="0053565F" w:rsidRPr="00603A5B">
        <w:rPr>
          <w:rFonts w:ascii="Times New Roman" w:hAnsi="Times New Roman" w:cs="Times New Roman"/>
          <w:sz w:val="22"/>
          <w:szCs w:val="22"/>
          <w:lang w:val="en-CA"/>
        </w:rPr>
        <w:t>dry weight</w:t>
      </w:r>
      <w:r w:rsidRPr="00603A5B">
        <w:rPr>
          <w:rFonts w:ascii="Times New Roman" w:hAnsi="Times New Roman" w:cs="Times New Roman"/>
          <w:sz w:val="22"/>
          <w:szCs w:val="22"/>
          <w:lang w:val="en-CA"/>
        </w:rPr>
        <w:t xml:space="preserve"> content</w:t>
      </w:r>
      <w:r w:rsidR="0053565F" w:rsidRPr="00603A5B">
        <w:rPr>
          <w:rFonts w:ascii="Times New Roman" w:hAnsi="Times New Roman" w:cs="Times New Roman"/>
          <w:sz w:val="22"/>
          <w:szCs w:val="22"/>
          <w:lang w:val="en-CA"/>
        </w:rPr>
        <w:t>s</w:t>
      </w:r>
      <w:r w:rsidRPr="00603A5B">
        <w:rPr>
          <w:rFonts w:ascii="Times New Roman" w:hAnsi="Times New Roman" w:cs="Times New Roman"/>
          <w:sz w:val="22"/>
          <w:szCs w:val="22"/>
          <w:lang w:val="en-CA"/>
        </w:rPr>
        <w:t xml:space="preserve"> of the fruit and </w:t>
      </w:r>
      <w:r w:rsidR="00653F66" w:rsidRPr="00603A5B">
        <w:rPr>
          <w:rFonts w:ascii="Times New Roman" w:hAnsi="Times New Roman" w:cs="Times New Roman"/>
          <w:sz w:val="22"/>
          <w:szCs w:val="22"/>
          <w:lang w:val="en-CA"/>
        </w:rPr>
        <w:t xml:space="preserve">of </w:t>
      </w:r>
      <w:r w:rsidRPr="00603A5B">
        <w:rPr>
          <w:rFonts w:ascii="Times New Roman" w:hAnsi="Times New Roman" w:cs="Times New Roman"/>
          <w:sz w:val="22"/>
          <w:szCs w:val="22"/>
          <w:lang w:val="en-CA"/>
        </w:rPr>
        <w:t>the phloem sap, and the fruit’s ripening period</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&lt;Refman&gt;&lt;Cite&gt;&lt;Author&gt;Trapp&lt;/Author&gt;&lt;Year&gt;2007&lt;/Year&gt;&lt;RecNum&gt;179&lt;/RecNum&gt;&lt;IDText&gt;Fruit Tree model for uptake of organic compounds from soil and air&lt;/IDText&gt;&lt;MDL Ref_Type="Journal"&gt;&lt;Ref_Type&gt;Journal&lt;/Ref_Type&gt;&lt;Ref_ID&gt;179&lt;/Ref_ID&gt;&lt;Title_Primary&gt;Fruit Tree model for uptake of organic compounds from soil and air&lt;/Title_Primary&gt;&lt;Authors_Primary&gt;Trapp,S.&lt;/Authors_Primary&gt;&lt;Date_Primary&gt;2007&lt;/Date_Primary&gt;&lt;Keywords&gt;growth&lt;/Keywords&gt;&lt;Keywords&gt;model&lt;/Keywords&gt;&lt;Keywords&gt;polar&lt;/Keywords&gt;&lt;Reprint&gt;Not in File&lt;/Reprint&gt;&lt;Start_Page&gt;367&lt;/Start_Page&gt;&lt;End_Page&gt;387&lt;/End_Page&gt;&lt;Periodical&gt;SAR and QSAR in Environmental Research&lt;/Periodical&gt;&lt;Volume&gt;18&lt;/Volume&gt;&lt;Issue&gt;3&lt;/Issue&gt;&lt;Address&gt;Institute of Environment &amp;amp; Resources,Technical University of Denmark. Denmark,&lt;/Address&gt;&lt;ZZ_JournalStdAbbrev&gt;&lt;f name="System"&gt;SAR and QSAR in Environmental Research&lt;/f&gt;&lt;/ZZ_JournalStdAbbrev&gt;&lt;ZZ_WorkformID&gt;1&lt;/ZZ_WorkformID&gt;&lt;/MDL&gt;&lt;/Cite&gt;&lt;/Refman&gt;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[6]</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"[6]"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ÿ\11\05‘\19\01\00\00\00\03[6]\00\03\00$N:\5CLiteratur\5CReferenceManager\5Cgertje\03\00\041313\13Trapp 2007 1313 /id\00\13\00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7</w:t>
      </w:r>
      <w:r w:rsidRPr="00603A5B">
        <w:rPr>
          <w:rFonts w:ascii="Times New Roman" w:hAnsi="Times New Roman" w:cs="Times New Roman"/>
          <w:sz w:val="22"/>
          <w:szCs w:val="22"/>
          <w:lang w:val="en-CA"/>
        </w:rPr>
        <w:t xml:space="preserve">. </w:t>
      </w:r>
    </w:p>
    <w:p w:rsidR="003F2605" w:rsidRPr="00603A5B" w:rsidRDefault="0053565F"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A</w:t>
      </w:r>
      <w:r w:rsidR="00A207B6" w:rsidRPr="00603A5B">
        <w:rPr>
          <w:rFonts w:ascii="Times New Roman" w:hAnsi="Times New Roman" w:cs="Times New Roman"/>
          <w:sz w:val="22"/>
          <w:szCs w:val="22"/>
          <w:lang w:val="en-CA"/>
        </w:rPr>
        <w:t xml:space="preserve">pples and grains are </w:t>
      </w:r>
      <w:r w:rsidRPr="00603A5B">
        <w:rPr>
          <w:rFonts w:ascii="Times New Roman" w:hAnsi="Times New Roman" w:cs="Times New Roman"/>
          <w:sz w:val="22"/>
          <w:szCs w:val="22"/>
          <w:lang w:val="en-CA"/>
        </w:rPr>
        <w:t>set</w:t>
      </w:r>
      <w:r w:rsidR="00450468" w:rsidRPr="00603A5B">
        <w:rPr>
          <w:rFonts w:ascii="Times New Roman" w:hAnsi="Times New Roman" w:cs="Times New Roman"/>
          <w:sz w:val="22"/>
          <w:szCs w:val="22"/>
          <w:lang w:val="en-CA"/>
        </w:rPr>
        <w:t xml:space="preserve"> as </w:t>
      </w:r>
      <w:r w:rsidRPr="00603A5B">
        <w:rPr>
          <w:rFonts w:ascii="Times New Roman" w:hAnsi="Times New Roman" w:cs="Times New Roman"/>
          <w:sz w:val="22"/>
          <w:szCs w:val="22"/>
          <w:lang w:val="en-CA"/>
        </w:rPr>
        <w:t xml:space="preserve">default </w:t>
      </w:r>
      <w:r w:rsidR="00450468" w:rsidRPr="00603A5B">
        <w:rPr>
          <w:rFonts w:ascii="Times New Roman" w:hAnsi="Times New Roman" w:cs="Times New Roman"/>
          <w:sz w:val="22"/>
          <w:szCs w:val="22"/>
          <w:lang w:val="en-CA"/>
        </w:rPr>
        <w:t xml:space="preserve">representatives for aerial fruits </w:t>
      </w:r>
      <w:r w:rsidR="00C43E7D" w:rsidRPr="00603A5B">
        <w:rPr>
          <w:rFonts w:ascii="Times New Roman" w:hAnsi="Times New Roman" w:cs="Times New Roman"/>
          <w:sz w:val="22"/>
          <w:szCs w:val="22"/>
          <w:lang w:val="en-CA"/>
        </w:rPr>
        <w:t>(</w:t>
      </w:r>
      <w:r w:rsidR="00A207B6"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7</w:t>
      </w:r>
      <w:r w:rsidR="00C43E7D" w:rsidRPr="00603A5B">
        <w:rPr>
          <w:rFonts w:ascii="Times New Roman" w:hAnsi="Times New Roman" w:cs="Times New Roman"/>
        </w:rPr>
        <w:t>)</w:t>
      </w:r>
      <w:r w:rsidR="00A207B6" w:rsidRPr="00603A5B">
        <w:rPr>
          <w:rFonts w:ascii="Times New Roman" w:hAnsi="Times New Roman" w:cs="Times New Roman"/>
          <w:sz w:val="22"/>
          <w:szCs w:val="22"/>
          <w:lang w:val="en-CA"/>
        </w:rPr>
        <w:t>.</w:t>
      </w:r>
      <w:r w:rsidR="00C43E7D" w:rsidRPr="00603A5B">
        <w:rPr>
          <w:rFonts w:ascii="Times New Roman" w:hAnsi="Times New Roman" w:cs="Times New Roman"/>
          <w:sz w:val="22"/>
          <w:szCs w:val="22"/>
          <w:lang w:val="en-CA"/>
        </w:rPr>
        <w:t xml:space="preserve"> In case of the apple tree, the stem volume </w:t>
      </w:r>
      <w:r w:rsidR="00F46FD7" w:rsidRPr="00603A5B">
        <w:rPr>
          <w:rFonts w:ascii="Times New Roman" w:hAnsi="Times New Roman" w:cs="Times New Roman"/>
          <w:sz w:val="22"/>
          <w:szCs w:val="22"/>
          <w:lang w:val="en-CA"/>
        </w:rPr>
        <w:t>is</w:t>
      </w:r>
      <w:r w:rsidR="00C43E7D" w:rsidRPr="00603A5B">
        <w:rPr>
          <w:rFonts w:ascii="Times New Roman" w:hAnsi="Times New Roman" w:cs="Times New Roman"/>
          <w:sz w:val="22"/>
          <w:szCs w:val="22"/>
          <w:lang w:val="en-CA"/>
        </w:rPr>
        <w:t xml:space="preserve"> added to the root compartment. The cereal leaf and root compartment </w:t>
      </w:r>
      <w:r w:rsidR="004867D6" w:rsidRPr="00603A5B">
        <w:rPr>
          <w:rFonts w:ascii="Times New Roman" w:hAnsi="Times New Roman" w:cs="Times New Roman"/>
          <w:sz w:val="22"/>
          <w:szCs w:val="22"/>
          <w:lang w:val="en-CA"/>
        </w:rPr>
        <w:t>we</w:t>
      </w:r>
      <w:r w:rsidR="005E4FD1" w:rsidRPr="00603A5B">
        <w:rPr>
          <w:rFonts w:ascii="Times New Roman" w:hAnsi="Times New Roman" w:cs="Times New Roman"/>
          <w:sz w:val="22"/>
          <w:szCs w:val="22"/>
          <w:lang w:val="en-CA"/>
        </w:rPr>
        <w:t>re</w:t>
      </w:r>
      <w:r w:rsidR="00C43E7D" w:rsidRPr="00603A5B">
        <w:rPr>
          <w:rFonts w:ascii="Times New Roman" w:hAnsi="Times New Roman" w:cs="Times New Roman"/>
          <w:sz w:val="22"/>
          <w:szCs w:val="22"/>
          <w:lang w:val="en-CA"/>
        </w:rPr>
        <w:t xml:space="preserve"> parameterized adopting the parameterization of the grass (Table </w:t>
      </w:r>
      <w:r w:rsidR="000C76D4" w:rsidRPr="00603A5B">
        <w:rPr>
          <w:rFonts w:ascii="Times New Roman" w:hAnsi="Times New Roman" w:cs="Times New Roman"/>
        </w:rPr>
        <w:t>7</w:t>
      </w:r>
      <w:r w:rsidR="00C43E7D" w:rsidRPr="00603A5B">
        <w:rPr>
          <w:rFonts w:ascii="Times New Roman" w:hAnsi="Times New Roman" w:cs="Times New Roman"/>
        </w:rPr>
        <w:t>)</w:t>
      </w:r>
      <w:r w:rsidR="00C43E7D" w:rsidRPr="00603A5B">
        <w:rPr>
          <w:rFonts w:ascii="Times New Roman" w:hAnsi="Times New Roman" w:cs="Times New Roman"/>
          <w:sz w:val="22"/>
          <w:szCs w:val="22"/>
          <w:lang w:val="en-CA"/>
        </w:rPr>
        <w:t>.</w:t>
      </w:r>
    </w:p>
    <w:p w:rsidR="00592FE7" w:rsidRPr="00603A5B" w:rsidRDefault="003F2605"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 xml:space="preserve">v2 – </w:t>
      </w:r>
      <w:r w:rsidR="00663499" w:rsidRPr="00603A5B">
        <w:rPr>
          <w:rFonts w:ascii="Times New Roman" w:hAnsi="Times New Roman" w:cs="Times New Roman"/>
          <w:i/>
          <w:sz w:val="22"/>
          <w:szCs w:val="22"/>
          <w:lang w:val="en-CA"/>
        </w:rPr>
        <w:t>subterraneous</w:t>
      </w:r>
      <w:r w:rsidRPr="00603A5B">
        <w:rPr>
          <w:rFonts w:ascii="Times New Roman" w:hAnsi="Times New Roman" w:cs="Times New Roman"/>
          <w:i/>
          <w:sz w:val="22"/>
          <w:szCs w:val="22"/>
          <w:lang w:val="en-CA"/>
        </w:rPr>
        <w:t xml:space="preserve"> </w:t>
      </w:r>
      <w:r w:rsidR="00AB5E9D" w:rsidRPr="00603A5B">
        <w:rPr>
          <w:rFonts w:ascii="Times New Roman" w:hAnsi="Times New Roman" w:cs="Times New Roman"/>
          <w:i/>
          <w:sz w:val="22"/>
          <w:szCs w:val="22"/>
          <w:lang w:val="en-CA"/>
        </w:rPr>
        <w:t>tubers</w:t>
      </w:r>
      <w:r w:rsidRPr="00603A5B">
        <w:rPr>
          <w:rFonts w:ascii="Times New Roman" w:hAnsi="Times New Roman" w:cs="Times New Roman"/>
          <w:sz w:val="22"/>
          <w:szCs w:val="22"/>
          <w:lang w:val="en-CA"/>
        </w:rPr>
        <w:t>.</w:t>
      </w:r>
      <w:proofErr w:type="gramEnd"/>
      <w:r w:rsidRPr="00603A5B">
        <w:rPr>
          <w:rFonts w:ascii="Times New Roman" w:hAnsi="Times New Roman" w:cs="Times New Roman"/>
          <w:sz w:val="22"/>
          <w:szCs w:val="22"/>
          <w:lang w:val="en-CA"/>
        </w:rPr>
        <w:t xml:space="preserve">  </w:t>
      </w:r>
      <w:r w:rsidR="00D50684" w:rsidRPr="00603A5B">
        <w:rPr>
          <w:rFonts w:ascii="Times New Roman" w:hAnsi="Times New Roman" w:cs="Times New Roman"/>
          <w:sz w:val="22"/>
          <w:szCs w:val="22"/>
          <w:lang w:val="en-CA"/>
        </w:rPr>
        <w:t xml:space="preserve">Subterraneous fruits are tubers, i.e. in contrast to root </w:t>
      </w:r>
      <w:proofErr w:type="gramStart"/>
      <w:r w:rsidR="00D50684" w:rsidRPr="00603A5B">
        <w:rPr>
          <w:rFonts w:ascii="Times New Roman" w:hAnsi="Times New Roman" w:cs="Times New Roman"/>
          <w:sz w:val="22"/>
          <w:szCs w:val="22"/>
          <w:lang w:val="en-CA"/>
        </w:rPr>
        <w:t>fruits,</w:t>
      </w:r>
      <w:proofErr w:type="gramEnd"/>
      <w:r w:rsidR="00D50684" w:rsidRPr="00603A5B">
        <w:rPr>
          <w:rFonts w:ascii="Times New Roman" w:hAnsi="Times New Roman" w:cs="Times New Roman"/>
          <w:sz w:val="22"/>
          <w:szCs w:val="22"/>
          <w:lang w:val="en-CA"/>
        </w:rPr>
        <w:t xml:space="preserve"> they are not part of </w:t>
      </w:r>
      <w:r w:rsidR="00601E0C" w:rsidRPr="00603A5B">
        <w:rPr>
          <w:rFonts w:ascii="Times New Roman" w:hAnsi="Times New Roman" w:cs="Times New Roman"/>
          <w:sz w:val="22"/>
          <w:szCs w:val="22"/>
          <w:lang w:val="en-CA"/>
        </w:rPr>
        <w:t xml:space="preserve">the </w:t>
      </w:r>
      <w:r w:rsidR="00D50684" w:rsidRPr="00603A5B">
        <w:rPr>
          <w:rFonts w:ascii="Times New Roman" w:hAnsi="Times New Roman" w:cs="Times New Roman"/>
          <w:sz w:val="22"/>
          <w:szCs w:val="22"/>
          <w:lang w:val="en-CA"/>
        </w:rPr>
        <w:t>root system for water uptake. They are modelled similar to the aerial fruits with a connection to the leaf compartment via the phloem flow. However,</w:t>
      </w:r>
      <w:r w:rsidR="00592FE7" w:rsidRPr="00603A5B">
        <w:rPr>
          <w:rFonts w:ascii="Times New Roman" w:hAnsi="Times New Roman" w:cs="Times New Roman"/>
          <w:sz w:val="22"/>
          <w:szCs w:val="22"/>
          <w:lang w:val="en-CA"/>
        </w:rPr>
        <w:t xml:space="preserve"> there is</w:t>
      </w:r>
      <w:r w:rsidR="00D50684" w:rsidRPr="00603A5B">
        <w:rPr>
          <w:rFonts w:ascii="Times New Roman" w:hAnsi="Times New Roman" w:cs="Times New Roman"/>
          <w:sz w:val="22"/>
          <w:szCs w:val="22"/>
          <w:lang w:val="en-CA"/>
        </w:rPr>
        <w:t xml:space="preserve"> </w:t>
      </w:r>
      <w:r w:rsidR="00592FE7" w:rsidRPr="00603A5B">
        <w:rPr>
          <w:rFonts w:ascii="Times New Roman" w:hAnsi="Times New Roman" w:cs="Times New Roman"/>
          <w:sz w:val="22"/>
          <w:szCs w:val="22"/>
          <w:lang w:val="en-CA"/>
        </w:rPr>
        <w:t>no direct link from the root compartment to the tuber via the transpiration stream</w:t>
      </w:r>
      <w:r w:rsidR="00CD5F23" w:rsidRPr="00603A5B">
        <w:rPr>
          <w:rFonts w:ascii="Times New Roman" w:hAnsi="Times New Roman" w:cs="Times New Roman"/>
          <w:sz w:val="22"/>
          <w:szCs w:val="22"/>
          <w:lang w:val="en-CA"/>
        </w:rPr>
        <w:t>. D</w:t>
      </w:r>
      <w:r w:rsidR="00592FE7" w:rsidRPr="00603A5B">
        <w:rPr>
          <w:rFonts w:ascii="Times New Roman" w:hAnsi="Times New Roman" w:cs="Times New Roman"/>
          <w:sz w:val="22"/>
          <w:szCs w:val="22"/>
          <w:lang w:val="en-CA"/>
        </w:rPr>
        <w:t xml:space="preserve">iffusive exchange with the surrounding soil is </w:t>
      </w:r>
      <w:r w:rsidR="00C97863" w:rsidRPr="00603A5B">
        <w:rPr>
          <w:rFonts w:ascii="Times New Roman" w:hAnsi="Times New Roman" w:cs="Times New Roman"/>
          <w:sz w:val="22"/>
          <w:szCs w:val="22"/>
        </w:rPr>
        <w:t xml:space="preserve">described </w:t>
      </w:r>
      <w:r w:rsidR="000D2FD8" w:rsidRPr="00603A5B">
        <w:rPr>
          <w:rFonts w:ascii="Times New Roman" w:hAnsi="Times New Roman" w:cs="Times New Roman"/>
          <w:sz w:val="22"/>
          <w:szCs w:val="22"/>
        </w:rPr>
        <w:t xml:space="preserve">with the effective chemical diffusivity in potato tissue, </w:t>
      </w:r>
      <w:r w:rsidR="00181372" w:rsidRPr="00603A5B">
        <w:rPr>
          <w:rFonts w:ascii="Times New Roman" w:hAnsi="Times New Roman" w:cs="Times New Roman"/>
          <w:sz w:val="22"/>
          <w:szCs w:val="22"/>
        </w:rPr>
        <w:t>applying the model approach suggested in</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&lt;Refman&gt;&lt;Cite&gt;&lt;Author&gt;Trapp&lt;/Author&gt;&lt;Year&gt;2007&lt;/Year&gt;&lt;RecNum&gt;180&lt;/RecNum&gt;&lt;IDText&gt;Diffusion of PAH in potato and carrot slices and application for a potato model&lt;/IDText&gt;&lt;MDL Ref_Type="Journal"&gt;&lt;Ref_Type&gt;Journal&lt;/Ref_Type&gt;&lt;Ref_ID&gt;180&lt;/Ref_ID&gt;&lt;Title_Primary&gt;Diffusion of PAH in potato and carrot slices and application for a potato model&lt;/Title_Primary&gt;&lt;Authors_Primary&gt;Trapp,Stefan&lt;/Authors_Primary&gt;&lt;Authors_Primary&gt;Cammarano,Anita&lt;/Authors_Primary&gt;&lt;Authors_Primary&gt;Capri,Ettore&lt;/Authors_Primary&gt;&lt;Authors_Primary&gt;Reichenberg,Fredrik&lt;/Authors_Primary&gt;&lt;Authors_Primary&gt;Mayer,Philipp&lt;/Authors_Primary&gt;&lt;Date_Primary&gt;2007&lt;/Date_Primary&gt;&lt;Keywords&gt;model&lt;/Keywords&gt;&lt;Keywords&gt;PAH diffusion bioaccumulation carrot potato modeling&lt;/Keywords&gt;&lt;Reprint&gt;Not in File&lt;/Reprint&gt;&lt;Start_Page&gt;3103&lt;/Start_Page&gt;&lt;End_Page&gt;3108&lt;/End_Page&gt;&lt;Periodical&gt;Environmental Science &amp;amp; Technology&lt;/Periodical&gt;&lt;Volume&gt;41&lt;/Volume&gt;&lt;Issue&gt;9&lt;/Issue&gt;&lt;Address&gt;Institute of Environment Resources,Technical University of Denmark,Lyngby,Den&lt;/Address&gt;&lt;ZZ_JournalStdAbbrev&gt;&lt;f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[41]</w:t>
      </w:r>
      <w:r w:rsidR="0094109B" w:rsidRPr="00603A5B">
        <w:rPr>
          <w:rFonts w:ascii="Times New Roman" w:hAnsi="Times New Roman" w:cs="Times New Roman"/>
          <w:sz w:val="22"/>
          <w:szCs w:val="22"/>
          <w:lang w:val="en-CA"/>
        </w:rPr>
        <w:fldChar w:fldCharType="end"/>
      </w:r>
      <w:r w:rsidR="00181372" w:rsidRPr="00603A5B">
        <w:rPr>
          <w:rFonts w:ascii="Times New Roman" w:hAnsi="Times New Roman" w:cs="Times New Roman"/>
          <w:sz w:val="22"/>
          <w:szCs w:val="22"/>
          <w:lang w:val="en-CA"/>
        </w:rPr>
        <w:t>.</w:t>
      </w:r>
      <w:r w:rsidR="000D2FD8" w:rsidRPr="00603A5B">
        <w:rPr>
          <w:rFonts w:ascii="Times New Roman" w:hAnsi="Times New Roman" w:cs="Times New Roman"/>
          <w:sz w:val="22"/>
          <w:szCs w:val="22"/>
        </w:rPr>
        <w:t xml:space="preserve"> </w:t>
      </w:r>
      <w:r w:rsidR="00181372" w:rsidRPr="00603A5B">
        <w:rPr>
          <w:rFonts w:ascii="Times New Roman" w:hAnsi="Times New Roman" w:cs="Times New Roman"/>
          <w:sz w:val="22"/>
          <w:szCs w:val="22"/>
        </w:rPr>
        <w:t>The resulting mass transfer coefficient k’</w:t>
      </w:r>
      <w:r w:rsidR="00181372" w:rsidRPr="00603A5B">
        <w:rPr>
          <w:rFonts w:ascii="Times New Roman" w:hAnsi="Times New Roman" w:cs="Times New Roman"/>
          <w:sz w:val="22"/>
          <w:szCs w:val="22"/>
          <w:vertAlign w:val="subscript"/>
        </w:rPr>
        <w:t>WT_v2</w:t>
      </w:r>
      <w:r w:rsidR="00181372" w:rsidRPr="00603A5B">
        <w:rPr>
          <w:rFonts w:ascii="Times New Roman" w:hAnsi="Times New Roman" w:cs="Times New Roman"/>
          <w:sz w:val="22"/>
          <w:szCs w:val="22"/>
        </w:rPr>
        <w:t xml:space="preserve"> (m h</w:t>
      </w:r>
      <w:r w:rsidR="00181372" w:rsidRPr="00603A5B">
        <w:rPr>
          <w:rFonts w:ascii="Times New Roman" w:hAnsi="Times New Roman" w:cs="Times New Roman"/>
          <w:sz w:val="22"/>
          <w:szCs w:val="22"/>
          <w:vertAlign w:val="superscript"/>
        </w:rPr>
        <w:t>-1</w:t>
      </w:r>
      <w:r w:rsidR="00181372" w:rsidRPr="00603A5B">
        <w:rPr>
          <w:rFonts w:ascii="Times New Roman" w:hAnsi="Times New Roman" w:cs="Times New Roman"/>
          <w:sz w:val="22"/>
          <w:szCs w:val="22"/>
        </w:rPr>
        <w:t xml:space="preserve">) is given in </w:t>
      </w:r>
      <w:r w:rsidR="00181372"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7</w:t>
      </w:r>
      <w:r w:rsidR="00592FE7" w:rsidRPr="00603A5B">
        <w:rPr>
          <w:rFonts w:ascii="Times New Roman" w:hAnsi="Times New Roman" w:cs="Times New Roman"/>
          <w:sz w:val="22"/>
          <w:szCs w:val="22"/>
          <w:lang w:val="en-CA"/>
        </w:rPr>
        <w:t xml:space="preserve">. </w:t>
      </w:r>
      <w:r w:rsidR="009814E5" w:rsidRPr="00603A5B">
        <w:rPr>
          <w:rFonts w:ascii="Times New Roman" w:hAnsi="Times New Roman" w:cs="Times New Roman"/>
          <w:sz w:val="22"/>
          <w:szCs w:val="22"/>
          <w:lang w:val="en-CA"/>
        </w:rPr>
        <w:t>The phloem flow rate is calculated in the same way as for aerial fruits (see above).</w:t>
      </w:r>
    </w:p>
    <w:p w:rsidR="003F2605" w:rsidRPr="00603A5B" w:rsidRDefault="004867D6" w:rsidP="00603A5B">
      <w:pPr>
        <w:spacing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P</w:t>
      </w:r>
      <w:r w:rsidR="00592FE7" w:rsidRPr="00603A5B">
        <w:rPr>
          <w:rFonts w:ascii="Times New Roman" w:hAnsi="Times New Roman" w:cs="Times New Roman"/>
          <w:sz w:val="22"/>
          <w:szCs w:val="22"/>
          <w:lang w:val="en-CA"/>
        </w:rPr>
        <w:t xml:space="preserve">otatoes are </w:t>
      </w:r>
      <w:r w:rsidRPr="00603A5B">
        <w:rPr>
          <w:rFonts w:ascii="Times New Roman" w:hAnsi="Times New Roman" w:cs="Times New Roman"/>
          <w:sz w:val="22"/>
          <w:szCs w:val="22"/>
          <w:lang w:val="en-CA"/>
        </w:rPr>
        <w:t xml:space="preserve">set </w:t>
      </w:r>
      <w:r w:rsidR="00592FE7" w:rsidRPr="00603A5B">
        <w:rPr>
          <w:rFonts w:ascii="Times New Roman" w:hAnsi="Times New Roman" w:cs="Times New Roman"/>
          <w:sz w:val="22"/>
          <w:szCs w:val="22"/>
          <w:lang w:val="en-CA"/>
        </w:rPr>
        <w:t xml:space="preserve">as </w:t>
      </w:r>
      <w:r w:rsidRPr="00603A5B">
        <w:rPr>
          <w:rFonts w:ascii="Times New Roman" w:hAnsi="Times New Roman" w:cs="Times New Roman"/>
          <w:sz w:val="22"/>
          <w:szCs w:val="22"/>
          <w:lang w:val="en-CA"/>
        </w:rPr>
        <w:t xml:space="preserve">default </w:t>
      </w:r>
      <w:r w:rsidR="00592FE7" w:rsidRPr="00603A5B">
        <w:rPr>
          <w:rFonts w:ascii="Times New Roman" w:hAnsi="Times New Roman" w:cs="Times New Roman"/>
          <w:sz w:val="22"/>
          <w:szCs w:val="22"/>
          <w:lang w:val="en-CA"/>
        </w:rPr>
        <w:t xml:space="preserve">representatives for subterraneous </w:t>
      </w:r>
      <w:r w:rsidR="00AB5E9D" w:rsidRPr="00603A5B">
        <w:rPr>
          <w:rFonts w:ascii="Times New Roman" w:hAnsi="Times New Roman" w:cs="Times New Roman"/>
          <w:sz w:val="22"/>
          <w:szCs w:val="22"/>
          <w:lang w:val="en-CA"/>
        </w:rPr>
        <w:t xml:space="preserve">tubers </w:t>
      </w:r>
      <w:r w:rsidR="00455708"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7</w:t>
      </w:r>
      <w:r w:rsidR="00455708" w:rsidRPr="00603A5B">
        <w:rPr>
          <w:rFonts w:ascii="Times New Roman" w:hAnsi="Times New Roman" w:cs="Times New Roman"/>
        </w:rPr>
        <w:t>)</w:t>
      </w:r>
      <w:r w:rsidR="00455708" w:rsidRPr="00603A5B">
        <w:rPr>
          <w:rFonts w:ascii="Times New Roman" w:hAnsi="Times New Roman" w:cs="Times New Roman"/>
          <w:sz w:val="22"/>
          <w:szCs w:val="22"/>
          <w:lang w:val="en-CA"/>
        </w:rPr>
        <w:t>.</w:t>
      </w:r>
      <w:r w:rsidR="00D50684" w:rsidRPr="00603A5B">
        <w:rPr>
          <w:rFonts w:ascii="Times New Roman" w:hAnsi="Times New Roman" w:cs="Times New Roman"/>
          <w:sz w:val="22"/>
          <w:szCs w:val="22"/>
          <w:lang w:val="en-CA"/>
        </w:rPr>
        <w:t xml:space="preserve"> </w:t>
      </w:r>
      <w:r w:rsidR="002A5403" w:rsidRPr="00603A5B">
        <w:rPr>
          <w:rFonts w:ascii="Times New Roman" w:hAnsi="Times New Roman" w:cs="Times New Roman"/>
          <w:sz w:val="22"/>
          <w:szCs w:val="22"/>
          <w:lang w:val="en-CA"/>
        </w:rPr>
        <w:t>Due to the generally lower leaf area index of potatoes compared to e.g. lettuce or grass, a default value of 2000 m</w:t>
      </w:r>
      <w:r w:rsidR="002A5403" w:rsidRPr="00603A5B">
        <w:rPr>
          <w:rFonts w:ascii="Times New Roman" w:hAnsi="Times New Roman" w:cs="Times New Roman"/>
          <w:sz w:val="22"/>
          <w:szCs w:val="22"/>
          <w:vertAlign w:val="superscript"/>
          <w:lang w:val="en-CA"/>
        </w:rPr>
        <w:t>2</w:t>
      </w:r>
      <w:r w:rsidR="002A5403" w:rsidRPr="00603A5B">
        <w:rPr>
          <w:rFonts w:ascii="Times New Roman" w:hAnsi="Times New Roman" w:cs="Times New Roman"/>
          <w:sz w:val="22"/>
          <w:szCs w:val="22"/>
          <w:lang w:val="en-CA"/>
        </w:rPr>
        <w:t xml:space="preserve"> m</w:t>
      </w:r>
      <w:r w:rsidR="002A5403" w:rsidRPr="00603A5B">
        <w:rPr>
          <w:rFonts w:ascii="Times New Roman" w:hAnsi="Times New Roman" w:cs="Times New Roman"/>
          <w:sz w:val="22"/>
          <w:szCs w:val="22"/>
          <w:vertAlign w:val="superscript"/>
          <w:lang w:val="en-CA"/>
        </w:rPr>
        <w:t>-3</w:t>
      </w:r>
      <w:r w:rsidR="002A5403" w:rsidRPr="00603A5B">
        <w:rPr>
          <w:rFonts w:ascii="Times New Roman" w:hAnsi="Times New Roman" w:cs="Times New Roman"/>
          <w:sz w:val="22"/>
          <w:szCs w:val="22"/>
          <w:lang w:val="en-CA"/>
        </w:rPr>
        <w:t xml:space="preserve"> leaf area </w:t>
      </w:r>
      <w:r w:rsidRPr="00603A5B">
        <w:rPr>
          <w:rFonts w:ascii="Times New Roman" w:hAnsi="Times New Roman" w:cs="Times New Roman"/>
          <w:sz w:val="22"/>
          <w:szCs w:val="22"/>
          <w:lang w:val="en-CA"/>
        </w:rPr>
        <w:t>wa</w:t>
      </w:r>
      <w:r w:rsidR="00F46FD7" w:rsidRPr="00603A5B">
        <w:rPr>
          <w:rFonts w:ascii="Times New Roman" w:hAnsi="Times New Roman" w:cs="Times New Roman"/>
          <w:sz w:val="22"/>
          <w:szCs w:val="22"/>
          <w:lang w:val="en-CA"/>
        </w:rPr>
        <w:t>s</w:t>
      </w:r>
      <w:r w:rsidR="002A5403" w:rsidRPr="00603A5B">
        <w:rPr>
          <w:rFonts w:ascii="Times New Roman" w:hAnsi="Times New Roman" w:cs="Times New Roman"/>
          <w:sz w:val="22"/>
          <w:szCs w:val="22"/>
          <w:lang w:val="en-CA"/>
        </w:rPr>
        <w:t xml:space="preserve"> applied; the root volume and the transpiration stream </w:t>
      </w:r>
      <w:r w:rsidRPr="00603A5B">
        <w:rPr>
          <w:rFonts w:ascii="Times New Roman" w:hAnsi="Times New Roman" w:cs="Times New Roman"/>
          <w:sz w:val="22"/>
          <w:szCs w:val="22"/>
          <w:lang w:val="en-CA"/>
        </w:rPr>
        <w:t>we</w:t>
      </w:r>
      <w:r w:rsidR="005E4FD1" w:rsidRPr="00603A5B">
        <w:rPr>
          <w:rFonts w:ascii="Times New Roman" w:hAnsi="Times New Roman" w:cs="Times New Roman"/>
          <w:sz w:val="22"/>
          <w:szCs w:val="22"/>
          <w:lang w:val="en-CA"/>
        </w:rPr>
        <w:t>re</w:t>
      </w:r>
      <w:r w:rsidR="002A5403" w:rsidRPr="00603A5B">
        <w:rPr>
          <w:rFonts w:ascii="Times New Roman" w:hAnsi="Times New Roman" w:cs="Times New Roman"/>
          <w:sz w:val="22"/>
          <w:szCs w:val="22"/>
          <w:lang w:val="en-CA"/>
        </w:rPr>
        <w:t xml:space="preserve"> reduced accordingly. </w:t>
      </w:r>
    </w:p>
    <w:p w:rsidR="003F2605" w:rsidRPr="00603A5B" w:rsidRDefault="003F2605"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 xml:space="preserve">v3 – </w:t>
      </w:r>
      <w:r w:rsidR="00663499" w:rsidRPr="00603A5B">
        <w:rPr>
          <w:rFonts w:ascii="Times New Roman" w:hAnsi="Times New Roman" w:cs="Times New Roman"/>
          <w:i/>
          <w:sz w:val="22"/>
          <w:szCs w:val="22"/>
          <w:lang w:val="en-CA"/>
        </w:rPr>
        <w:t>leafy vegetables</w:t>
      </w:r>
      <w:r w:rsidRPr="00603A5B">
        <w:rPr>
          <w:rFonts w:ascii="Times New Roman" w:hAnsi="Times New Roman" w:cs="Times New Roman"/>
          <w:sz w:val="22"/>
          <w:szCs w:val="22"/>
          <w:lang w:val="en-CA"/>
        </w:rPr>
        <w:t>.</w:t>
      </w:r>
      <w:proofErr w:type="gramEnd"/>
      <w:r w:rsidRPr="00603A5B">
        <w:rPr>
          <w:rFonts w:ascii="Times New Roman" w:hAnsi="Times New Roman" w:cs="Times New Roman"/>
          <w:sz w:val="22"/>
          <w:szCs w:val="22"/>
          <w:lang w:val="en-CA"/>
        </w:rPr>
        <w:t xml:space="preserve">  </w:t>
      </w:r>
      <w:r w:rsidR="004867D6" w:rsidRPr="00603A5B">
        <w:rPr>
          <w:rFonts w:ascii="Times New Roman" w:hAnsi="Times New Roman" w:cs="Times New Roman"/>
          <w:sz w:val="22"/>
          <w:szCs w:val="22"/>
          <w:lang w:val="en-CA"/>
        </w:rPr>
        <w:t>L</w:t>
      </w:r>
      <w:r w:rsidR="0048396C" w:rsidRPr="00603A5B">
        <w:rPr>
          <w:rFonts w:ascii="Times New Roman" w:hAnsi="Times New Roman" w:cs="Times New Roman"/>
          <w:sz w:val="22"/>
          <w:szCs w:val="22"/>
          <w:lang w:val="en-CA"/>
        </w:rPr>
        <w:t xml:space="preserve">ettuce </w:t>
      </w:r>
      <w:r w:rsidR="004867D6" w:rsidRPr="00603A5B">
        <w:rPr>
          <w:rFonts w:ascii="Times New Roman" w:hAnsi="Times New Roman" w:cs="Times New Roman"/>
          <w:sz w:val="22"/>
          <w:szCs w:val="22"/>
          <w:lang w:val="en-CA"/>
        </w:rPr>
        <w:t>wa</w:t>
      </w:r>
      <w:r w:rsidR="0048396C" w:rsidRPr="00603A5B">
        <w:rPr>
          <w:rFonts w:ascii="Times New Roman" w:hAnsi="Times New Roman" w:cs="Times New Roman"/>
          <w:sz w:val="22"/>
          <w:szCs w:val="22"/>
          <w:lang w:val="en-CA"/>
        </w:rPr>
        <w:t xml:space="preserve">s chosen as </w:t>
      </w:r>
      <w:r w:rsidR="004867D6" w:rsidRPr="00603A5B">
        <w:rPr>
          <w:rFonts w:ascii="Times New Roman" w:hAnsi="Times New Roman" w:cs="Times New Roman"/>
          <w:sz w:val="22"/>
          <w:szCs w:val="22"/>
          <w:lang w:val="en-CA"/>
        </w:rPr>
        <w:t xml:space="preserve">default </w:t>
      </w:r>
      <w:r w:rsidR="0048396C" w:rsidRPr="00603A5B">
        <w:rPr>
          <w:rFonts w:ascii="Times New Roman" w:hAnsi="Times New Roman" w:cs="Times New Roman"/>
          <w:sz w:val="22"/>
          <w:szCs w:val="22"/>
          <w:lang w:val="en-CA"/>
        </w:rPr>
        <w:t>representative for leafy vegetables</w:t>
      </w:r>
      <w:r w:rsidR="009814E5" w:rsidRPr="00603A5B">
        <w:rPr>
          <w:rFonts w:ascii="Times New Roman" w:hAnsi="Times New Roman" w:cs="Times New Roman"/>
          <w:sz w:val="22"/>
          <w:szCs w:val="22"/>
          <w:lang w:val="en-CA"/>
        </w:rPr>
        <w:t xml:space="preserve"> </w:t>
      </w:r>
      <w:r w:rsidR="00592FE7" w:rsidRPr="00603A5B">
        <w:rPr>
          <w:rFonts w:ascii="Times New Roman" w:hAnsi="Times New Roman" w:cs="Times New Roman"/>
          <w:sz w:val="22"/>
          <w:szCs w:val="22"/>
          <w:lang w:val="en-CA"/>
        </w:rPr>
        <w:t xml:space="preserve">(Table </w:t>
      </w:r>
      <w:r w:rsidR="000C76D4" w:rsidRPr="00603A5B">
        <w:rPr>
          <w:rFonts w:ascii="Times New Roman" w:hAnsi="Times New Roman" w:cs="Times New Roman"/>
        </w:rPr>
        <w:t>7</w:t>
      </w:r>
      <w:r w:rsidR="00592FE7" w:rsidRPr="00603A5B">
        <w:rPr>
          <w:rFonts w:ascii="Times New Roman" w:hAnsi="Times New Roman" w:cs="Times New Roman"/>
        </w:rPr>
        <w:t>)</w:t>
      </w:r>
      <w:r w:rsidR="0048396C" w:rsidRPr="00603A5B">
        <w:rPr>
          <w:rFonts w:ascii="Times New Roman" w:hAnsi="Times New Roman" w:cs="Times New Roman"/>
          <w:sz w:val="22"/>
          <w:szCs w:val="22"/>
          <w:lang w:val="en-CA"/>
        </w:rPr>
        <w:t xml:space="preserve">. The fruit volume and thus the phloem flow into the fruit compartment </w:t>
      </w:r>
      <w:proofErr w:type="gramStart"/>
      <w:r w:rsidR="0048396C" w:rsidRPr="00603A5B">
        <w:rPr>
          <w:rFonts w:ascii="Times New Roman" w:hAnsi="Times New Roman" w:cs="Times New Roman"/>
          <w:sz w:val="22"/>
          <w:szCs w:val="22"/>
          <w:lang w:val="en-CA"/>
        </w:rPr>
        <w:t>is</w:t>
      </w:r>
      <w:proofErr w:type="gramEnd"/>
      <w:r w:rsidR="0048396C" w:rsidRPr="00603A5B">
        <w:rPr>
          <w:rFonts w:ascii="Times New Roman" w:hAnsi="Times New Roman" w:cs="Times New Roman"/>
          <w:sz w:val="22"/>
          <w:szCs w:val="22"/>
          <w:lang w:val="en-CA"/>
        </w:rPr>
        <w:t xml:space="preserve"> set to zero for this type of vegetables. For the root compartment, the</w:t>
      </w:r>
      <w:r w:rsidR="004867D6" w:rsidRPr="00603A5B">
        <w:rPr>
          <w:rFonts w:ascii="Times New Roman" w:hAnsi="Times New Roman" w:cs="Times New Roman"/>
          <w:sz w:val="22"/>
          <w:szCs w:val="22"/>
          <w:lang w:val="en-CA"/>
        </w:rPr>
        <w:t xml:space="preserve"> parameterization of the grass wa</w:t>
      </w:r>
      <w:r w:rsidR="0048396C" w:rsidRPr="00603A5B">
        <w:rPr>
          <w:rFonts w:ascii="Times New Roman" w:hAnsi="Times New Roman" w:cs="Times New Roman"/>
          <w:sz w:val="22"/>
          <w:szCs w:val="22"/>
          <w:lang w:val="en-CA"/>
        </w:rPr>
        <w:t>s</w:t>
      </w:r>
      <w:r w:rsidR="004867D6" w:rsidRPr="00603A5B">
        <w:rPr>
          <w:rFonts w:ascii="Times New Roman" w:hAnsi="Times New Roman" w:cs="Times New Roman"/>
          <w:sz w:val="22"/>
          <w:szCs w:val="22"/>
          <w:lang w:val="en-CA"/>
        </w:rPr>
        <w:t xml:space="preserve"> adopted; the leaf compartment wa</w:t>
      </w:r>
      <w:r w:rsidR="0048396C" w:rsidRPr="00603A5B">
        <w:rPr>
          <w:rFonts w:ascii="Times New Roman" w:hAnsi="Times New Roman" w:cs="Times New Roman"/>
          <w:sz w:val="22"/>
          <w:szCs w:val="22"/>
          <w:lang w:val="en-CA"/>
        </w:rPr>
        <w:t>s parameterized based on the data given in</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&lt;Refman&gt;&lt;Cite&gt;&lt;Author&gt;Undeman&lt;/Author&gt;&lt;Year&gt;2009&lt;/Year&gt;&lt;RecNum&gt;494&lt;/RecNum&gt;&lt;IDText&gt;Addressing Temporal Variability When Modeling Bioaccumulation in Plants&lt;/IDText&gt;&lt;MDL Ref_Type="Journal"&gt;&lt;Ref_Type&gt;Journal&lt;/Ref_Type&gt;&lt;Ref_ID&gt;494&lt;/Ref_ID&gt;&lt;Title_Primary&gt;Addressing Temporal Variability When Modeling Bioaccumulation in Plants&lt;/Title_Primary&gt;&lt;Authors_Primary&gt;Undeman,E.&lt;/Authors_Primary&gt;&lt;Authors_Primary&gt;Czub,G.&lt;/Authors_Primary&gt;&lt;Authors_Primary&gt;McLachlan,M.S.&lt;/Authors_Primary&gt;&lt;Date_Primary&gt;2009&lt;/Date_Primary&gt;&lt;Keywords&gt;Bioaccumulation&lt;/Keywords&gt;&lt;Keywords&gt;Elimination&lt;/Keywords&gt;&lt;Keywords&gt;exposure&lt;/Keywords&gt;&lt;Keywords&gt;growth&lt;/Keywords&gt;&lt;Keywords&gt;model&lt;/Keywords&gt;&lt;Keywords&gt;modeling&lt;/Keywords&gt;&lt;Keywords&gt;Models&lt;/Keywords&gt;&lt;Keywords&gt;Organic&lt;/Keywords&gt;&lt;Keywords&gt;Temperature&lt;/Keywords&gt;&lt;Keywords&gt;Vegetation&lt;/Keywords&gt;&lt;Reprint&gt;Not in File&lt;/Reprint&gt;&lt;Start_Page&gt;3751&lt;/Start_Page&gt;&lt;End_Page&gt;3756&lt;/End_Page&gt;&lt;Periodical&gt;Environmental Science &amp;amp; Technology&lt;/Periodical&gt;&lt;Volume&gt;43&lt;/Volume&gt;&lt;Issue&gt;10&lt;/Issue&gt;&lt;ISSN_ISBN&gt;0013-936X&lt;/ISSN_ISBN&gt;&lt;Web_URL&gt;ISI:000266046700056&lt;/Web_URL&gt;&lt;ZZ_JournalStdAbbrev&gt;&lt;f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[20]</w:t>
      </w:r>
      <w:r w:rsidR="0094109B" w:rsidRPr="00603A5B">
        <w:rPr>
          <w:rFonts w:ascii="Times New Roman" w:hAnsi="Times New Roman" w:cs="Times New Roman"/>
          <w:sz w:val="22"/>
          <w:szCs w:val="22"/>
          <w:lang w:val="en-CA"/>
        </w:rPr>
        <w:fldChar w:fldCharType="end"/>
      </w:r>
      <w:r w:rsidR="0048396C" w:rsidRPr="00603A5B">
        <w:rPr>
          <w:rFonts w:ascii="Times New Roman" w:hAnsi="Times New Roman" w:cs="Times New Roman"/>
          <w:sz w:val="22"/>
          <w:szCs w:val="22"/>
          <w:lang w:val="en-CA"/>
        </w:rPr>
        <w:t xml:space="preserve">, (Table </w:t>
      </w:r>
      <w:r w:rsidR="000C76D4" w:rsidRPr="00603A5B">
        <w:rPr>
          <w:rFonts w:ascii="Times New Roman" w:hAnsi="Times New Roman" w:cs="Times New Roman"/>
        </w:rPr>
        <w:t>7</w:t>
      </w:r>
      <w:r w:rsidR="0048396C" w:rsidRPr="00603A5B">
        <w:rPr>
          <w:rFonts w:ascii="Times New Roman" w:hAnsi="Times New Roman" w:cs="Times New Roman"/>
        </w:rPr>
        <w:t>)</w:t>
      </w:r>
      <w:r w:rsidR="0048396C" w:rsidRPr="00603A5B">
        <w:rPr>
          <w:rFonts w:ascii="Times New Roman" w:hAnsi="Times New Roman" w:cs="Times New Roman"/>
          <w:sz w:val="22"/>
          <w:szCs w:val="22"/>
          <w:lang w:val="en-CA"/>
        </w:rPr>
        <w:t>.</w:t>
      </w:r>
    </w:p>
    <w:p w:rsidR="003F2605" w:rsidRPr="00603A5B" w:rsidRDefault="003F2605"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 xml:space="preserve">v4 – </w:t>
      </w:r>
      <w:r w:rsidR="00663499" w:rsidRPr="00603A5B">
        <w:rPr>
          <w:rFonts w:ascii="Times New Roman" w:hAnsi="Times New Roman" w:cs="Times New Roman"/>
          <w:i/>
          <w:sz w:val="22"/>
          <w:szCs w:val="22"/>
          <w:lang w:val="en-CA"/>
        </w:rPr>
        <w:t>root</w:t>
      </w:r>
      <w:r w:rsidRPr="00603A5B">
        <w:rPr>
          <w:rFonts w:ascii="Times New Roman" w:hAnsi="Times New Roman" w:cs="Times New Roman"/>
          <w:i/>
          <w:sz w:val="22"/>
          <w:szCs w:val="22"/>
          <w:lang w:val="en-CA"/>
        </w:rPr>
        <w:t xml:space="preserve"> fruits</w:t>
      </w:r>
      <w:r w:rsidRPr="00603A5B">
        <w:rPr>
          <w:rFonts w:ascii="Times New Roman" w:hAnsi="Times New Roman" w:cs="Times New Roman"/>
          <w:sz w:val="22"/>
          <w:szCs w:val="22"/>
          <w:lang w:val="en-CA"/>
        </w:rPr>
        <w:t>.</w:t>
      </w:r>
      <w:proofErr w:type="gramEnd"/>
      <w:r w:rsidRPr="00603A5B">
        <w:rPr>
          <w:rFonts w:ascii="Times New Roman" w:hAnsi="Times New Roman" w:cs="Times New Roman"/>
          <w:sz w:val="22"/>
          <w:szCs w:val="22"/>
          <w:lang w:val="en-CA"/>
        </w:rPr>
        <w:t xml:space="preserve">  </w:t>
      </w:r>
      <w:r w:rsidR="004867D6" w:rsidRPr="00603A5B">
        <w:rPr>
          <w:rFonts w:ascii="Times New Roman" w:hAnsi="Times New Roman" w:cs="Times New Roman"/>
          <w:sz w:val="22"/>
          <w:szCs w:val="22"/>
          <w:lang w:val="en-CA"/>
        </w:rPr>
        <w:t xml:space="preserve">Carrots were chosen as default representatives for root fruits (Table </w:t>
      </w:r>
      <w:r w:rsidR="000C76D4" w:rsidRPr="00603A5B">
        <w:rPr>
          <w:rFonts w:ascii="Times New Roman" w:hAnsi="Times New Roman" w:cs="Times New Roman"/>
        </w:rPr>
        <w:t>7</w:t>
      </w:r>
      <w:r w:rsidR="004867D6" w:rsidRPr="00603A5B">
        <w:rPr>
          <w:rFonts w:ascii="Times New Roman" w:hAnsi="Times New Roman" w:cs="Times New Roman"/>
        </w:rPr>
        <w:t>)</w:t>
      </w:r>
      <w:r w:rsidR="004867D6" w:rsidRPr="00603A5B">
        <w:rPr>
          <w:rFonts w:ascii="Times New Roman" w:hAnsi="Times New Roman" w:cs="Times New Roman"/>
          <w:sz w:val="22"/>
          <w:szCs w:val="22"/>
          <w:lang w:val="en-CA"/>
        </w:rPr>
        <w:t xml:space="preserve">. </w:t>
      </w:r>
      <w:r w:rsidR="009814E5" w:rsidRPr="00603A5B">
        <w:rPr>
          <w:rFonts w:ascii="Times New Roman" w:hAnsi="Times New Roman" w:cs="Times New Roman"/>
          <w:sz w:val="22"/>
          <w:szCs w:val="22"/>
          <w:lang w:val="en-CA"/>
        </w:rPr>
        <w:t>The fruit volume</w:t>
      </w:r>
      <w:r w:rsidR="004867D6" w:rsidRPr="00603A5B">
        <w:rPr>
          <w:rFonts w:ascii="Times New Roman" w:hAnsi="Times New Roman" w:cs="Times New Roman"/>
          <w:sz w:val="22"/>
          <w:szCs w:val="22"/>
          <w:lang w:val="en-CA"/>
        </w:rPr>
        <w:t>,</w:t>
      </w:r>
      <w:r w:rsidR="009814E5" w:rsidRPr="00603A5B">
        <w:rPr>
          <w:rFonts w:ascii="Times New Roman" w:hAnsi="Times New Roman" w:cs="Times New Roman"/>
          <w:sz w:val="22"/>
          <w:szCs w:val="22"/>
          <w:lang w:val="en-CA"/>
        </w:rPr>
        <w:t xml:space="preserve"> and thus the phloem flow into the fruit compartment </w:t>
      </w:r>
      <w:proofErr w:type="gramStart"/>
      <w:r w:rsidR="009814E5" w:rsidRPr="00603A5B">
        <w:rPr>
          <w:rFonts w:ascii="Times New Roman" w:hAnsi="Times New Roman" w:cs="Times New Roman"/>
          <w:sz w:val="22"/>
          <w:szCs w:val="22"/>
          <w:lang w:val="en-CA"/>
        </w:rPr>
        <w:t>is</w:t>
      </w:r>
      <w:proofErr w:type="gramEnd"/>
      <w:r w:rsidR="009814E5" w:rsidRPr="00603A5B">
        <w:rPr>
          <w:rFonts w:ascii="Times New Roman" w:hAnsi="Times New Roman" w:cs="Times New Roman"/>
          <w:sz w:val="22"/>
          <w:szCs w:val="22"/>
          <w:lang w:val="en-CA"/>
        </w:rPr>
        <w:t xml:space="preserve"> set to zero for this type of vegetable in the same way as for leafy vegetables. The leaf compartment </w:t>
      </w:r>
      <w:r w:rsidR="004867D6" w:rsidRPr="00603A5B">
        <w:rPr>
          <w:rFonts w:ascii="Times New Roman" w:hAnsi="Times New Roman" w:cs="Times New Roman"/>
          <w:sz w:val="22"/>
          <w:szCs w:val="22"/>
          <w:lang w:val="en-CA"/>
        </w:rPr>
        <w:t>wa</w:t>
      </w:r>
      <w:r w:rsidR="00F46FD7" w:rsidRPr="00603A5B">
        <w:rPr>
          <w:rFonts w:ascii="Times New Roman" w:hAnsi="Times New Roman" w:cs="Times New Roman"/>
          <w:sz w:val="22"/>
          <w:szCs w:val="22"/>
          <w:lang w:val="en-CA"/>
        </w:rPr>
        <w:t>s</w:t>
      </w:r>
      <w:r w:rsidR="009814E5" w:rsidRPr="00603A5B">
        <w:rPr>
          <w:rFonts w:ascii="Times New Roman" w:hAnsi="Times New Roman" w:cs="Times New Roman"/>
          <w:sz w:val="22"/>
          <w:szCs w:val="22"/>
          <w:lang w:val="en-CA"/>
        </w:rPr>
        <w:t xml:space="preserve"> parameterized in the same way as for potatoes; for the root compartment, the additional mass of the root fruits </w:t>
      </w:r>
      <w:r w:rsidR="004867D6" w:rsidRPr="00603A5B">
        <w:rPr>
          <w:rFonts w:ascii="Times New Roman" w:hAnsi="Times New Roman" w:cs="Times New Roman"/>
          <w:sz w:val="22"/>
          <w:szCs w:val="22"/>
          <w:lang w:val="en-CA"/>
        </w:rPr>
        <w:t>wa</w:t>
      </w:r>
      <w:r w:rsidR="00F46FD7" w:rsidRPr="00603A5B">
        <w:rPr>
          <w:rFonts w:ascii="Times New Roman" w:hAnsi="Times New Roman" w:cs="Times New Roman"/>
          <w:sz w:val="22"/>
          <w:szCs w:val="22"/>
          <w:lang w:val="en-CA"/>
        </w:rPr>
        <w:t>s</w:t>
      </w:r>
      <w:r w:rsidR="009814E5" w:rsidRPr="00603A5B">
        <w:rPr>
          <w:rFonts w:ascii="Times New Roman" w:hAnsi="Times New Roman" w:cs="Times New Roman"/>
          <w:sz w:val="22"/>
          <w:szCs w:val="22"/>
          <w:lang w:val="en-CA"/>
        </w:rPr>
        <w:t xml:space="preserve"> considered.  </w:t>
      </w:r>
    </w:p>
    <w:p w:rsidR="00A106E9" w:rsidRPr="00603A5B" w:rsidRDefault="00C30B21" w:rsidP="00603A5B">
      <w:pPr>
        <w:pStyle w:val="Heading3"/>
        <w:spacing w:line="240" w:lineRule="auto"/>
        <w:rPr>
          <w:rFonts w:ascii="Times New Roman" w:hAnsi="Times New Roman" w:cs="Times New Roman"/>
        </w:rPr>
      </w:pPr>
      <w:r w:rsidRPr="00603A5B">
        <w:rPr>
          <w:rFonts w:ascii="Times New Roman" w:hAnsi="Times New Roman" w:cs="Times New Roman"/>
        </w:rPr>
        <w:br w:type="page"/>
      </w:r>
      <w:bookmarkStart w:id="13" w:name="_Toc295720371"/>
      <w:r w:rsidR="00A106E9" w:rsidRPr="00603A5B">
        <w:rPr>
          <w:rFonts w:ascii="Times New Roman" w:hAnsi="Times New Roman" w:cs="Times New Roman"/>
        </w:rPr>
        <w:lastRenderedPageBreak/>
        <w:t>Cattle</w:t>
      </w:r>
      <w:bookmarkEnd w:id="13"/>
    </w:p>
    <w:p w:rsidR="00120D8A" w:rsidRPr="00603A5B" w:rsidRDefault="00120D8A"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The bioaccumulation model for milk cows and beef cattle is adopted from</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In the original model a steady-state approach was applied for milk cows</w:t>
      </w:r>
      <w:r w:rsidR="00932BDA" w:rsidRPr="00603A5B">
        <w:rPr>
          <w:rFonts w:ascii="Times New Roman" w:hAnsi="Times New Roman" w:cs="Times New Roman"/>
          <w:sz w:val="22"/>
          <w:szCs w:val="22"/>
          <w:lang w:val="en-CA"/>
        </w:rPr>
        <w:t xml:space="preserve"> on the basis of the work from</w:t>
      </w:r>
      <w:r w:rsidR="00FE1F7A"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&lt;Refman&gt;&lt;Cite&gt;&lt;Author&gt;McLachlan&lt;/Author&gt;&lt;Year&gt;1994&lt;/Year&gt;&lt;RecNum&gt;700&lt;/RecNum&gt;&lt;IDText&gt;Model of the Fate of Hydrophobic Contaminants in Cows&lt;/IDText&gt;&lt;MDL Ref_Type="Journal"&gt;&lt;Ref_Type&gt;Journal&lt;/Ref_Type&gt;&lt;Ref_ID&gt;700&lt;/Ref_ID&gt;&lt;Title_Primary&gt;Model of the Fate of Hydrophobic Contaminants in Cows&lt;/Title_Primary&gt;&lt;Authors_Primary&gt;McLachlan,M.S.&lt;/Authors_Primary&gt;&lt;Date_Primary&gt;1994&lt;/Date_Primary&gt;&lt;Keywords&gt;BEHAVIOR&lt;/Keywords&gt;&lt;Keywords&gt;Contaminants&lt;/Keywords&gt;&lt;Keywords&gt;COWS&lt;/Keywords&gt;&lt;Keywords&gt;FATE&lt;/Keywords&gt;&lt;Keywords&gt;feeding&lt;/Keywords&gt;&lt;Keywords&gt;Food&lt;/Keywords&gt;&lt;Keywords&gt;Fugacity&lt;/Keywords&gt;&lt;Keywords&gt;FUGACITY MODEL&lt;/Keywords&gt;&lt;Keywords&gt;Kinetics&lt;/Keywords&gt;&lt;Keywords&gt;Milk&lt;/Keywords&gt;&lt;Keywords&gt;model&lt;/Keywords&gt;&lt;Keywords&gt;Organic&lt;/Keywords&gt;&lt;Keywords&gt;organic pollutants&lt;/Keywords&gt;&lt;Keywords&gt;Persistence&lt;/Keywords&gt;&lt;Keywords&gt;PERSISTENT&lt;/Keywords&gt;&lt;Keywords&gt;POLLUTANTS&lt;/Keywords&gt;&lt;Keywords&gt;steady state&lt;/Keywords&gt;&lt;Keywords&gt;SUBSTANCES&lt;/Keywords&gt;&lt;Keywords&gt;weight&lt;/Keywords&gt;&lt;Reprint&gt;Not in File&lt;/Reprint&gt;&lt;Start_Page&gt;2407&lt;/Start_Page&gt;&lt;End_Page&gt;2414&lt;/End_Page&gt;&lt;Periodical&gt;Environmental Science &amp;amp; Technology&lt;/Periodical&gt;&lt;Volume&gt;28&lt;/Volume&gt;&lt;Issue&gt;13&lt;/Issue&gt;&lt;ISSN_ISBN&gt;0013-936X&lt;/ISSN_ISBN&gt;&lt;Web_URL&gt;ISI:A1994PV17100031&lt;/Web_URL&gt;&lt;ZZ_JournalStdAbbrev&gt;&lt;f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[59]</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whereas bioaccumulation in beef cattle was described with a non-steady state approach. </w:t>
      </w:r>
      <w:r w:rsidR="00A80D4C" w:rsidRPr="00603A5B">
        <w:rPr>
          <w:rFonts w:ascii="Times New Roman" w:hAnsi="Times New Roman" w:cs="Times New Roman"/>
          <w:sz w:val="22"/>
          <w:szCs w:val="22"/>
          <w:lang w:val="en-CA"/>
        </w:rPr>
        <w:t>In this model, also</w:t>
      </w:r>
      <w:r w:rsidR="00404362" w:rsidRPr="00603A5B">
        <w:rPr>
          <w:rFonts w:ascii="Times New Roman" w:hAnsi="Times New Roman" w:cs="Times New Roman"/>
          <w:sz w:val="22"/>
          <w:szCs w:val="22"/>
          <w:lang w:val="en-CA"/>
        </w:rPr>
        <w:t xml:space="preserve"> t</w:t>
      </w:r>
      <w:r w:rsidRPr="00603A5B">
        <w:rPr>
          <w:rFonts w:ascii="Times New Roman" w:hAnsi="Times New Roman" w:cs="Times New Roman"/>
          <w:sz w:val="22"/>
          <w:szCs w:val="22"/>
          <w:lang w:val="en-CA"/>
        </w:rPr>
        <w:t xml:space="preserve">he latter has been translated into a steady-state </w:t>
      </w:r>
      <w:r w:rsidR="000F7711" w:rsidRPr="00603A5B">
        <w:rPr>
          <w:rFonts w:ascii="Times New Roman" w:hAnsi="Times New Roman" w:cs="Times New Roman"/>
          <w:sz w:val="22"/>
          <w:szCs w:val="22"/>
          <w:lang w:val="en-CA"/>
        </w:rPr>
        <w:t>model</w:t>
      </w:r>
      <w:r w:rsidR="00977CA4" w:rsidRPr="00603A5B">
        <w:rPr>
          <w:rFonts w:ascii="Times New Roman" w:hAnsi="Times New Roman" w:cs="Times New Roman"/>
          <w:sz w:val="22"/>
          <w:szCs w:val="22"/>
          <w:lang w:val="en-CA"/>
        </w:rPr>
        <w:t xml:space="preserve">, assuming that the high pseudo-elimination of contaminants due to the rapid growth </w:t>
      </w:r>
      <w:r w:rsidR="00E17AEC" w:rsidRPr="00603A5B">
        <w:rPr>
          <w:rFonts w:ascii="Times New Roman" w:hAnsi="Times New Roman" w:cs="Times New Roman"/>
          <w:sz w:val="22"/>
          <w:szCs w:val="22"/>
          <w:lang w:val="en-CA"/>
        </w:rPr>
        <w:t xml:space="preserve">of domestic beef cattle </w:t>
      </w:r>
      <w:r w:rsidR="00977CA4" w:rsidRPr="00603A5B">
        <w:rPr>
          <w:rFonts w:ascii="Times New Roman" w:hAnsi="Times New Roman" w:cs="Times New Roman"/>
          <w:sz w:val="22"/>
          <w:szCs w:val="22"/>
          <w:lang w:val="en-CA"/>
        </w:rPr>
        <w:t xml:space="preserve">has a similar impact on the final concentrations </w:t>
      </w:r>
      <w:r w:rsidR="00831D4A" w:rsidRPr="00603A5B">
        <w:rPr>
          <w:rFonts w:ascii="Times New Roman" w:hAnsi="Times New Roman" w:cs="Times New Roman"/>
          <w:sz w:val="22"/>
          <w:szCs w:val="22"/>
          <w:lang w:val="en-CA"/>
        </w:rPr>
        <w:t xml:space="preserve">in the beef tissue </w:t>
      </w:r>
      <w:r w:rsidR="00977CA4" w:rsidRPr="00603A5B">
        <w:rPr>
          <w:rFonts w:ascii="Times New Roman" w:hAnsi="Times New Roman" w:cs="Times New Roman"/>
          <w:sz w:val="22"/>
          <w:szCs w:val="22"/>
          <w:lang w:val="en-CA"/>
        </w:rPr>
        <w:t xml:space="preserve">as the </w:t>
      </w:r>
      <w:r w:rsidR="007A07F8" w:rsidRPr="00603A5B">
        <w:rPr>
          <w:rFonts w:ascii="Times New Roman" w:hAnsi="Times New Roman" w:cs="Times New Roman"/>
          <w:sz w:val="22"/>
          <w:szCs w:val="22"/>
          <w:lang w:val="en-CA"/>
        </w:rPr>
        <w:t xml:space="preserve">loss with the </w:t>
      </w:r>
      <w:r w:rsidR="00977CA4" w:rsidRPr="00603A5B">
        <w:rPr>
          <w:rFonts w:ascii="Times New Roman" w:hAnsi="Times New Roman" w:cs="Times New Roman"/>
          <w:sz w:val="22"/>
          <w:szCs w:val="22"/>
          <w:lang w:val="en-CA"/>
        </w:rPr>
        <w:t xml:space="preserve">daily lactation in milk cows. </w:t>
      </w:r>
      <w:r w:rsidR="00860722" w:rsidRPr="00603A5B">
        <w:rPr>
          <w:rFonts w:ascii="Times New Roman" w:hAnsi="Times New Roman" w:cs="Times New Roman"/>
          <w:sz w:val="22"/>
          <w:szCs w:val="22"/>
          <w:lang w:val="en-CA"/>
        </w:rPr>
        <w:t xml:space="preserve">Similar to the human, the cattle is described with a two-compartment model which distinguishes between the gastrointestinal tract and the body itself. The model considers chemical uptake with the inhaled air as well as with ingested fodder, soil, and water, and chemical elimination with the exhaled air, feces, </w:t>
      </w:r>
      <w:r w:rsidR="00B5169B" w:rsidRPr="00603A5B">
        <w:rPr>
          <w:rFonts w:ascii="Times New Roman" w:hAnsi="Times New Roman" w:cs="Times New Roman"/>
          <w:sz w:val="22"/>
          <w:szCs w:val="22"/>
          <w:lang w:val="en-CA"/>
        </w:rPr>
        <w:t>urine</w:t>
      </w:r>
      <w:r w:rsidR="00860722" w:rsidRPr="00603A5B">
        <w:rPr>
          <w:rFonts w:ascii="Times New Roman" w:hAnsi="Times New Roman" w:cs="Times New Roman"/>
          <w:sz w:val="22"/>
          <w:szCs w:val="22"/>
          <w:lang w:val="en-CA"/>
        </w:rPr>
        <w:t>, metabolism, as well as lactation</w:t>
      </w:r>
      <w:r w:rsidR="00125B60" w:rsidRPr="00603A5B">
        <w:rPr>
          <w:rFonts w:ascii="Times New Roman" w:hAnsi="Times New Roman" w:cs="Times New Roman"/>
          <w:sz w:val="22"/>
          <w:szCs w:val="22"/>
          <w:lang w:val="en-CA"/>
        </w:rPr>
        <w:t xml:space="preserve"> </w:t>
      </w:r>
      <w:r w:rsidR="00860722" w:rsidRPr="00603A5B">
        <w:rPr>
          <w:rFonts w:ascii="Times New Roman" w:hAnsi="Times New Roman" w:cs="Times New Roman"/>
          <w:sz w:val="22"/>
          <w:szCs w:val="22"/>
          <w:lang w:val="en-CA"/>
        </w:rPr>
        <w:t>in the case of milk cows and growth in the case of beef cattle.</w:t>
      </w:r>
      <w:r w:rsidR="00E17AEC" w:rsidRPr="00603A5B">
        <w:rPr>
          <w:rFonts w:ascii="Times New Roman" w:hAnsi="Times New Roman" w:cs="Times New Roman"/>
          <w:sz w:val="22"/>
          <w:szCs w:val="22"/>
          <w:lang w:val="en-CA"/>
        </w:rPr>
        <w:t xml:space="preserve"> </w:t>
      </w:r>
      <w:r w:rsidR="00404362" w:rsidRPr="00603A5B">
        <w:rPr>
          <w:rFonts w:ascii="Times New Roman" w:hAnsi="Times New Roman" w:cs="Times New Roman"/>
          <w:sz w:val="22"/>
          <w:szCs w:val="22"/>
          <w:lang w:val="en-CA"/>
        </w:rPr>
        <w:t xml:space="preserve">Applying equation </w:t>
      </w:r>
      <w:fldSimple w:instr=" REF equation_SSgeneral \h  \* MERGEFORMAT ">
        <w:r w:rsidR="00E61978" w:rsidRPr="00603A5B">
          <w:rPr>
            <w:rFonts w:ascii="Times New Roman" w:hAnsi="Times New Roman" w:cs="Times New Roman"/>
            <w:sz w:val="22"/>
            <w:szCs w:val="22"/>
            <w:lang w:val="en-CA"/>
          </w:rPr>
          <w:t>3</w:t>
        </w:r>
      </w:fldSimple>
      <w:r w:rsidR="00404362" w:rsidRPr="00603A5B">
        <w:rPr>
          <w:rFonts w:ascii="Times New Roman" w:hAnsi="Times New Roman" w:cs="Times New Roman"/>
          <w:sz w:val="22"/>
          <w:szCs w:val="22"/>
          <w:lang w:val="en-CA"/>
        </w:rPr>
        <w:t xml:space="preserve"> yields for the chemical fugacity in milk cows </w:t>
      </w:r>
      <w:r w:rsidR="00A80D4C" w:rsidRPr="00603A5B">
        <w:rPr>
          <w:rFonts w:ascii="Times New Roman" w:hAnsi="Times New Roman" w:cs="Times New Roman"/>
          <w:sz w:val="22"/>
          <w:szCs w:val="22"/>
          <w:lang w:val="en-CA"/>
        </w:rPr>
        <w:t xml:space="preserve">and in the cow’s milk </w:t>
      </w:r>
      <w:proofErr w:type="spellStart"/>
      <w:r w:rsidR="00404362" w:rsidRPr="00603A5B">
        <w:rPr>
          <w:rFonts w:ascii="Times New Roman" w:hAnsi="Times New Roman" w:cs="Times New Roman"/>
          <w:sz w:val="22"/>
          <w:szCs w:val="22"/>
          <w:lang w:val="en-CA"/>
        </w:rPr>
        <w:t>f</w:t>
      </w:r>
      <w:r w:rsidR="00404362" w:rsidRPr="00603A5B">
        <w:rPr>
          <w:rFonts w:ascii="Times New Roman" w:hAnsi="Times New Roman" w:cs="Times New Roman"/>
          <w:sz w:val="22"/>
          <w:szCs w:val="22"/>
          <w:vertAlign w:val="subscript"/>
          <w:lang w:val="en-CA"/>
        </w:rPr>
        <w:t>MC</w:t>
      </w:r>
      <w:proofErr w:type="spellEnd"/>
      <w:r w:rsidR="00404362" w:rsidRPr="00603A5B">
        <w:rPr>
          <w:rFonts w:ascii="Times New Roman" w:hAnsi="Times New Roman" w:cs="Times New Roman"/>
          <w:sz w:val="22"/>
          <w:szCs w:val="22"/>
          <w:lang w:val="en-CA"/>
        </w:rPr>
        <w:t>:</w:t>
      </w:r>
    </w:p>
    <w:p w:rsidR="00404362" w:rsidRPr="00603A5B" w:rsidRDefault="00B5169B" w:rsidP="00E5264E">
      <w:pPr>
        <w:spacing w:before="120"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4120" w:dyaOrig="660">
          <v:shape id="_x0000_i1104" type="#_x0000_t75" style="width:205.65pt;height:32.85pt" o:ole="">
            <v:imagedata r:id="rId169" o:title=""/>
          </v:shape>
          <o:OLEObject Type="Embed" ProgID="Equation.3" ShapeID="_x0000_i1104" DrawAspect="Content" ObjectID="_1369463003" r:id="rId170"/>
        </w:object>
      </w:r>
      <w:r w:rsidR="00404362" w:rsidRPr="00603A5B">
        <w:rPr>
          <w:rFonts w:ascii="Times New Roman" w:hAnsi="Times New Roman" w:cs="Times New Roman"/>
          <w:position w:val="-14"/>
          <w:sz w:val="22"/>
          <w:szCs w:val="22"/>
          <w:lang w:val="en-CA"/>
        </w:rPr>
        <w:tab/>
      </w:r>
      <w:r w:rsidR="00404362" w:rsidRPr="00603A5B">
        <w:rPr>
          <w:rFonts w:ascii="Times New Roman" w:hAnsi="Times New Roman" w:cs="Times New Roman"/>
          <w:position w:val="-14"/>
          <w:sz w:val="22"/>
          <w:szCs w:val="22"/>
          <w:lang w:val="en-CA"/>
        </w:rPr>
        <w:tab/>
      </w:r>
      <w:r w:rsidR="00404362" w:rsidRPr="00603A5B">
        <w:rPr>
          <w:rFonts w:ascii="Times New Roman" w:hAnsi="Times New Roman" w:cs="Times New Roman"/>
          <w:position w:val="-14"/>
          <w:sz w:val="22"/>
          <w:szCs w:val="22"/>
          <w:lang w:val="en-CA"/>
        </w:rPr>
        <w:tab/>
      </w:r>
      <w:r w:rsidR="00BC2697"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26</w:t>
      </w:r>
      <w:r w:rsidR="00404362" w:rsidRPr="00603A5B">
        <w:rPr>
          <w:rFonts w:ascii="Times New Roman" w:hAnsi="Times New Roman" w:cs="Times New Roman"/>
          <w:sz w:val="22"/>
          <w:szCs w:val="22"/>
          <w:lang w:val="en-CA"/>
        </w:rPr>
        <w:t>)</w:t>
      </w:r>
    </w:p>
    <w:p w:rsidR="00A106E9" w:rsidRPr="00603A5B" w:rsidRDefault="00404362"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sz w:val="22"/>
          <w:szCs w:val="22"/>
          <w:lang w:val="en-CA"/>
        </w:rPr>
        <w:t>and</w:t>
      </w:r>
      <w:proofErr w:type="gramEnd"/>
      <w:r w:rsidRPr="00603A5B">
        <w:rPr>
          <w:rFonts w:ascii="Times New Roman" w:hAnsi="Times New Roman" w:cs="Times New Roman"/>
          <w:sz w:val="22"/>
          <w:szCs w:val="22"/>
          <w:lang w:val="en-CA"/>
        </w:rPr>
        <w:t xml:space="preserve"> for the chemical </w:t>
      </w:r>
      <w:r w:rsidR="00373080" w:rsidRPr="00603A5B">
        <w:rPr>
          <w:rFonts w:ascii="Times New Roman" w:hAnsi="Times New Roman" w:cs="Times New Roman"/>
          <w:sz w:val="22"/>
          <w:szCs w:val="22"/>
          <w:lang w:val="en-CA"/>
        </w:rPr>
        <w:t xml:space="preserve">fugacity in </w:t>
      </w:r>
      <w:r w:rsidRPr="00603A5B">
        <w:rPr>
          <w:rFonts w:ascii="Times New Roman" w:hAnsi="Times New Roman" w:cs="Times New Roman"/>
          <w:sz w:val="22"/>
          <w:szCs w:val="22"/>
          <w:lang w:val="en-CA"/>
        </w:rPr>
        <w:t>beef cattle</w:t>
      </w:r>
      <w:r w:rsidR="00373080" w:rsidRPr="00603A5B">
        <w:rPr>
          <w:rFonts w:ascii="Times New Roman" w:hAnsi="Times New Roman" w:cs="Times New Roman"/>
          <w:sz w:val="22"/>
          <w:szCs w:val="22"/>
          <w:lang w:val="en-CA"/>
        </w:rPr>
        <w:t xml:space="preserve"> </w:t>
      </w:r>
      <w:proofErr w:type="spellStart"/>
      <w:r w:rsidR="00373080" w:rsidRPr="00603A5B">
        <w:rPr>
          <w:rFonts w:ascii="Times New Roman" w:hAnsi="Times New Roman" w:cs="Times New Roman"/>
          <w:sz w:val="22"/>
          <w:szCs w:val="22"/>
          <w:lang w:val="en-CA"/>
        </w:rPr>
        <w:t>f</w:t>
      </w:r>
      <w:r w:rsidR="00373080" w:rsidRPr="00603A5B">
        <w:rPr>
          <w:rFonts w:ascii="Times New Roman" w:hAnsi="Times New Roman" w:cs="Times New Roman"/>
          <w:sz w:val="22"/>
          <w:szCs w:val="22"/>
          <w:vertAlign w:val="subscript"/>
          <w:lang w:val="en-CA"/>
        </w:rPr>
        <w:t>BC</w:t>
      </w:r>
      <w:proofErr w:type="spellEnd"/>
      <w:r w:rsidR="00A106E9" w:rsidRPr="00603A5B">
        <w:rPr>
          <w:rFonts w:ascii="Times New Roman" w:hAnsi="Times New Roman" w:cs="Times New Roman"/>
          <w:sz w:val="22"/>
          <w:szCs w:val="22"/>
          <w:lang w:val="en-CA"/>
        </w:rPr>
        <w:t>:</w:t>
      </w:r>
    </w:p>
    <w:p w:rsidR="00373080" w:rsidRPr="00603A5B" w:rsidRDefault="00B5169B" w:rsidP="00E5264E">
      <w:pPr>
        <w:spacing w:before="120"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3940" w:dyaOrig="660">
          <v:shape id="_x0000_i1105" type="#_x0000_t75" style="width:197pt;height:34pt" o:ole="">
            <v:imagedata r:id="rId171" o:title=""/>
          </v:shape>
          <o:OLEObject Type="Embed" ProgID="Equation.3" ShapeID="_x0000_i1105" DrawAspect="Content" ObjectID="_1369463004" r:id="rId172"/>
        </w:object>
      </w:r>
      <w:r w:rsidR="00373080" w:rsidRPr="00603A5B">
        <w:rPr>
          <w:rFonts w:ascii="Times New Roman" w:hAnsi="Times New Roman" w:cs="Times New Roman"/>
          <w:position w:val="-14"/>
          <w:sz w:val="22"/>
          <w:szCs w:val="22"/>
          <w:lang w:val="en-CA"/>
        </w:rPr>
        <w:tab/>
      </w:r>
      <w:r w:rsidR="00373080" w:rsidRPr="00603A5B">
        <w:rPr>
          <w:rFonts w:ascii="Times New Roman" w:hAnsi="Times New Roman" w:cs="Times New Roman"/>
          <w:position w:val="-14"/>
          <w:sz w:val="22"/>
          <w:szCs w:val="22"/>
          <w:lang w:val="en-CA"/>
        </w:rPr>
        <w:tab/>
      </w:r>
      <w:r w:rsidR="00373080" w:rsidRPr="00603A5B">
        <w:rPr>
          <w:rFonts w:ascii="Times New Roman" w:hAnsi="Times New Roman" w:cs="Times New Roman"/>
          <w:position w:val="-14"/>
          <w:sz w:val="22"/>
          <w:szCs w:val="22"/>
          <w:lang w:val="en-CA"/>
        </w:rPr>
        <w:tab/>
      </w:r>
      <w:r w:rsidR="00BC2697"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27</w:t>
      </w:r>
      <w:r w:rsidR="00373080" w:rsidRPr="00603A5B">
        <w:rPr>
          <w:rFonts w:ascii="Times New Roman" w:hAnsi="Times New Roman" w:cs="Times New Roman"/>
          <w:sz w:val="22"/>
          <w:szCs w:val="22"/>
          <w:lang w:val="en-CA"/>
        </w:rPr>
        <w:t>)</w:t>
      </w:r>
    </w:p>
    <w:p w:rsidR="00157C81" w:rsidRPr="00603A5B" w:rsidRDefault="00125B60"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indices C, MC and B stand for cattle in general, milk cow and beef cattle, respectively. </w:t>
      </w:r>
      <w:proofErr w:type="spellStart"/>
      <w:r w:rsidRPr="00603A5B">
        <w:rPr>
          <w:rFonts w:ascii="Times New Roman" w:hAnsi="Times New Roman" w:cs="Times New Roman"/>
          <w:sz w:val="22"/>
          <w:szCs w:val="22"/>
          <w:lang w:val="en-CA"/>
        </w:rPr>
        <w:t>Ui</w:t>
      </w:r>
      <w:proofErr w:type="spellEnd"/>
      <w:r w:rsidRPr="00603A5B">
        <w:rPr>
          <w:rFonts w:ascii="Times New Roman" w:hAnsi="Times New Roman" w:cs="Times New Roman"/>
          <w:sz w:val="22"/>
          <w:szCs w:val="22"/>
          <w:lang w:val="en-CA"/>
        </w:rPr>
        <w:t xml:space="preserve">, re, </w:t>
      </w:r>
      <w:proofErr w:type="spellStart"/>
      <w:proofErr w:type="gramStart"/>
      <w:r w:rsidRPr="00603A5B">
        <w:rPr>
          <w:rFonts w:ascii="Times New Roman" w:hAnsi="Times New Roman" w:cs="Times New Roman"/>
          <w:sz w:val="22"/>
          <w:szCs w:val="22"/>
          <w:lang w:val="en-CA"/>
        </w:rPr>
        <w:t>gb</w:t>
      </w:r>
      <w:proofErr w:type="spellEnd"/>
      <w:proofErr w:type="gramEnd"/>
      <w:r w:rsidRPr="00603A5B">
        <w:rPr>
          <w:rFonts w:ascii="Times New Roman" w:hAnsi="Times New Roman" w:cs="Times New Roman"/>
          <w:sz w:val="22"/>
          <w:szCs w:val="22"/>
          <w:lang w:val="en-CA"/>
        </w:rPr>
        <w:t xml:space="preserve">, L, M, </w:t>
      </w:r>
      <w:proofErr w:type="spellStart"/>
      <w:r w:rsidRPr="00603A5B">
        <w:rPr>
          <w:rFonts w:ascii="Times New Roman" w:hAnsi="Times New Roman" w:cs="Times New Roman"/>
          <w:sz w:val="22"/>
          <w:szCs w:val="22"/>
          <w:lang w:val="en-CA"/>
        </w:rPr>
        <w:t>ur</w:t>
      </w:r>
      <w:proofErr w:type="spellEnd"/>
      <w:r w:rsidRPr="00603A5B">
        <w:rPr>
          <w:rFonts w:ascii="Times New Roman" w:hAnsi="Times New Roman" w:cs="Times New Roman"/>
          <w:sz w:val="22"/>
          <w:szCs w:val="22"/>
          <w:lang w:val="en-CA"/>
        </w:rPr>
        <w:t xml:space="preserve">, and G stand for ingestion of fodder </w:t>
      </w:r>
      <w:proofErr w:type="spellStart"/>
      <w:r w:rsidRPr="00603A5B">
        <w:rPr>
          <w:rFonts w:ascii="Times New Roman" w:hAnsi="Times New Roman" w:cs="Times New Roman"/>
          <w:sz w:val="22"/>
          <w:szCs w:val="22"/>
          <w:lang w:val="en-CA"/>
        </w:rPr>
        <w:t>i</w:t>
      </w:r>
      <w:proofErr w:type="spellEnd"/>
      <w:r w:rsidRPr="00603A5B">
        <w:rPr>
          <w:rFonts w:ascii="Times New Roman" w:hAnsi="Times New Roman" w:cs="Times New Roman"/>
          <w:sz w:val="22"/>
          <w:szCs w:val="22"/>
          <w:lang w:val="en-CA"/>
        </w:rPr>
        <w:t>, respiration, gastrointestinal-body transfer, lactation, metabolism, urination, and growth. E</w:t>
      </w:r>
      <w:r w:rsidRPr="00603A5B">
        <w:rPr>
          <w:rFonts w:ascii="Times New Roman" w:hAnsi="Times New Roman" w:cs="Times New Roman"/>
          <w:sz w:val="22"/>
          <w:szCs w:val="22"/>
          <w:vertAlign w:val="subscript"/>
          <w:lang w:val="en-CA"/>
        </w:rPr>
        <w:t>OC</w:t>
      </w:r>
      <w:r w:rsidRPr="00603A5B">
        <w:rPr>
          <w:rFonts w:ascii="Times New Roman" w:hAnsi="Times New Roman" w:cs="Times New Roman"/>
          <w:sz w:val="22"/>
          <w:szCs w:val="22"/>
          <w:lang w:val="en-CA"/>
        </w:rPr>
        <w:t xml:space="preserve"> is the </w:t>
      </w:r>
      <w:r w:rsidR="00E4188C" w:rsidRPr="00603A5B">
        <w:rPr>
          <w:rFonts w:ascii="Times New Roman" w:hAnsi="Times New Roman" w:cs="Times New Roman"/>
          <w:sz w:val="22"/>
          <w:szCs w:val="22"/>
          <w:lang w:val="en-CA"/>
        </w:rPr>
        <w:t>dietary</w:t>
      </w:r>
      <w:r w:rsidRPr="00603A5B">
        <w:rPr>
          <w:rFonts w:ascii="Times New Roman" w:hAnsi="Times New Roman" w:cs="Times New Roman"/>
          <w:sz w:val="22"/>
          <w:szCs w:val="22"/>
          <w:lang w:val="en-CA"/>
        </w:rPr>
        <w:t xml:space="preserve"> absorption efficiency</w:t>
      </w:r>
      <w:r w:rsidR="00024B8C" w:rsidRPr="00603A5B">
        <w:rPr>
          <w:rFonts w:ascii="Times New Roman" w:hAnsi="Times New Roman" w:cs="Times New Roman"/>
          <w:sz w:val="22"/>
          <w:szCs w:val="22"/>
          <w:lang w:val="en-CA"/>
        </w:rPr>
        <w:t xml:space="preserve"> </w:t>
      </w:r>
      <w:r w:rsidR="00A80D4C" w:rsidRPr="00603A5B">
        <w:rPr>
          <w:rFonts w:ascii="Times New Roman" w:hAnsi="Times New Roman" w:cs="Times New Roman"/>
          <w:sz w:val="22"/>
          <w:szCs w:val="22"/>
          <w:lang w:val="en-CA"/>
        </w:rPr>
        <w:t>estimated</w:t>
      </w:r>
      <w:r w:rsidR="00024B8C" w:rsidRPr="00603A5B">
        <w:rPr>
          <w:rFonts w:ascii="Times New Roman" w:hAnsi="Times New Roman" w:cs="Times New Roman"/>
          <w:sz w:val="22"/>
          <w:szCs w:val="22"/>
          <w:lang w:val="en-CA"/>
        </w:rPr>
        <w:t xml:space="preserve"> in accordance with </w: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L0NpdGU+PENpdGU+PEF1dGhvcj5NY0xhY2hsYW48L0F1dGhvcj48WWVhcj4xOTk0PC9ZZWFyPjxS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L0NpdGU+PENpdGU+PEF1dGhvcj5NY0xhY2hsYW48L0F1dGhvcj48WWVhcj4xOTk0PC9ZZWFyPjxS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[13,59]</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ÿ\11\05‘\19\01\00\00\00\00\01\00\00$N:\5CLiteratur\5CReferenceManager\5Cgertje\03\00\03740\1DCzub &amp; McLachlan 2004 740 /id\00\1D\00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024B8C" w:rsidRPr="00603A5B">
        <w:rPr>
          <w:rFonts w:ascii="Times New Roman" w:hAnsi="Times New Roman" w:cs="Times New Roman"/>
          <w:sz w:val="22"/>
          <w:szCs w:val="22"/>
          <w:lang w:val="en-CA"/>
        </w:rPr>
        <w:t xml:space="preserve">. </w:t>
      </w:r>
      <w:r w:rsidR="00E4188C" w:rsidRPr="00603A5B">
        <w:rPr>
          <w:rFonts w:ascii="Times New Roman" w:hAnsi="Times New Roman" w:cs="Times New Roman"/>
          <w:sz w:val="22"/>
          <w:szCs w:val="22"/>
          <w:lang w:val="en-CA"/>
        </w:rPr>
        <w:t xml:space="preserve">The </w:t>
      </w:r>
      <w:r w:rsidR="000B2BEC" w:rsidRPr="00603A5B">
        <w:rPr>
          <w:rFonts w:ascii="Times New Roman" w:hAnsi="Times New Roman" w:cs="Times New Roman"/>
          <w:sz w:val="22"/>
          <w:szCs w:val="22"/>
          <w:lang w:val="en-CA"/>
        </w:rPr>
        <w:t xml:space="preserve">bi-directional </w:t>
      </w:r>
      <w:r w:rsidR="00E4188C" w:rsidRPr="00603A5B">
        <w:rPr>
          <w:rFonts w:ascii="Times New Roman" w:hAnsi="Times New Roman" w:cs="Times New Roman"/>
          <w:sz w:val="22"/>
          <w:szCs w:val="22"/>
          <w:lang w:val="en-CA"/>
        </w:rPr>
        <w:t xml:space="preserve">transfer across the </w:t>
      </w:r>
      <w:r w:rsidR="000B2BEC" w:rsidRPr="00603A5B">
        <w:rPr>
          <w:rFonts w:ascii="Times New Roman" w:hAnsi="Times New Roman" w:cs="Times New Roman"/>
          <w:sz w:val="22"/>
          <w:szCs w:val="22"/>
          <w:lang w:val="en-CA"/>
        </w:rPr>
        <w:t>digestive tract</w:t>
      </w:r>
      <w:r w:rsidR="00E4188C" w:rsidRPr="00603A5B">
        <w:rPr>
          <w:rFonts w:ascii="Times New Roman" w:hAnsi="Times New Roman" w:cs="Times New Roman"/>
          <w:sz w:val="22"/>
          <w:szCs w:val="22"/>
          <w:lang w:val="en-CA"/>
        </w:rPr>
        <w:t xml:space="preserve"> membrane </w:t>
      </w:r>
      <w:proofErr w:type="spellStart"/>
      <w:r w:rsidR="00C84669" w:rsidRPr="00603A5B">
        <w:rPr>
          <w:rFonts w:ascii="Times New Roman" w:hAnsi="Times New Roman" w:cs="Times New Roman"/>
          <w:sz w:val="22"/>
          <w:szCs w:val="22"/>
          <w:lang w:val="en-CA"/>
        </w:rPr>
        <w:t>D</w:t>
      </w:r>
      <w:r w:rsidR="00C84669" w:rsidRPr="00603A5B">
        <w:rPr>
          <w:rFonts w:ascii="Times New Roman" w:hAnsi="Times New Roman" w:cs="Times New Roman"/>
          <w:sz w:val="22"/>
          <w:szCs w:val="22"/>
          <w:vertAlign w:val="subscript"/>
          <w:lang w:val="en-CA"/>
        </w:rPr>
        <w:t>gb_C</w:t>
      </w:r>
      <w:proofErr w:type="spellEnd"/>
      <w:r w:rsidR="00C84669" w:rsidRPr="00603A5B">
        <w:rPr>
          <w:rFonts w:ascii="Times New Roman" w:hAnsi="Times New Roman" w:cs="Times New Roman"/>
          <w:sz w:val="22"/>
          <w:szCs w:val="22"/>
          <w:lang w:val="en-CA"/>
        </w:rPr>
        <w:t xml:space="preserve"> </w:t>
      </w:r>
      <w:r w:rsidR="00E4188C" w:rsidRPr="00603A5B">
        <w:rPr>
          <w:rFonts w:ascii="Times New Roman" w:hAnsi="Times New Roman" w:cs="Times New Roman"/>
          <w:sz w:val="22"/>
          <w:szCs w:val="22"/>
          <w:lang w:val="en-CA"/>
        </w:rPr>
        <w:t>is described using the two-film concept with a water and a li</w:t>
      </w:r>
      <w:r w:rsidR="00530B73" w:rsidRPr="00603A5B">
        <w:rPr>
          <w:rFonts w:ascii="Times New Roman" w:hAnsi="Times New Roman" w:cs="Times New Roman"/>
          <w:sz w:val="22"/>
          <w:szCs w:val="22"/>
          <w:lang w:val="en-CA"/>
        </w:rPr>
        <w:t>pid resistance as described in</w:t>
      </w:r>
      <w:r w:rsidR="002969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&lt;Refman&gt;&lt;Cite&gt;&lt;Author&gt;McLachlan&lt;/Author&gt;&lt;Year&gt;1994&lt;/Year&gt;&lt;RecNum&gt;700&lt;/RecNum&gt;&lt;IDText&gt;Model of the Fate of Hydrophobic Contaminants in Cows&lt;/IDText&gt;&lt;MDL Ref_Type="Journal"&gt;&lt;Ref_Type&gt;Journal&lt;/Ref_Type&gt;&lt;Ref_ID&gt;700&lt;/Ref_ID&gt;&lt;Title_Primary&gt;Model of the Fate of Hydrophobic Contaminants in Cows&lt;/Title_Primary&gt;&lt;Authors_Primary&gt;McLachlan,M.S.&lt;/Authors_Primary&gt;&lt;Date_Primary&gt;1994&lt;/Date_Primary&gt;&lt;Keywords&gt;BEHAVIOR&lt;/Keywords&gt;&lt;Keywords&gt;Contaminants&lt;/Keywords&gt;&lt;Keywords&gt;COWS&lt;/Keywords&gt;&lt;Keywords&gt;FATE&lt;/Keywords&gt;&lt;Keywords&gt;feeding&lt;/Keywords&gt;&lt;Keywords&gt;Food&lt;/Keywords&gt;&lt;Keywords&gt;Fugacity&lt;/Keywords&gt;&lt;Keywords&gt;FUGACITY MODEL&lt;/Keywords&gt;&lt;Keywords&gt;Kinetics&lt;/Keywords&gt;&lt;Keywords&gt;Milk&lt;/Keywords&gt;&lt;Keywords&gt;model&lt;/Keywords&gt;&lt;Keywords&gt;Organic&lt;/Keywords&gt;&lt;Keywords&gt;organic pollutants&lt;/Keywords&gt;&lt;Keywords&gt;Persistence&lt;/Keywords&gt;&lt;Keywords&gt;PERSISTENT&lt;/Keywords&gt;&lt;Keywords&gt;POLLUTANTS&lt;/Keywords&gt;&lt;Keywords&gt;steady state&lt;/Keywords&gt;&lt;Keywords&gt;SUBSTANCES&lt;/Keywords&gt;&lt;Keywords&gt;weight&lt;/Keywords&gt;&lt;Reprint&gt;Not in File&lt;/Reprint&gt;&lt;Start_Page&gt;2407&lt;/Start_Page&gt;&lt;End_Page&gt;2414&lt;/End_Page&gt;&lt;Periodical&gt;Environmental Science &amp;amp; Technology&lt;/Periodical&gt;&lt;Volume&gt;28&lt;/Volume&gt;&lt;Issue&gt;13&lt;/Issue&gt;&lt;ISSN_ISBN&gt;0013-936X&lt;/ISSN_ISBN&gt;&lt;Web_URL&gt;ISI:A1994PV17100031&lt;/Web_URL&gt;&lt;ZZ_JournalStdAbbrev&gt;&lt;f name="System"&gt;Environmental Science &amp;amp; Technology&lt;/f&gt;&lt;/ZZ_JournalStdAbbrev&gt;&lt;ZZ_WorkformID&gt;1&lt;/ZZ_WorkformID&gt;&lt;/MDL&gt;&lt;/Cite&gt;&lt;/Refman&gt;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841DA" w:rsidRPr="00603A5B">
        <w:rPr>
          <w:rFonts w:ascii="Times New Roman" w:hAnsi="Times New Roman" w:cs="Times New Roman"/>
          <w:noProof/>
          <w:sz w:val="22"/>
          <w:szCs w:val="22"/>
          <w:lang w:val="en-CA"/>
        </w:rPr>
        <w:t>[59]</w:t>
      </w:r>
      <w:r w:rsidR="0094109B" w:rsidRPr="00603A5B">
        <w:rPr>
          <w:rFonts w:ascii="Times New Roman" w:hAnsi="Times New Roman" w:cs="Times New Roman"/>
          <w:sz w:val="22"/>
          <w:szCs w:val="22"/>
          <w:lang w:val="en-CA"/>
        </w:rPr>
        <w:fldChar w:fldCharType="end"/>
      </w:r>
      <w:r w:rsidR="00E4188C" w:rsidRPr="00603A5B">
        <w:rPr>
          <w:rFonts w:ascii="Times New Roman" w:hAnsi="Times New Roman" w:cs="Times New Roman"/>
          <w:sz w:val="22"/>
          <w:szCs w:val="22"/>
          <w:lang w:val="en-CA"/>
        </w:rPr>
        <w:t xml:space="preserve">. </w:t>
      </w:r>
      <w:r w:rsidR="00DD2998" w:rsidRPr="00603A5B">
        <w:rPr>
          <w:rFonts w:ascii="Times New Roman" w:hAnsi="Times New Roman" w:cs="Times New Roman"/>
          <w:sz w:val="22"/>
          <w:szCs w:val="22"/>
          <w:lang w:val="en-CA"/>
        </w:rPr>
        <w:t>Otherwise, the same approaches</w:t>
      </w:r>
      <w:r w:rsidR="00F47679" w:rsidRPr="00603A5B">
        <w:rPr>
          <w:rFonts w:ascii="Times New Roman" w:hAnsi="Times New Roman" w:cs="Times New Roman"/>
          <w:sz w:val="22"/>
          <w:szCs w:val="22"/>
          <w:lang w:val="en-CA"/>
        </w:rPr>
        <w:t xml:space="preserve"> for the description of the uptake and elimination processes</w:t>
      </w:r>
      <w:r w:rsidR="00DD2998" w:rsidRPr="00603A5B">
        <w:rPr>
          <w:rFonts w:ascii="Times New Roman" w:hAnsi="Times New Roman" w:cs="Times New Roman"/>
          <w:sz w:val="22"/>
          <w:szCs w:val="22"/>
          <w:lang w:val="en-CA"/>
        </w:rPr>
        <w:t xml:space="preserve"> as for the human module are applied. </w:t>
      </w:r>
      <w:r w:rsidR="00E4188C" w:rsidRPr="00603A5B">
        <w:rPr>
          <w:rFonts w:ascii="Times New Roman" w:hAnsi="Times New Roman" w:cs="Times New Roman"/>
          <w:sz w:val="22"/>
          <w:szCs w:val="22"/>
          <w:lang w:val="en-CA"/>
        </w:rPr>
        <w:t xml:space="preserve">The D-values are defined in Table </w:t>
      </w:r>
      <w:r w:rsidR="000C76D4" w:rsidRPr="00603A5B">
        <w:rPr>
          <w:rFonts w:ascii="Times New Roman" w:hAnsi="Times New Roman" w:cs="Times New Roman"/>
        </w:rPr>
        <w:t>4</w:t>
      </w:r>
      <w:r w:rsidR="00A727E3" w:rsidRPr="00603A5B">
        <w:rPr>
          <w:rFonts w:ascii="Times New Roman" w:hAnsi="Times New Roman" w:cs="Times New Roman"/>
          <w:sz w:val="22"/>
          <w:szCs w:val="22"/>
          <w:lang w:val="en-CA"/>
        </w:rPr>
        <w:t>;</w:t>
      </w:r>
      <w:r w:rsidR="00E4188C" w:rsidRPr="00603A5B">
        <w:rPr>
          <w:rFonts w:ascii="Times New Roman" w:hAnsi="Times New Roman" w:cs="Times New Roman"/>
          <w:sz w:val="22"/>
          <w:szCs w:val="22"/>
          <w:lang w:val="en-CA"/>
        </w:rPr>
        <w:t xml:space="preserve"> the parameterization of the model is given in Table </w:t>
      </w:r>
      <w:r w:rsidR="000C76D4" w:rsidRPr="00603A5B">
        <w:rPr>
          <w:rFonts w:ascii="Times New Roman" w:hAnsi="Times New Roman" w:cs="Times New Roman"/>
        </w:rPr>
        <w:t>8</w:t>
      </w:r>
      <w:r w:rsidR="00E4188C" w:rsidRPr="00603A5B">
        <w:rPr>
          <w:rFonts w:ascii="Times New Roman" w:hAnsi="Times New Roman" w:cs="Times New Roman"/>
          <w:sz w:val="22"/>
          <w:szCs w:val="22"/>
          <w:lang w:val="en-CA"/>
        </w:rPr>
        <w:t xml:space="preserve">. </w:t>
      </w:r>
      <w:r w:rsidR="00804171" w:rsidRPr="00603A5B">
        <w:rPr>
          <w:rFonts w:ascii="Times New Roman" w:hAnsi="Times New Roman" w:cs="Times New Roman"/>
          <w:sz w:val="22"/>
          <w:szCs w:val="22"/>
          <w:lang w:val="en-CA"/>
        </w:rPr>
        <w:t>The fugacity capacities of the milk cow, beef cattle and cow milk are defined</w:t>
      </w:r>
      <w:r w:rsidR="00DD2998" w:rsidRPr="00603A5B">
        <w:rPr>
          <w:rFonts w:ascii="Times New Roman" w:hAnsi="Times New Roman" w:cs="Times New Roman"/>
          <w:sz w:val="22"/>
          <w:szCs w:val="22"/>
          <w:lang w:val="en-CA"/>
        </w:rPr>
        <w:t xml:space="preserve"> by applying equation </w:t>
      </w:r>
      <w:r w:rsidR="000817FD" w:rsidRPr="00603A5B">
        <w:rPr>
          <w:rFonts w:ascii="Times New Roman" w:hAnsi="Times New Roman" w:cs="Times New Roman"/>
        </w:rPr>
        <w:t>7</w:t>
      </w:r>
      <w:r w:rsidR="000817FD" w:rsidRPr="00603A5B">
        <w:rPr>
          <w:rFonts w:ascii="Times New Roman" w:hAnsi="Times New Roman" w:cs="Times New Roman"/>
          <w:sz w:val="22"/>
          <w:szCs w:val="22"/>
          <w:lang w:val="en-CA"/>
        </w:rPr>
        <w:t xml:space="preserve"> </w:t>
      </w:r>
      <w:r w:rsidR="00DD2998" w:rsidRPr="00603A5B">
        <w:rPr>
          <w:rFonts w:ascii="Times New Roman" w:hAnsi="Times New Roman" w:cs="Times New Roman"/>
          <w:sz w:val="22"/>
          <w:szCs w:val="22"/>
          <w:lang w:val="en-CA"/>
        </w:rPr>
        <w:t>and</w:t>
      </w:r>
      <w:r w:rsidR="00804171" w:rsidRPr="00603A5B">
        <w:rPr>
          <w:rFonts w:ascii="Times New Roman" w:hAnsi="Times New Roman" w:cs="Times New Roman"/>
          <w:sz w:val="22"/>
          <w:szCs w:val="22"/>
          <w:lang w:val="en-CA"/>
        </w:rPr>
        <w:t xml:space="preserve"> </w:t>
      </w:r>
      <w:r w:rsidR="00DD2998" w:rsidRPr="00603A5B">
        <w:rPr>
          <w:rFonts w:ascii="Times New Roman" w:hAnsi="Times New Roman" w:cs="Times New Roman"/>
          <w:sz w:val="22"/>
          <w:szCs w:val="22"/>
          <w:lang w:val="en-CA"/>
        </w:rPr>
        <w:t xml:space="preserve">using the weight fractions and densities listed in Table </w:t>
      </w:r>
      <w:r w:rsidR="000C76D4" w:rsidRPr="00603A5B">
        <w:rPr>
          <w:rFonts w:ascii="Times New Roman" w:hAnsi="Times New Roman" w:cs="Times New Roman"/>
        </w:rPr>
        <w:t>3</w:t>
      </w:r>
      <w:r w:rsidR="00DD2998" w:rsidRPr="00603A5B">
        <w:rPr>
          <w:rFonts w:ascii="Times New Roman" w:hAnsi="Times New Roman" w:cs="Times New Roman"/>
          <w:sz w:val="22"/>
          <w:szCs w:val="22"/>
          <w:lang w:val="en-CA"/>
        </w:rPr>
        <w:t xml:space="preserve">. </w:t>
      </w:r>
      <w:r w:rsidR="009D4B69" w:rsidRPr="00603A5B">
        <w:rPr>
          <w:rFonts w:ascii="Times New Roman" w:hAnsi="Times New Roman" w:cs="Times New Roman"/>
          <w:sz w:val="22"/>
          <w:szCs w:val="22"/>
          <w:lang w:val="en-CA"/>
        </w:rPr>
        <w:t xml:space="preserve">The body mass of the milk cow </w:t>
      </w:r>
      <w:r w:rsidR="00315472" w:rsidRPr="00603A5B">
        <w:rPr>
          <w:rFonts w:ascii="Times New Roman" w:hAnsi="Times New Roman" w:cs="Times New Roman"/>
          <w:sz w:val="22"/>
          <w:szCs w:val="22"/>
          <w:lang w:val="en-CA"/>
        </w:rPr>
        <w:t>M</w:t>
      </w:r>
      <w:r w:rsidR="00315472" w:rsidRPr="00603A5B">
        <w:rPr>
          <w:rFonts w:ascii="Times New Roman" w:hAnsi="Times New Roman" w:cs="Times New Roman"/>
          <w:sz w:val="22"/>
          <w:szCs w:val="22"/>
          <w:vertAlign w:val="subscript"/>
          <w:lang w:val="en-CA"/>
        </w:rPr>
        <w:t>C</w:t>
      </w:r>
      <w:r w:rsidR="00315472" w:rsidRPr="00603A5B">
        <w:rPr>
          <w:rFonts w:ascii="Times New Roman" w:hAnsi="Times New Roman" w:cs="Times New Roman"/>
          <w:sz w:val="22"/>
          <w:szCs w:val="22"/>
          <w:lang w:val="en-CA"/>
        </w:rPr>
        <w:t xml:space="preserve"> </w:t>
      </w:r>
      <w:r w:rsidR="00F46FD7" w:rsidRPr="00603A5B">
        <w:rPr>
          <w:rFonts w:ascii="Times New Roman" w:hAnsi="Times New Roman" w:cs="Times New Roman"/>
          <w:sz w:val="22"/>
          <w:szCs w:val="22"/>
          <w:lang w:val="en-CA"/>
        </w:rPr>
        <w:t>is</w:t>
      </w:r>
      <w:r w:rsidR="009D4B69" w:rsidRPr="00603A5B">
        <w:rPr>
          <w:rFonts w:ascii="Times New Roman" w:hAnsi="Times New Roman" w:cs="Times New Roman"/>
          <w:sz w:val="22"/>
          <w:szCs w:val="22"/>
          <w:lang w:val="en-CA"/>
        </w:rPr>
        <w:t xml:space="preserve"> set to 600</w:t>
      </w:r>
      <w:r w:rsidR="00F47679" w:rsidRPr="00603A5B">
        <w:rPr>
          <w:rFonts w:ascii="Times New Roman" w:hAnsi="Times New Roman" w:cs="Times New Roman"/>
          <w:sz w:val="22"/>
          <w:szCs w:val="22"/>
          <w:lang w:val="en-CA"/>
        </w:rPr>
        <w:t xml:space="preserve"> </w:t>
      </w:r>
      <w:r w:rsidR="009D4B69" w:rsidRPr="00603A5B">
        <w:rPr>
          <w:rFonts w:ascii="Times New Roman" w:hAnsi="Times New Roman" w:cs="Times New Roman"/>
          <w:sz w:val="22"/>
          <w:szCs w:val="22"/>
          <w:lang w:val="en-CA"/>
        </w:rPr>
        <w:t xml:space="preserve">kg, </w:t>
      </w:r>
      <w:r w:rsidR="00F47679" w:rsidRPr="00603A5B">
        <w:rPr>
          <w:rFonts w:ascii="Times New Roman" w:hAnsi="Times New Roman" w:cs="Times New Roman"/>
          <w:sz w:val="22"/>
          <w:szCs w:val="22"/>
          <w:lang w:val="en-CA"/>
        </w:rPr>
        <w:t>the mass</w:t>
      </w:r>
      <w:r w:rsidR="00315472" w:rsidRPr="00603A5B">
        <w:rPr>
          <w:rFonts w:ascii="Times New Roman" w:hAnsi="Times New Roman" w:cs="Times New Roman"/>
          <w:sz w:val="22"/>
          <w:szCs w:val="22"/>
          <w:lang w:val="en-CA"/>
        </w:rPr>
        <w:t xml:space="preserve"> of the beef cattle </w:t>
      </w:r>
      <w:r w:rsidR="009948BF" w:rsidRPr="00603A5B">
        <w:rPr>
          <w:rFonts w:ascii="Times New Roman" w:hAnsi="Times New Roman" w:cs="Times New Roman"/>
          <w:sz w:val="22"/>
          <w:szCs w:val="22"/>
          <w:lang w:val="en-CA"/>
        </w:rPr>
        <w:t>M</w:t>
      </w:r>
      <w:r w:rsidR="009948BF" w:rsidRPr="00603A5B">
        <w:rPr>
          <w:rFonts w:ascii="Times New Roman" w:hAnsi="Times New Roman" w:cs="Times New Roman"/>
          <w:sz w:val="22"/>
          <w:szCs w:val="22"/>
          <w:vertAlign w:val="subscript"/>
          <w:lang w:val="en-CA"/>
        </w:rPr>
        <w:t>MC</w:t>
      </w:r>
      <w:r w:rsidR="009948BF" w:rsidRPr="00603A5B">
        <w:rPr>
          <w:rFonts w:ascii="Times New Roman" w:hAnsi="Times New Roman" w:cs="Times New Roman"/>
          <w:sz w:val="22"/>
          <w:szCs w:val="22"/>
          <w:lang w:val="en-CA"/>
        </w:rPr>
        <w:t xml:space="preserve"> </w:t>
      </w:r>
      <w:r w:rsidR="00F47679" w:rsidRPr="00603A5B">
        <w:rPr>
          <w:rFonts w:ascii="Times New Roman" w:hAnsi="Times New Roman" w:cs="Times New Roman"/>
          <w:sz w:val="22"/>
          <w:szCs w:val="22"/>
          <w:lang w:val="en-CA"/>
        </w:rPr>
        <w:t xml:space="preserve">is set </w:t>
      </w:r>
      <w:r w:rsidR="009948BF" w:rsidRPr="00603A5B">
        <w:rPr>
          <w:rFonts w:ascii="Times New Roman" w:hAnsi="Times New Roman" w:cs="Times New Roman"/>
          <w:sz w:val="22"/>
          <w:szCs w:val="22"/>
          <w:lang w:val="en-CA"/>
        </w:rPr>
        <w:t>to </w:t>
      </w:r>
      <w:r w:rsidR="00FD5387" w:rsidRPr="00603A5B">
        <w:rPr>
          <w:rFonts w:ascii="Times New Roman" w:hAnsi="Times New Roman" w:cs="Times New Roman"/>
          <w:sz w:val="22"/>
          <w:szCs w:val="22"/>
          <w:lang w:val="en-CA"/>
        </w:rPr>
        <w:t>7</w:t>
      </w:r>
      <w:r w:rsidR="009948BF" w:rsidRPr="00603A5B">
        <w:rPr>
          <w:rFonts w:ascii="Times New Roman" w:hAnsi="Times New Roman" w:cs="Times New Roman"/>
          <w:sz w:val="22"/>
          <w:szCs w:val="22"/>
          <w:lang w:val="en-CA"/>
        </w:rPr>
        <w:t>00</w:t>
      </w:r>
      <w:r w:rsidR="00186CD0" w:rsidRPr="00603A5B">
        <w:rPr>
          <w:rFonts w:ascii="Times New Roman" w:hAnsi="Times New Roman" w:cs="Times New Roman"/>
          <w:sz w:val="22"/>
          <w:szCs w:val="22"/>
          <w:lang w:val="en-CA"/>
        </w:rPr>
        <w:t> </w:t>
      </w:r>
      <w:r w:rsidR="009948BF" w:rsidRPr="00603A5B">
        <w:rPr>
          <w:rFonts w:ascii="Times New Roman" w:hAnsi="Times New Roman" w:cs="Times New Roman"/>
          <w:sz w:val="22"/>
          <w:szCs w:val="22"/>
          <w:lang w:val="en-CA"/>
        </w:rPr>
        <w:t>kg</w:t>
      </w:r>
      <w:r w:rsidR="00B5169B" w:rsidRPr="00603A5B">
        <w:rPr>
          <w:rFonts w:ascii="Times New Roman" w:hAnsi="Times New Roman" w:cs="Times New Roman"/>
          <w:sz w:val="22"/>
          <w:szCs w:val="22"/>
          <w:lang w:val="en-CA"/>
        </w:rPr>
        <w:t>.</w:t>
      </w:r>
      <w:r w:rsidR="00FD5387" w:rsidRPr="00603A5B">
        <w:rPr>
          <w:rFonts w:ascii="Times New Roman" w:hAnsi="Times New Roman" w:cs="Times New Roman"/>
          <w:sz w:val="22"/>
          <w:szCs w:val="22"/>
          <w:lang w:val="en-CA"/>
        </w:rPr>
        <w:t xml:space="preserve"> </w:t>
      </w:r>
    </w:p>
    <w:p w:rsidR="00A727E3" w:rsidRPr="00603A5B" w:rsidRDefault="003929F9" w:rsidP="00603A5B">
      <w:pPr>
        <w:spacing w:before="6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lang w:val="en-CA"/>
        </w:rPr>
        <w:t>Food composition.</w:t>
      </w:r>
      <w:proofErr w:type="gramEnd"/>
      <w:r w:rsidRPr="00603A5B">
        <w:rPr>
          <w:rFonts w:ascii="Times New Roman" w:hAnsi="Times New Roman" w:cs="Times New Roman"/>
          <w:sz w:val="22"/>
          <w:szCs w:val="22"/>
          <w:lang w:val="en-CA"/>
        </w:rPr>
        <w:t xml:space="preserve">  </w:t>
      </w:r>
      <w:r w:rsidR="00A727E3" w:rsidRPr="00603A5B">
        <w:rPr>
          <w:rFonts w:ascii="Times New Roman" w:hAnsi="Times New Roman" w:cs="Times New Roman"/>
          <w:sz w:val="22"/>
          <w:szCs w:val="22"/>
          <w:lang w:val="en-CA"/>
        </w:rPr>
        <w:t>In addition to grass as main fodder and vector of exposure to organic chemicals, the model takes into account that cat</w:t>
      </w:r>
      <w:r w:rsidR="002F2DD5" w:rsidRPr="00603A5B">
        <w:rPr>
          <w:rFonts w:ascii="Times New Roman" w:hAnsi="Times New Roman" w:cs="Times New Roman"/>
          <w:sz w:val="22"/>
          <w:szCs w:val="22"/>
          <w:lang w:val="en-CA"/>
        </w:rPr>
        <w:t>tle eat</w:t>
      </w:r>
      <w:r w:rsidR="00A727E3" w:rsidRPr="00603A5B">
        <w:rPr>
          <w:rFonts w:ascii="Times New Roman" w:hAnsi="Times New Roman" w:cs="Times New Roman"/>
          <w:sz w:val="22"/>
          <w:szCs w:val="22"/>
          <w:lang w:val="en-CA"/>
        </w:rPr>
        <w:t xml:space="preserve"> a substantial amount of soil while grazing</w:t>
      </w:r>
      <w:r w:rsidR="003C5B4F"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&lt;Refman&gt;&lt;Cite&gt;&lt;Author&gt;Fries&lt;/Author&gt;&lt;Year&gt;1996&lt;/Year&gt;&lt;RecNum&gt;786&lt;/RecNum&gt;&lt;IDText&gt;Ingestion of sludge applied organic chemicals by animals&lt;/IDText&gt;&lt;MDL Ref_Type="Journal"&gt;&lt;Ref_Type&gt;Journal&lt;/Ref_Type&gt;&lt;Ref_ID&gt;786&lt;/Ref_ID&gt;&lt;Title_Primary&gt;Ingestion of sludge applied organic chemicals by animals&lt;/Title_Primary&gt;&lt;Authors_Primary&gt;Fries,G.F.&lt;/Authors_Primary&gt;&lt;Date_Primary&gt;1996&lt;/Date_Primary&gt;&lt;Keywords&gt;ACID&lt;/Keywords&gt;&lt;Keywords&gt;CHEMICALS&lt;/Keywords&gt;&lt;Keywords&gt;Contaminants&lt;/Keywords&gt;&lt;Keywords&gt;diet&lt;/Keywords&gt;&lt;Keywords&gt;exposure&lt;/Keywords&gt;&lt;Keywords&gt;growth&lt;/Keywords&gt;&lt;Keywords&gt;LOSSES&lt;/Keywords&gt;&lt;Keywords&gt;metabolism&lt;/Keywords&gt;&lt;Keywords&gt;Milk&lt;/Keywords&gt;&lt;Keywords&gt;Organic&lt;/Keywords&gt;&lt;Keywords&gt;Organic contaminants&lt;/Keywords&gt;&lt;Keywords&gt;ORGANIC-CHEMICALS&lt;/Keywords&gt;&lt;Keywords&gt;PAHs&lt;/Keywords&gt;&lt;Keywords&gt;Phthalate&lt;/Keywords&gt;&lt;Keywords&gt;Phthalate esters&lt;/Keywords&gt;&lt;Keywords&gt;Plant&lt;/Keywords&gt;&lt;Keywords&gt;PLANTS&lt;/Keywords&gt;&lt;Keywords&gt;SOIL&lt;/Keywords&gt;&lt;Keywords&gt;SURFACE&lt;/Keywords&gt;&lt;Keywords&gt;SURFACTANTS&lt;/Keywords&gt;&lt;Keywords&gt;TISSUES&lt;/Keywords&gt;&lt;Keywords&gt;TRANSPORT&lt;/Keywords&gt;&lt;Reprint&gt;Not in File&lt;/Reprint&gt;&lt;Start_Page&gt;93&lt;/Start_Page&gt;&lt;End_Page&gt;108&lt;/End_Page&gt;&lt;Periodical&gt;Science of the Total Environment&lt;/Periodical&gt;&lt;Volume&gt;185&lt;/Volume&gt;&lt;Issue&gt;1-3&lt;/Issue&gt;&lt;ISSN_ISBN&gt;0048-9697&lt;/ISSN_ISBN&gt;&lt;Web_URL&gt;ISI:A1996UN49800008&lt;/Web_URL&gt;&lt;ZZ_JournalStdAbbrev&gt;&lt;f name="System"&gt;Science of the Total Environment&lt;/f&gt;&lt;/ZZ_JournalStdAbbrev&gt;&lt;ZZ_WorkformID&gt;1&lt;/ZZ_WorkformID&gt;&lt;/MDL&gt;&lt;/Cite&gt;&lt;/Refman&gt;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[60]</w:t>
      </w:r>
      <w:r w:rsidR="0094109B" w:rsidRPr="00603A5B">
        <w:rPr>
          <w:rFonts w:ascii="Times New Roman" w:hAnsi="Times New Roman" w:cs="Times New Roman"/>
          <w:sz w:val="22"/>
          <w:szCs w:val="22"/>
          <w:lang w:val="en-CA"/>
        </w:rPr>
        <w:fldChar w:fldCharType="end"/>
      </w:r>
      <w:r w:rsidR="00A727E3" w:rsidRPr="00603A5B">
        <w:rPr>
          <w:rFonts w:ascii="Times New Roman" w:hAnsi="Times New Roman" w:cs="Times New Roman"/>
          <w:sz w:val="22"/>
          <w:szCs w:val="22"/>
          <w:lang w:val="en-CA"/>
        </w:rPr>
        <w:t xml:space="preserve">. Contamination from other feed than grass is </w:t>
      </w:r>
      <w:r w:rsidR="00946BFA" w:rsidRPr="00603A5B">
        <w:rPr>
          <w:rFonts w:ascii="Times New Roman" w:hAnsi="Times New Roman" w:cs="Times New Roman"/>
          <w:sz w:val="22"/>
          <w:szCs w:val="22"/>
          <w:lang w:val="en-CA"/>
        </w:rPr>
        <w:t xml:space="preserve">assumed to be about </w:t>
      </w:r>
      <w:r w:rsidR="00A727E3" w:rsidRPr="00603A5B">
        <w:rPr>
          <w:rFonts w:ascii="Times New Roman" w:hAnsi="Times New Roman" w:cs="Times New Roman"/>
          <w:sz w:val="22"/>
          <w:szCs w:val="22"/>
          <w:lang w:val="en-CA"/>
        </w:rPr>
        <w:t>25% of the total contamination load taken up with the fodder</w:t>
      </w:r>
      <w:r w:rsidR="00296961"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&lt;Refman&gt;&lt;Cite&gt;&lt;Author&gt;McLachlan&lt;/Author&gt;&lt;Year&gt;1990&lt;/Year&gt;&lt;RecNum&gt;144&lt;/RecNum&gt;&lt;IDText&gt;PCDD/F in an Agricultural Food Chain. Part 1: PCDD/F Mass balance of a Lactating Cow&lt;/IDText&gt;&lt;MDL Ref_Type="Journal"&gt;&lt;Ref_Type&gt;Journal&lt;/Ref_Type&gt;&lt;Ref_ID&gt;144&lt;/Ref_ID&gt;&lt;Title_Primary&gt;PCDD/F in an Agricultural Food Chain. Part 1: PCDD/F Mass balance of a Lactating Cow&lt;/Title_Primary&gt;&lt;Authors_Primary&gt;McLachlan,M.S.&lt;/Authors_Primary&gt;&lt;Authors_Primary&gt;Thoma,H.&lt;/Authors_Primary&gt;&lt;Authors_Primary&gt;Reissinger,M.&lt;/Authors_Primary&gt;&lt;Authors_Primary&gt;Hutzinger,O.&lt;/Authors_Primary&gt;&lt;Date_Primary&gt;1990&lt;/Date_Primary&gt;&lt;Reprint&gt;Not in File&lt;/Reprint&gt;&lt;Start_Page&gt;1013&lt;/Start_Page&gt;&lt;End_Page&gt;1020&lt;/End_Page&gt;&lt;Periodical&gt;Chemosphere&lt;/Periodical&gt;&lt;Volume&gt;20&lt;/Volume&gt;&lt;Issue&gt;7-9&lt;/Issue&gt;&lt;ZZ_JournalFull&gt;&lt;f name="System"&gt;Chemosphere&lt;/f&gt;&lt;/ZZ_JournalFull&gt;&lt;ZZ_WorkformID&gt;1&lt;/ZZ_WorkformID&gt;&lt;/MDL&gt;&lt;/Cite&gt;&lt;/Refman&gt;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[61]</w:t>
      </w:r>
      <w:r w:rsidR="0094109B" w:rsidRPr="00603A5B">
        <w:rPr>
          <w:rFonts w:ascii="Times New Roman" w:hAnsi="Times New Roman" w:cs="Times New Roman"/>
          <w:sz w:val="22"/>
          <w:szCs w:val="22"/>
          <w:lang w:val="en-CA"/>
        </w:rPr>
        <w:fldChar w:fldCharType="end"/>
      </w:r>
      <w:r w:rsidR="00D05CBA" w:rsidRPr="00603A5B">
        <w:rPr>
          <w:rFonts w:ascii="Times New Roman" w:hAnsi="Times New Roman" w:cs="Times New Roman"/>
          <w:sz w:val="22"/>
          <w:szCs w:val="22"/>
          <w:lang w:val="en-CA"/>
        </w:rPr>
        <w:t>.</w:t>
      </w:r>
      <w:r w:rsidR="00A727E3" w:rsidRPr="00603A5B">
        <w:rPr>
          <w:rFonts w:ascii="Times New Roman" w:hAnsi="Times New Roman" w:cs="Times New Roman"/>
          <w:sz w:val="22"/>
          <w:szCs w:val="22"/>
          <w:lang w:val="en-CA"/>
        </w:rPr>
        <w:t xml:space="preserve"> </w:t>
      </w:r>
    </w:p>
    <w:p w:rsidR="00315472" w:rsidRPr="00603A5B" w:rsidRDefault="00315472"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lang w:val="en-CA"/>
        </w:rPr>
        <w:t>Growth as pseudo-elimination</w:t>
      </w:r>
      <w:r w:rsidR="003929F9" w:rsidRPr="00603A5B">
        <w:rPr>
          <w:rFonts w:ascii="Times New Roman" w:hAnsi="Times New Roman" w:cs="Times New Roman"/>
          <w:i/>
          <w:sz w:val="22"/>
          <w:szCs w:val="22"/>
          <w:lang w:val="en-CA"/>
        </w:rPr>
        <w:t xml:space="preserve"> pathway</w:t>
      </w:r>
      <w:r w:rsidRPr="00603A5B">
        <w:rPr>
          <w:rFonts w:ascii="Times New Roman" w:hAnsi="Times New Roman" w:cs="Times New Roman"/>
          <w:i/>
          <w:sz w:val="22"/>
          <w:szCs w:val="22"/>
          <w:lang w:val="en-CA"/>
        </w:rPr>
        <w:t>.</w:t>
      </w:r>
      <w:proofErr w:type="gramEnd"/>
      <w:r w:rsidRPr="00603A5B">
        <w:rPr>
          <w:rFonts w:ascii="Times New Roman" w:hAnsi="Times New Roman" w:cs="Times New Roman"/>
          <w:sz w:val="22"/>
          <w:szCs w:val="22"/>
          <w:lang w:val="en-CA"/>
        </w:rPr>
        <w:t xml:space="preserve">  On the premise of exponential growth, c</w:t>
      </w:r>
      <w:proofErr w:type="spellStart"/>
      <w:r w:rsidRPr="00603A5B">
        <w:rPr>
          <w:rFonts w:ascii="Times New Roman" w:hAnsi="Times New Roman" w:cs="Times New Roman"/>
          <w:sz w:val="22"/>
          <w:szCs w:val="22"/>
        </w:rPr>
        <w:t>hemical</w:t>
      </w:r>
      <w:proofErr w:type="spellEnd"/>
      <w:r w:rsidRPr="00603A5B">
        <w:rPr>
          <w:rFonts w:ascii="Times New Roman" w:hAnsi="Times New Roman" w:cs="Times New Roman"/>
          <w:sz w:val="22"/>
          <w:szCs w:val="22"/>
        </w:rPr>
        <w:t xml:space="preserve"> dilution in the organism due to the organisms’ growth can be described with a pseudo-loss D value (see e.g.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&lt;Refman&gt;&lt;Cite&gt;&lt;Author&gt;Mackay&lt;/Author&gt;&lt;Year&gt;2001&lt;/Year&gt;&lt;RecNum&gt;410&lt;/RecNum&gt;&lt;IDText&gt;Multimedia environmental models, the fugacity approach&lt;/IDText&gt;&lt;MDL Ref_Type="Book, Whole"&gt;&lt;Ref_Type&gt;Book, Whole&lt;/Ref_Type&gt;&lt;Ref_ID&gt;410&lt;/Ref_ID&gt;&lt;Title_Primary&gt;Multimedia environmental models, the fugacity approach&lt;/Title_Primary&gt;&lt;Authors_Primary&gt;Mackay,D.&lt;/Authors_Primary&gt;&lt;Date_Primary&gt;2001&lt;/Date_Primary&gt;&lt;Keywords&gt;Multimedia&lt;/Keywords&gt;&lt;Keywords&gt;Models&lt;/Keywords&gt;&lt;Keywords&gt;model&lt;/Keywords&gt;&lt;Keywords&gt;Fugacity&lt;/Keywords&gt;&lt;Reprint&gt;In File&lt;/Reprint&gt;&lt;Pub_Place&gt;Boca Raton, FL, USA&lt;/Pub_Place&gt;&lt;Publisher&gt;Lewis&lt;/Publisher&gt;&lt;ZZ_WorkformID&gt;2&lt;/ZZ_WorkformID&gt;&lt;/MDL&gt;&lt;/Cite&gt;&lt;Cite&gt;&lt;Author&gt;Gobas&lt;/Author&gt;&lt;Year&gt;1993&lt;/Year&gt;&lt;RecNum&gt;7&lt;/RecNum&gt;&lt;IDText&gt;A model for predicting the bioaccumulation of hydrophobic organic chemicals in aquatic food-webs: application to Lake Ontario&lt;/IDText&gt;&lt;MDL Ref_Type="Journal"&gt;&lt;Ref_Type&gt;Journal&lt;/Ref_Type&gt;&lt;Ref_ID&gt;7&lt;/Ref_ID&gt;&lt;Title_Primary&gt;A model for predicting the bioaccumulation of hydrophobic organic chemicals in aquatic food-webs: application to Lake Ontario&lt;/Title_Primary&gt;&lt;Authors_Primary&gt;Gobas,Frank A.P.C.&lt;/Authors_Primary&gt;&lt;Date_Primary&gt;1993/9&lt;/Date_Primary&gt;&lt;Keywords&gt;Bioaccumulation&lt;/Keywords&gt;&lt;Keywords&gt;Food web&lt;/Keywords&gt;&lt;Keywords&gt;model&lt;/Keywords&gt;&lt;Reprint&gt;Not in File&lt;/Reprint&gt;&lt;Start_Page&gt;1&lt;/Start_Page&gt;&lt;End_Page&gt;17&lt;/End_Page&gt;&lt;Periodical&gt;Ecological Modelling&lt;/Periodical&gt;&lt;Volume&gt;69&lt;/Volume&gt;&lt;Issue&gt;1-2&lt;/Issue&gt;&lt;Web_URL&gt;http://www.sciencedirect.com/science/article/B6VBS-48YNS6T-1K/2/5448cb35625cd5d1472103b8e0473f01&lt;/Web_URL&gt;&lt;ZZ_JournalStdAbbrev&gt;&lt;f name="System"&gt;Ecological Modelling&lt;/f&gt;&lt;/ZZ_JournalStdAbbrev&gt;&lt;ZZ_WorkformID&gt;1&lt;/ZZ_WorkformID&gt;&lt;/MDL&gt;&lt;/Cite&gt;&lt;/Refman&gt;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[8,50]</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ÿ\11\05‘\19\01\00\00\00\00\01\00\00$N:\5CLiteratur\5CReferenceManager\5Cgertje\03\00\03374\13Mackay 2001 374 /id\00\13\00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Table </w:t>
      </w:r>
      <w:r w:rsidR="000C76D4" w:rsidRPr="00603A5B">
        <w:rPr>
          <w:rFonts w:ascii="Times New Roman" w:hAnsi="Times New Roman" w:cs="Times New Roman"/>
        </w:rPr>
        <w:t>4</w:t>
      </w:r>
      <w:r w:rsidRPr="00603A5B">
        <w:rPr>
          <w:rFonts w:ascii="Times New Roman" w:hAnsi="Times New Roman" w:cs="Times New Roman"/>
          <w:sz w:val="22"/>
          <w:szCs w:val="22"/>
        </w:rPr>
        <w:t>).</w:t>
      </w:r>
      <w:r w:rsidR="00E5264E">
        <w:rPr>
          <w:rFonts w:ascii="Times New Roman" w:hAnsi="Times New Roman" w:cs="Times New Roman"/>
          <w:sz w:val="22"/>
          <w:szCs w:val="22"/>
        </w:rPr>
        <w:t xml:space="preserve"> </w:t>
      </w:r>
      <w:r w:rsidR="00B5169B" w:rsidRPr="00603A5B">
        <w:rPr>
          <w:rFonts w:ascii="Times New Roman" w:hAnsi="Times New Roman" w:cs="Times New Roman"/>
          <w:sz w:val="22"/>
          <w:szCs w:val="22"/>
        </w:rPr>
        <w:t xml:space="preserve">Beef cattle growth rate constant was estimated </w:t>
      </w:r>
      <w:r w:rsidR="00E04C93" w:rsidRPr="00603A5B">
        <w:rPr>
          <w:rFonts w:ascii="Times New Roman" w:hAnsi="Times New Roman" w:cs="Times New Roman"/>
          <w:sz w:val="22"/>
          <w:szCs w:val="22"/>
        </w:rPr>
        <w:t>through</w:t>
      </w:r>
      <w:r w:rsidR="00B5169B" w:rsidRPr="00603A5B">
        <w:rPr>
          <w:rFonts w:ascii="Times New Roman" w:hAnsi="Times New Roman" w:cs="Times New Roman"/>
          <w:sz w:val="22"/>
          <w:szCs w:val="22"/>
        </w:rPr>
        <w:t xml:space="preserve"> </w:t>
      </w:r>
      <w:r w:rsidR="00E04C93" w:rsidRPr="00603A5B">
        <w:rPr>
          <w:rFonts w:ascii="Times New Roman" w:hAnsi="Times New Roman" w:cs="Times New Roman"/>
          <w:sz w:val="22"/>
          <w:szCs w:val="22"/>
        </w:rPr>
        <w:t>comparing BMFs</w:t>
      </w:r>
      <w:r w:rsidR="00E04C93" w:rsidRPr="00603A5B">
        <w:rPr>
          <w:rFonts w:ascii="Times New Roman" w:hAnsi="Times New Roman" w:cs="Times New Roman"/>
          <w:color w:val="000000"/>
        </w:rPr>
        <w:t xml:space="preserve"> </w:t>
      </w:r>
      <w:r w:rsidR="009948A6" w:rsidRPr="00603A5B">
        <w:rPr>
          <w:rFonts w:ascii="Times New Roman" w:hAnsi="Times New Roman" w:cs="Times New Roman"/>
          <w:color w:val="000000"/>
          <w:sz w:val="22"/>
          <w:szCs w:val="22"/>
        </w:rPr>
        <w:t>generated by ACC</w:t>
      </w:r>
      <w:r w:rsidR="00157C81" w:rsidRPr="00603A5B">
        <w:rPr>
          <w:rFonts w:ascii="Times New Roman" w:hAnsi="Times New Roman" w:cs="Times New Roman"/>
          <w:color w:val="000000"/>
          <w:sz w:val="22"/>
          <w:szCs w:val="22"/>
        </w:rPr>
        <w:t>-HUMAN</w:t>
      </w:r>
      <w:r w:rsidR="009948A6" w:rsidRPr="00603A5B">
        <w:rPr>
          <w:rFonts w:ascii="Times New Roman" w:hAnsi="Times New Roman" w:cs="Times New Roman"/>
          <w:color w:val="000000"/>
          <w:sz w:val="22"/>
          <w:szCs w:val="22"/>
        </w:rPr>
        <w:t xml:space="preserve"> (dynamic, 28 month simulation) to </w:t>
      </w:r>
      <w:r w:rsidR="00E5264E">
        <w:rPr>
          <w:rFonts w:ascii="Times New Roman" w:hAnsi="Times New Roman" w:cs="Times New Roman"/>
          <w:color w:val="000000"/>
          <w:sz w:val="22"/>
          <w:szCs w:val="22"/>
        </w:rPr>
        <w:t>ACC-</w:t>
      </w:r>
      <w:proofErr w:type="spellStart"/>
      <w:r w:rsidR="00E5264E">
        <w:rPr>
          <w:rFonts w:ascii="Times New Roman" w:hAnsi="Times New Roman" w:cs="Times New Roman"/>
          <w:color w:val="000000"/>
          <w:sz w:val="22"/>
          <w:szCs w:val="22"/>
        </w:rPr>
        <w:t>HUMANsteady</w:t>
      </w:r>
      <w:proofErr w:type="spellEnd"/>
      <w:r w:rsidR="009948A6" w:rsidRPr="00603A5B">
        <w:rPr>
          <w:rFonts w:ascii="Times New Roman" w:hAnsi="Times New Roman" w:cs="Times New Roman"/>
          <w:color w:val="000000"/>
          <w:sz w:val="22"/>
          <w:szCs w:val="22"/>
        </w:rPr>
        <w:t xml:space="preserve"> (no growth) across a range of phys</w:t>
      </w:r>
      <w:r w:rsidR="00157C81" w:rsidRPr="00603A5B">
        <w:rPr>
          <w:rFonts w:ascii="Times New Roman" w:hAnsi="Times New Roman" w:cs="Times New Roman"/>
          <w:color w:val="000000"/>
          <w:sz w:val="22"/>
          <w:szCs w:val="22"/>
        </w:rPr>
        <w:t>ical</w:t>
      </w:r>
      <w:r w:rsidR="009948A6" w:rsidRPr="00603A5B">
        <w:rPr>
          <w:rFonts w:ascii="Times New Roman" w:hAnsi="Times New Roman" w:cs="Times New Roman"/>
          <w:color w:val="000000"/>
          <w:sz w:val="22"/>
          <w:szCs w:val="22"/>
        </w:rPr>
        <w:t>-chem</w:t>
      </w:r>
      <w:r w:rsidR="00157C81" w:rsidRPr="00603A5B">
        <w:rPr>
          <w:rFonts w:ascii="Times New Roman" w:hAnsi="Times New Roman" w:cs="Times New Roman"/>
          <w:color w:val="000000"/>
          <w:sz w:val="22"/>
          <w:szCs w:val="22"/>
        </w:rPr>
        <w:t>ical</w:t>
      </w:r>
      <w:r w:rsidR="009948A6" w:rsidRPr="00603A5B">
        <w:rPr>
          <w:rFonts w:ascii="Times New Roman" w:hAnsi="Times New Roman" w:cs="Times New Roman"/>
          <w:color w:val="000000"/>
          <w:sz w:val="22"/>
          <w:szCs w:val="22"/>
        </w:rPr>
        <w:t xml:space="preserve"> properties. </w:t>
      </w:r>
      <w:r w:rsidR="00157C81" w:rsidRPr="00603A5B">
        <w:rPr>
          <w:rFonts w:ascii="Times New Roman" w:hAnsi="Times New Roman" w:cs="Times New Roman"/>
          <w:color w:val="000000"/>
          <w:sz w:val="22"/>
          <w:szCs w:val="22"/>
        </w:rPr>
        <w:t>T</w:t>
      </w:r>
      <w:r w:rsidR="009948A6" w:rsidRPr="00603A5B">
        <w:rPr>
          <w:rFonts w:ascii="Times New Roman" w:hAnsi="Times New Roman" w:cs="Times New Roman"/>
          <w:color w:val="000000"/>
          <w:sz w:val="22"/>
          <w:szCs w:val="22"/>
        </w:rPr>
        <w:t>he growth dilution rate for a 700 kg animal that results in similar values was determined.  The underlying reason for determining a growth rate through this approach is that it is necessary to account for the rapid growth (and hence tendency to dilute chemical concentrations) experienced by the cow over the 28-month life span</w:t>
      </w:r>
      <w:r w:rsidR="00E04C93" w:rsidRPr="00603A5B">
        <w:rPr>
          <w:rFonts w:ascii="Times New Roman" w:hAnsi="Times New Roman" w:cs="Times New Roman"/>
          <w:color w:val="000000"/>
          <w:sz w:val="22"/>
          <w:szCs w:val="22"/>
        </w:rPr>
        <w:t>.</w:t>
      </w:r>
      <w:r w:rsidR="009948A6" w:rsidRPr="00603A5B">
        <w:rPr>
          <w:rFonts w:ascii="Times New Roman" w:hAnsi="Times New Roman" w:cs="Times New Roman"/>
          <w:color w:val="000000"/>
          <w:sz w:val="22"/>
          <w:szCs w:val="22"/>
        </w:rPr>
        <w:t xml:space="preserve"> </w:t>
      </w:r>
      <w:r w:rsidRPr="00603A5B">
        <w:rPr>
          <w:rFonts w:ascii="Times New Roman" w:hAnsi="Times New Roman" w:cs="Times New Roman"/>
          <w:sz w:val="22"/>
          <w:szCs w:val="22"/>
        </w:rPr>
        <w:t>The growth rate constant</w:t>
      </w:r>
      <w:r w:rsidR="00E04C93" w:rsidRPr="00603A5B">
        <w:rPr>
          <w:rFonts w:ascii="Times New Roman" w:hAnsi="Times New Roman" w:cs="Times New Roman"/>
          <w:sz w:val="22"/>
          <w:szCs w:val="22"/>
        </w:rPr>
        <w:t xml:space="preserve"> of 0.03</w:t>
      </w:r>
      <w:r w:rsidRPr="00603A5B">
        <w:rPr>
          <w:rFonts w:ascii="Times New Roman" w:hAnsi="Times New Roman" w:cs="Times New Roman"/>
          <w:sz w:val="22"/>
          <w:szCs w:val="22"/>
        </w:rPr>
        <w:t xml:space="preserve"> (d</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is</w:t>
      </w:r>
      <w:r w:rsidR="004C32BC" w:rsidRPr="00603A5B">
        <w:rPr>
          <w:rFonts w:ascii="Times New Roman" w:hAnsi="Times New Roman" w:cs="Times New Roman"/>
          <w:sz w:val="22"/>
          <w:szCs w:val="22"/>
        </w:rPr>
        <w:t xml:space="preserve"> </w:t>
      </w:r>
      <w:r w:rsidR="00E04C93" w:rsidRPr="00603A5B">
        <w:rPr>
          <w:rFonts w:ascii="Times New Roman" w:hAnsi="Times New Roman" w:cs="Times New Roman"/>
          <w:sz w:val="22"/>
          <w:szCs w:val="22"/>
        </w:rPr>
        <w:t xml:space="preserve">adopted. </w:t>
      </w:r>
      <w:r w:rsidR="00A44595" w:rsidRPr="00603A5B">
        <w:rPr>
          <w:rFonts w:ascii="Times New Roman" w:hAnsi="Times New Roman" w:cs="Times New Roman"/>
          <w:sz w:val="22"/>
          <w:szCs w:val="22"/>
        </w:rPr>
        <w:t>Note that growth is only considered in beef cattle; milk cows are assumed to be full-grown.</w:t>
      </w:r>
    </w:p>
    <w:p w:rsidR="00315472" w:rsidRPr="00603A5B" w:rsidRDefault="00315472" w:rsidP="00603A5B">
      <w:pPr>
        <w:spacing w:before="60" w:after="60" w:line="240" w:lineRule="auto"/>
        <w:rPr>
          <w:rFonts w:ascii="Times New Roman" w:hAnsi="Times New Roman" w:cs="Times New Roman"/>
          <w:sz w:val="22"/>
          <w:szCs w:val="22"/>
          <w:lang w:val="en-CA"/>
        </w:rPr>
      </w:pPr>
    </w:p>
    <w:p w:rsidR="006353D8" w:rsidRPr="00603A5B" w:rsidRDefault="00AA3038" w:rsidP="00603A5B">
      <w:pPr>
        <w:spacing w:line="240" w:lineRule="auto"/>
        <w:rPr>
          <w:rFonts w:ascii="Times New Roman" w:hAnsi="Times New Roman" w:cs="Times New Roman"/>
        </w:rPr>
      </w:pPr>
      <w:r w:rsidRPr="00603A5B">
        <w:rPr>
          <w:rFonts w:ascii="Times New Roman" w:hAnsi="Times New Roman" w:cs="Times New Roman"/>
          <w:b/>
        </w:rPr>
        <w:br w:type="page"/>
      </w:r>
      <w:proofErr w:type="gramStart"/>
      <w:r w:rsidR="000C76D4" w:rsidRPr="00603A5B">
        <w:rPr>
          <w:rFonts w:ascii="Times New Roman" w:hAnsi="Times New Roman" w:cs="Times New Roman"/>
          <w:b/>
        </w:rPr>
        <w:lastRenderedPageBreak/>
        <w:t>Table 8</w:t>
      </w:r>
      <w:r w:rsidR="006353D8" w:rsidRPr="00603A5B">
        <w:rPr>
          <w:rFonts w:ascii="Times New Roman" w:hAnsi="Times New Roman" w:cs="Times New Roman"/>
          <w:b/>
        </w:rPr>
        <w:t>.</w:t>
      </w:r>
      <w:proofErr w:type="gramEnd"/>
      <w:r w:rsidR="006353D8" w:rsidRPr="00603A5B">
        <w:rPr>
          <w:rFonts w:ascii="Times New Roman" w:hAnsi="Times New Roman" w:cs="Times New Roman"/>
        </w:rPr>
        <w:t xml:space="preserve">  </w:t>
      </w:r>
      <w:r w:rsidR="00B31244" w:rsidRPr="00603A5B">
        <w:rPr>
          <w:rFonts w:ascii="Times New Roman" w:hAnsi="Times New Roman" w:cs="Times New Roman"/>
        </w:rPr>
        <w:t xml:space="preserve">Default parameterization of the </w:t>
      </w:r>
      <w:r w:rsidR="006353D8" w:rsidRPr="00603A5B">
        <w:rPr>
          <w:rFonts w:ascii="Times New Roman" w:hAnsi="Times New Roman" w:cs="Times New Roman"/>
        </w:rPr>
        <w:t>ca</w:t>
      </w:r>
      <w:r w:rsidR="00530B73" w:rsidRPr="00603A5B">
        <w:rPr>
          <w:rFonts w:ascii="Times New Roman" w:hAnsi="Times New Roman" w:cs="Times New Roman"/>
        </w:rPr>
        <w:t>ttle module in accordance with</w:t>
      </w:r>
      <w:r w:rsidR="00204C49" w:rsidRPr="00603A5B">
        <w:rPr>
          <w:rFonts w:ascii="Times New Roman" w:hAnsi="Times New Roman" w:cs="Times New Roman"/>
          <w:lang w:val="en-CA"/>
        </w:rPr>
        <w:t xml:space="preserve"> </w:t>
      </w:r>
      <w:r w:rsidR="0094109B"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lang w:val="en-CA"/>
        </w:rPr>
        <w:fldChar w:fldCharType="separate"/>
      </w:r>
      <w:r w:rsidR="007D0F54" w:rsidRPr="00603A5B">
        <w:rPr>
          <w:rFonts w:ascii="Times New Roman" w:hAnsi="Times New Roman" w:cs="Times New Roman"/>
          <w:noProof/>
          <w:lang w:val="en-CA"/>
        </w:rPr>
        <w:t>[13]</w:t>
      </w:r>
      <w:r w:rsidR="0094109B" w:rsidRPr="00603A5B">
        <w:rPr>
          <w:rFonts w:ascii="Times New Roman" w:hAnsi="Times New Roman" w:cs="Times New Roman"/>
          <w:lang w:val="en-CA"/>
        </w:rPr>
        <w:fldChar w:fldCharType="end"/>
      </w:r>
      <w:r w:rsidR="006353D8" w:rsidRPr="00603A5B">
        <w:rPr>
          <w:rFonts w:ascii="Times New Roman" w:hAnsi="Times New Roman" w:cs="Times New Roman"/>
        </w:rPr>
        <w:t>.</w:t>
      </w:r>
    </w:p>
    <w:tbl>
      <w:tblPr>
        <w:tblW w:w="9322" w:type="dxa"/>
        <w:tblLayout w:type="fixed"/>
        <w:tblLook w:val="04A0"/>
      </w:tblPr>
      <w:tblGrid>
        <w:gridCol w:w="2609"/>
        <w:gridCol w:w="992"/>
        <w:gridCol w:w="142"/>
        <w:gridCol w:w="992"/>
        <w:gridCol w:w="1488"/>
        <w:gridCol w:w="497"/>
        <w:gridCol w:w="992"/>
        <w:gridCol w:w="1610"/>
      </w:tblGrid>
      <w:tr w:rsidR="00DA58C4" w:rsidRPr="00603A5B" w:rsidTr="00E34BC4">
        <w:trPr>
          <w:trHeight w:val="120"/>
        </w:trPr>
        <w:tc>
          <w:tcPr>
            <w:tcW w:w="2609" w:type="dxa"/>
            <w:vMerge w:val="restart"/>
            <w:tcBorders>
              <w:top w:val="single" w:sz="4" w:space="0" w:color="auto"/>
            </w:tcBorders>
            <w:tcMar>
              <w:left w:w="57" w:type="dxa"/>
            </w:tcMar>
          </w:tcPr>
          <w:p w:rsidR="00DA58C4" w:rsidRPr="00603A5B" w:rsidRDefault="00DA58C4" w:rsidP="00603A5B">
            <w:pPr>
              <w:spacing w:line="240" w:lineRule="auto"/>
              <w:jc w:val="center"/>
              <w:rPr>
                <w:rFonts w:ascii="Times New Roman" w:hAnsi="Times New Roman" w:cs="Times New Roman"/>
                <w:b/>
              </w:rPr>
            </w:pPr>
          </w:p>
        </w:tc>
        <w:tc>
          <w:tcPr>
            <w:tcW w:w="1134" w:type="dxa"/>
            <w:gridSpan w:val="2"/>
            <w:vMerge w:val="restart"/>
            <w:tcBorders>
              <w:top w:val="single" w:sz="4" w:space="0" w:color="auto"/>
            </w:tcBorders>
            <w:tcMar>
              <w:left w:w="57" w:type="dxa"/>
            </w:tcMar>
            <w:vAlign w:val="center"/>
          </w:tcPr>
          <w:p w:rsidR="00DA58C4" w:rsidRPr="00603A5B" w:rsidRDefault="00DA58C4" w:rsidP="00603A5B">
            <w:pPr>
              <w:spacing w:line="240" w:lineRule="auto"/>
              <w:jc w:val="center"/>
              <w:rPr>
                <w:rFonts w:ascii="Times New Roman" w:hAnsi="Times New Roman" w:cs="Times New Roman"/>
                <w:b/>
              </w:rPr>
            </w:pPr>
            <w:r w:rsidRPr="00603A5B">
              <w:rPr>
                <w:rFonts w:ascii="Times New Roman" w:hAnsi="Times New Roman" w:cs="Times New Roman"/>
                <w:b/>
              </w:rPr>
              <w:t>Unit</w:t>
            </w:r>
          </w:p>
        </w:tc>
        <w:tc>
          <w:tcPr>
            <w:tcW w:w="992" w:type="dxa"/>
            <w:vMerge w:val="restart"/>
            <w:tcBorders>
              <w:top w:val="single" w:sz="4" w:space="0" w:color="auto"/>
            </w:tcBorders>
            <w:tcMar>
              <w:left w:w="57" w:type="dxa"/>
            </w:tcMar>
            <w:vAlign w:val="center"/>
          </w:tcPr>
          <w:p w:rsidR="00DA58C4" w:rsidRPr="00603A5B" w:rsidRDefault="00DA58C4" w:rsidP="00603A5B">
            <w:pPr>
              <w:spacing w:line="240" w:lineRule="auto"/>
              <w:jc w:val="center"/>
              <w:rPr>
                <w:rFonts w:ascii="Times New Roman" w:hAnsi="Times New Roman" w:cs="Times New Roman"/>
                <w:b/>
              </w:rPr>
            </w:pPr>
            <w:r w:rsidRPr="00603A5B">
              <w:rPr>
                <w:rFonts w:ascii="Times New Roman" w:hAnsi="Times New Roman" w:cs="Times New Roman"/>
                <w:b/>
              </w:rPr>
              <w:t>symbol</w:t>
            </w:r>
          </w:p>
        </w:tc>
        <w:tc>
          <w:tcPr>
            <w:tcW w:w="2977" w:type="dxa"/>
            <w:gridSpan w:val="3"/>
            <w:tcBorders>
              <w:top w:val="single" w:sz="4" w:space="0" w:color="auto"/>
            </w:tcBorders>
            <w:tcMar>
              <w:left w:w="57" w:type="dxa"/>
            </w:tcMar>
            <w:vAlign w:val="center"/>
          </w:tcPr>
          <w:p w:rsidR="00DA58C4" w:rsidRPr="00603A5B" w:rsidRDefault="00DA58C4" w:rsidP="00603A5B">
            <w:pPr>
              <w:spacing w:line="240" w:lineRule="auto"/>
              <w:jc w:val="center"/>
              <w:rPr>
                <w:rFonts w:ascii="Times New Roman" w:hAnsi="Times New Roman" w:cs="Times New Roman"/>
                <w:b/>
              </w:rPr>
            </w:pPr>
            <w:r w:rsidRPr="00603A5B">
              <w:rPr>
                <w:rFonts w:ascii="Times New Roman" w:hAnsi="Times New Roman" w:cs="Times New Roman"/>
                <w:b/>
              </w:rPr>
              <w:t>value / equation</w:t>
            </w:r>
          </w:p>
        </w:tc>
        <w:tc>
          <w:tcPr>
            <w:tcW w:w="1610" w:type="dxa"/>
            <w:vMerge w:val="restart"/>
            <w:tcBorders>
              <w:top w:val="single" w:sz="4" w:space="0" w:color="auto"/>
            </w:tcBorders>
            <w:tcMar>
              <w:left w:w="57" w:type="dxa"/>
            </w:tcMar>
            <w:vAlign w:val="center"/>
          </w:tcPr>
          <w:p w:rsidR="00DA58C4" w:rsidRPr="00603A5B" w:rsidRDefault="00DA58C4" w:rsidP="00603A5B">
            <w:pPr>
              <w:spacing w:line="240" w:lineRule="auto"/>
              <w:jc w:val="center"/>
              <w:rPr>
                <w:rFonts w:ascii="Times New Roman" w:hAnsi="Times New Roman" w:cs="Times New Roman"/>
                <w:b/>
              </w:rPr>
            </w:pPr>
            <w:r w:rsidRPr="00603A5B">
              <w:rPr>
                <w:rFonts w:ascii="Times New Roman" w:hAnsi="Times New Roman" w:cs="Times New Roman"/>
                <w:b/>
              </w:rPr>
              <w:t>Ref.</w:t>
            </w:r>
          </w:p>
        </w:tc>
      </w:tr>
      <w:tr w:rsidR="00DA58C4" w:rsidRPr="00603A5B" w:rsidTr="00E34BC4">
        <w:trPr>
          <w:trHeight w:val="120"/>
        </w:trPr>
        <w:tc>
          <w:tcPr>
            <w:tcW w:w="2609" w:type="dxa"/>
            <w:vMerge/>
            <w:tcBorders>
              <w:bottom w:val="single" w:sz="12" w:space="0" w:color="auto"/>
            </w:tcBorders>
            <w:tcMar>
              <w:left w:w="57" w:type="dxa"/>
            </w:tcMar>
          </w:tcPr>
          <w:p w:rsidR="00DA58C4" w:rsidRPr="00603A5B" w:rsidRDefault="00DA58C4" w:rsidP="00603A5B">
            <w:pPr>
              <w:spacing w:line="240" w:lineRule="auto"/>
              <w:jc w:val="center"/>
              <w:rPr>
                <w:rFonts w:ascii="Times New Roman" w:hAnsi="Times New Roman" w:cs="Times New Roman"/>
                <w:b/>
              </w:rPr>
            </w:pPr>
          </w:p>
        </w:tc>
        <w:tc>
          <w:tcPr>
            <w:tcW w:w="1134" w:type="dxa"/>
            <w:gridSpan w:val="2"/>
            <w:vMerge/>
            <w:tcBorders>
              <w:bottom w:val="single" w:sz="12" w:space="0" w:color="auto"/>
            </w:tcBorders>
            <w:tcMar>
              <w:left w:w="57" w:type="dxa"/>
            </w:tcMar>
            <w:vAlign w:val="center"/>
          </w:tcPr>
          <w:p w:rsidR="00DA58C4" w:rsidRPr="00603A5B" w:rsidRDefault="00DA58C4" w:rsidP="00603A5B">
            <w:pPr>
              <w:spacing w:line="240" w:lineRule="auto"/>
              <w:jc w:val="center"/>
              <w:rPr>
                <w:rFonts w:ascii="Times New Roman" w:hAnsi="Times New Roman" w:cs="Times New Roman"/>
                <w:b/>
              </w:rPr>
            </w:pPr>
          </w:p>
        </w:tc>
        <w:tc>
          <w:tcPr>
            <w:tcW w:w="992" w:type="dxa"/>
            <w:vMerge/>
            <w:tcBorders>
              <w:bottom w:val="single" w:sz="12" w:space="0" w:color="auto"/>
            </w:tcBorders>
            <w:tcMar>
              <w:left w:w="57" w:type="dxa"/>
            </w:tcMar>
            <w:vAlign w:val="center"/>
          </w:tcPr>
          <w:p w:rsidR="00DA58C4" w:rsidRPr="00603A5B" w:rsidRDefault="00DA58C4" w:rsidP="00603A5B">
            <w:pPr>
              <w:spacing w:line="240" w:lineRule="auto"/>
              <w:jc w:val="center"/>
              <w:rPr>
                <w:rFonts w:ascii="Times New Roman" w:hAnsi="Times New Roman" w:cs="Times New Roman"/>
                <w:b/>
              </w:rPr>
            </w:pPr>
          </w:p>
        </w:tc>
        <w:tc>
          <w:tcPr>
            <w:tcW w:w="1488" w:type="dxa"/>
            <w:tcBorders>
              <w:bottom w:val="single" w:sz="12" w:space="0" w:color="auto"/>
            </w:tcBorders>
            <w:tcMar>
              <w:left w:w="57" w:type="dxa"/>
            </w:tcMar>
            <w:vAlign w:val="center"/>
          </w:tcPr>
          <w:p w:rsidR="00DA58C4" w:rsidRPr="00603A5B" w:rsidRDefault="00DA58C4" w:rsidP="00603A5B">
            <w:pPr>
              <w:spacing w:line="240" w:lineRule="auto"/>
              <w:ind w:left="227"/>
              <w:rPr>
                <w:rFonts w:ascii="Times New Roman" w:hAnsi="Times New Roman" w:cs="Times New Roman"/>
                <w:b/>
              </w:rPr>
            </w:pPr>
            <w:r w:rsidRPr="00603A5B">
              <w:rPr>
                <w:rFonts w:ascii="Times New Roman" w:hAnsi="Times New Roman" w:cs="Times New Roman"/>
                <w:b/>
              </w:rPr>
              <w:t>Beef cattle</w:t>
            </w:r>
          </w:p>
        </w:tc>
        <w:tc>
          <w:tcPr>
            <w:tcW w:w="1489" w:type="dxa"/>
            <w:gridSpan w:val="2"/>
            <w:tcBorders>
              <w:bottom w:val="single" w:sz="12" w:space="0" w:color="auto"/>
            </w:tcBorders>
            <w:vAlign w:val="center"/>
          </w:tcPr>
          <w:p w:rsidR="00DA58C4" w:rsidRPr="00603A5B" w:rsidRDefault="00DA58C4" w:rsidP="00603A5B">
            <w:pPr>
              <w:spacing w:line="240" w:lineRule="auto"/>
              <w:ind w:left="-37" w:firstLine="37"/>
              <w:rPr>
                <w:rFonts w:ascii="Times New Roman" w:hAnsi="Times New Roman" w:cs="Times New Roman"/>
                <w:b/>
              </w:rPr>
            </w:pPr>
            <w:r w:rsidRPr="00603A5B">
              <w:rPr>
                <w:rFonts w:ascii="Times New Roman" w:hAnsi="Times New Roman" w:cs="Times New Roman"/>
                <w:b/>
              </w:rPr>
              <w:t>Milk cow</w:t>
            </w:r>
          </w:p>
        </w:tc>
        <w:tc>
          <w:tcPr>
            <w:tcW w:w="1610" w:type="dxa"/>
            <w:vMerge/>
            <w:tcBorders>
              <w:bottom w:val="single" w:sz="12" w:space="0" w:color="auto"/>
            </w:tcBorders>
            <w:tcMar>
              <w:left w:w="57" w:type="dxa"/>
            </w:tcMar>
          </w:tcPr>
          <w:p w:rsidR="00DA58C4" w:rsidRPr="00603A5B" w:rsidRDefault="00DA58C4" w:rsidP="00603A5B">
            <w:pPr>
              <w:spacing w:line="240" w:lineRule="auto"/>
              <w:jc w:val="center"/>
              <w:rPr>
                <w:rFonts w:ascii="Times New Roman" w:hAnsi="Times New Roman" w:cs="Times New Roman"/>
                <w:b/>
              </w:rPr>
            </w:pPr>
          </w:p>
        </w:tc>
      </w:tr>
      <w:tr w:rsidR="00024B8C" w:rsidRPr="00603A5B" w:rsidTr="00E34BC4">
        <w:tc>
          <w:tcPr>
            <w:tcW w:w="2609" w:type="dxa"/>
            <w:tcMar>
              <w:left w:w="57" w:type="dxa"/>
              <w:right w:w="0" w:type="dxa"/>
            </w:tcMar>
            <w:vAlign w:val="center"/>
          </w:tcPr>
          <w:p w:rsidR="00024B8C" w:rsidRPr="00603A5B" w:rsidRDefault="00024B8C" w:rsidP="00603A5B">
            <w:pPr>
              <w:spacing w:before="40" w:after="40" w:line="240" w:lineRule="auto"/>
              <w:rPr>
                <w:rFonts w:ascii="Times New Roman" w:hAnsi="Times New Roman" w:cs="Times New Roman"/>
              </w:rPr>
            </w:pPr>
            <w:r w:rsidRPr="00603A5B">
              <w:rPr>
                <w:rFonts w:ascii="Times New Roman" w:hAnsi="Times New Roman" w:cs="Times New Roman"/>
                <w:u w:val="single"/>
              </w:rPr>
              <w:t>Ingestion rates:</w:t>
            </w:r>
          </w:p>
        </w:tc>
        <w:tc>
          <w:tcPr>
            <w:tcW w:w="1134" w:type="dxa"/>
            <w:gridSpan w:val="2"/>
            <w:tcMar>
              <w:left w:w="57" w:type="dxa"/>
              <w:right w:w="0" w:type="dxa"/>
            </w:tcMar>
            <w:vAlign w:val="center"/>
          </w:tcPr>
          <w:p w:rsidR="00024B8C" w:rsidRPr="00603A5B" w:rsidRDefault="00024B8C" w:rsidP="00603A5B">
            <w:pPr>
              <w:spacing w:after="40" w:line="240" w:lineRule="auto"/>
              <w:rPr>
                <w:rFonts w:ascii="Times New Roman" w:hAnsi="Times New Roman" w:cs="Times New Roman"/>
                <w:position w:val="-24"/>
                <w:lang w:val="en-CA"/>
              </w:rPr>
            </w:pPr>
          </w:p>
        </w:tc>
        <w:tc>
          <w:tcPr>
            <w:tcW w:w="992" w:type="dxa"/>
            <w:tcMar>
              <w:left w:w="57" w:type="dxa"/>
              <w:right w:w="0" w:type="dxa"/>
            </w:tcMar>
            <w:vAlign w:val="center"/>
          </w:tcPr>
          <w:p w:rsidR="00024B8C" w:rsidRPr="00603A5B" w:rsidRDefault="00024B8C" w:rsidP="00603A5B">
            <w:pPr>
              <w:spacing w:before="40" w:after="40" w:line="240" w:lineRule="auto"/>
              <w:rPr>
                <w:rFonts w:ascii="Times New Roman" w:hAnsi="Times New Roman" w:cs="Times New Roman"/>
                <w:position w:val="-24"/>
                <w:lang w:val="en-CA"/>
              </w:rPr>
            </w:pPr>
          </w:p>
        </w:tc>
        <w:tc>
          <w:tcPr>
            <w:tcW w:w="1488" w:type="dxa"/>
            <w:tcMar>
              <w:left w:w="57" w:type="dxa"/>
              <w:right w:w="0" w:type="dxa"/>
            </w:tcMar>
          </w:tcPr>
          <w:p w:rsidR="00024B8C" w:rsidRPr="00603A5B" w:rsidRDefault="00024B8C" w:rsidP="00603A5B">
            <w:pPr>
              <w:spacing w:before="40" w:after="40" w:line="240" w:lineRule="auto"/>
              <w:rPr>
                <w:rFonts w:ascii="Times New Roman" w:hAnsi="Times New Roman" w:cs="Times New Roman"/>
              </w:rPr>
            </w:pPr>
          </w:p>
        </w:tc>
        <w:tc>
          <w:tcPr>
            <w:tcW w:w="1489" w:type="dxa"/>
            <w:gridSpan w:val="2"/>
          </w:tcPr>
          <w:p w:rsidR="00024B8C" w:rsidRPr="00603A5B" w:rsidRDefault="00024B8C" w:rsidP="00603A5B">
            <w:pPr>
              <w:spacing w:before="40" w:after="40" w:line="240" w:lineRule="auto"/>
              <w:rPr>
                <w:rFonts w:ascii="Times New Roman" w:hAnsi="Times New Roman" w:cs="Times New Roman"/>
              </w:rPr>
            </w:pPr>
          </w:p>
        </w:tc>
        <w:tc>
          <w:tcPr>
            <w:tcW w:w="1610" w:type="dxa"/>
            <w:tcMar>
              <w:left w:w="57" w:type="dxa"/>
              <w:right w:w="0" w:type="dxa"/>
            </w:tcMar>
            <w:vAlign w:val="center"/>
          </w:tcPr>
          <w:p w:rsidR="00024B8C" w:rsidRPr="00603A5B" w:rsidRDefault="00024B8C" w:rsidP="00603A5B">
            <w:pPr>
              <w:spacing w:before="40" w:after="40" w:line="240" w:lineRule="auto"/>
              <w:jc w:val="center"/>
              <w:rPr>
                <w:rFonts w:ascii="Times New Roman" w:hAnsi="Times New Roman" w:cs="Times New Roman"/>
              </w:rPr>
            </w:pP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ind w:left="426"/>
              <w:rPr>
                <w:rFonts w:ascii="Times New Roman" w:hAnsi="Times New Roman" w:cs="Times New Roman"/>
              </w:rPr>
            </w:pPr>
            <w:r w:rsidRPr="00603A5B">
              <w:rPr>
                <w:rFonts w:ascii="Times New Roman" w:hAnsi="Times New Roman" w:cs="Times New Roman"/>
              </w:rPr>
              <w:t>grass</w:t>
            </w:r>
          </w:p>
        </w:tc>
        <w:tc>
          <w:tcPr>
            <w:tcW w:w="1134" w:type="dxa"/>
            <w:gridSpan w:val="2"/>
            <w:tcMar>
              <w:left w:w="57" w:type="dxa"/>
              <w:right w:w="0" w:type="dxa"/>
            </w:tcMar>
            <w:vAlign w:val="center"/>
          </w:tcPr>
          <w:p w:rsidR="007B07B1" w:rsidRPr="00603A5B" w:rsidRDefault="007B07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w:t>
            </w:r>
            <w:proofErr w:type="spellStart"/>
            <w:r w:rsidRPr="00603A5B">
              <w:rPr>
                <w:rFonts w:ascii="Times New Roman" w:hAnsi="Times New Roman" w:cs="Times New Roman"/>
                <w:position w:val="-24"/>
                <w:lang w:val="en-CA"/>
              </w:rPr>
              <w:t>kg</w:t>
            </w:r>
            <w:r w:rsidRPr="00603A5B">
              <w:rPr>
                <w:rFonts w:ascii="Times New Roman" w:hAnsi="Times New Roman" w:cs="Times New Roman"/>
                <w:position w:val="-24"/>
                <w:vertAlign w:val="subscript"/>
                <w:lang w:val="en-CA"/>
              </w:rPr>
              <w:t>dw</w:t>
            </w:r>
            <w:proofErr w:type="spellEnd"/>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
        </w:tc>
        <w:tc>
          <w:tcPr>
            <w:tcW w:w="1488" w:type="dxa"/>
            <w:tcMar>
              <w:left w:w="57" w:type="dxa"/>
              <w:right w:w="0" w:type="dxa"/>
            </w:tcMar>
            <w:vAlign w:val="cente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19</w:t>
            </w:r>
          </w:p>
        </w:tc>
        <w:tc>
          <w:tcPr>
            <w:tcW w:w="1489" w:type="dxa"/>
            <w:gridSpan w:val="2"/>
            <w:vAlign w:val="center"/>
          </w:tcPr>
          <w:p w:rsidR="007B07B1" w:rsidRPr="00603A5B" w:rsidRDefault="007B07B1" w:rsidP="00603A5B">
            <w:pPr>
              <w:spacing w:before="40" w:after="40" w:line="240" w:lineRule="auto"/>
              <w:ind w:left="105"/>
              <w:rPr>
                <w:rFonts w:ascii="Times New Roman" w:hAnsi="Times New Roman" w:cs="Times New Roman"/>
              </w:rPr>
            </w:pPr>
            <w:r w:rsidRPr="00603A5B">
              <w:rPr>
                <w:rFonts w:ascii="Times New Roman" w:hAnsi="Times New Roman" w:cs="Times New Roman"/>
              </w:rPr>
              <w:t>13</w:t>
            </w:r>
          </w:p>
        </w:tc>
        <w:tc>
          <w:tcPr>
            <w:tcW w:w="1610" w:type="dxa"/>
            <w:tcMar>
              <w:left w:w="57" w:type="dxa"/>
              <w:right w:w="0" w:type="dxa"/>
            </w:tcMar>
            <w:vAlign w:val="center"/>
          </w:tcPr>
          <w:p w:rsidR="007B07B1"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&lt;Refman&gt;&lt;Cite&gt;&lt;Author&gt;McLachlan&lt;/Author&gt;&lt;Year&gt;1997&lt;/Year&gt;&lt;RecNum&gt;147&lt;/RecNum&gt;&lt;IDText&gt;A Simple Model to Predict Accumulation of PCDD/Fs in an Agricultural Food Chain&lt;/IDText&gt;&lt;MDL Ref_Type="Journal"&gt;&lt;Ref_Type&gt;Journal&lt;/Ref_Type&gt;&lt;Ref_ID&gt;147&lt;/Ref_ID&gt;&lt;Title_Primary&gt;A Simple Model to Predict Accumulation of PCDD/Fs in an Agricultural Food Chain&lt;/Title_Primary&gt;&lt;Authors_Primary&gt;McLachlan,M.S.&lt;/Authors_Primary&gt;&lt;Date_Primary&gt;1997&lt;/Date_Primary&gt;&lt;Reprint&gt;Not in File&lt;/Reprint&gt;&lt;Start_Page&gt;1263&lt;/Start_Page&gt;&lt;End_Page&gt;1276&lt;/End_Page&gt;&lt;Periodical&gt;Chemosphere&lt;/Periodical&gt;&lt;Volume&gt;34&lt;/Volume&gt;&lt;Issue&gt;5-7&lt;/Issue&gt;&lt;ZZ_JournalFull&gt;&lt;f name="System"&gt;Chemosphere&lt;/f&gt;&lt;/ZZ_JournalFull&gt;&lt;ZZ_WorkformID&gt;1&lt;/ZZ_WorkformID&gt;&lt;/MDL&gt;&lt;/Cite&gt;&lt;/Refman&gt;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[62]</w:t>
            </w:r>
            <w:r w:rsidRPr="00603A5B">
              <w:rPr>
                <w:rFonts w:ascii="Times New Roman" w:hAnsi="Times New Roman" w:cs="Times New Roman"/>
              </w:rPr>
              <w:fldChar w:fldCharType="end"/>
            </w: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ind w:left="426"/>
              <w:rPr>
                <w:rFonts w:ascii="Times New Roman" w:hAnsi="Times New Roman" w:cs="Times New Roman"/>
              </w:rPr>
            </w:pPr>
          </w:p>
        </w:tc>
        <w:tc>
          <w:tcPr>
            <w:tcW w:w="1134" w:type="dxa"/>
            <w:gridSpan w:val="2"/>
            <w:tcMar>
              <w:left w:w="57" w:type="dxa"/>
              <w:right w:w="0" w:type="dxa"/>
            </w:tcMar>
            <w:vAlign w:val="center"/>
          </w:tcPr>
          <w:p w:rsidR="007B07B1" w:rsidRPr="00603A5B" w:rsidRDefault="007B07B1"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bscript"/>
                <w:lang w:val="en-CA"/>
              </w:rPr>
              <w:t>fw</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UG_BC/MC</w:t>
            </w:r>
          </w:p>
        </w:tc>
        <w:tc>
          <w:tcPr>
            <w:tcW w:w="1488" w:type="dxa"/>
            <w:tcMar>
              <w:left w:w="57" w:type="dxa"/>
              <w:right w:w="0" w:type="dxa"/>
            </w:tcMa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0.09</w:t>
            </w:r>
          </w:p>
        </w:tc>
        <w:tc>
          <w:tcPr>
            <w:tcW w:w="1489" w:type="dxa"/>
            <w:gridSpan w:val="2"/>
          </w:tcPr>
          <w:p w:rsidR="007B07B1" w:rsidRPr="00603A5B" w:rsidRDefault="007B07B1" w:rsidP="00603A5B">
            <w:pPr>
              <w:spacing w:before="40" w:after="40" w:line="240" w:lineRule="auto"/>
              <w:ind w:left="105"/>
              <w:rPr>
                <w:rFonts w:ascii="Times New Roman" w:hAnsi="Times New Roman" w:cs="Times New Roman"/>
              </w:rPr>
            </w:pPr>
            <w:r w:rsidRPr="00603A5B">
              <w:rPr>
                <w:rFonts w:ascii="Times New Roman" w:hAnsi="Times New Roman" w:cs="Times New Roman"/>
              </w:rPr>
              <w:t>0.065</w:t>
            </w:r>
          </w:p>
        </w:tc>
        <w:tc>
          <w:tcPr>
            <w:tcW w:w="1610" w:type="dxa"/>
            <w:tcMar>
              <w:left w:w="57" w:type="dxa"/>
              <w:right w:w="0" w:type="dxa"/>
            </w:tcMar>
            <w:vAlign w:val="center"/>
          </w:tcPr>
          <w:p w:rsidR="007B07B1" w:rsidRPr="00603A5B" w:rsidRDefault="007B07B1" w:rsidP="00603A5B">
            <w:pPr>
              <w:spacing w:before="40" w:after="40" w:line="240" w:lineRule="auto"/>
              <w:jc w:val="center"/>
              <w:rPr>
                <w:rFonts w:ascii="Times New Roman" w:hAnsi="Times New Roman" w:cs="Times New Roman"/>
              </w:rPr>
            </w:pP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ind w:left="426"/>
              <w:rPr>
                <w:rFonts w:ascii="Times New Roman" w:hAnsi="Times New Roman" w:cs="Times New Roman"/>
              </w:rPr>
            </w:pPr>
            <w:r w:rsidRPr="00603A5B">
              <w:rPr>
                <w:rFonts w:ascii="Times New Roman" w:hAnsi="Times New Roman" w:cs="Times New Roman"/>
              </w:rPr>
              <w:t>soil</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
        </w:tc>
        <w:tc>
          <w:tcPr>
            <w:tcW w:w="1488" w:type="dxa"/>
            <w:tcMar>
              <w:left w:w="57" w:type="dxa"/>
              <w:right w:w="0" w:type="dxa"/>
            </w:tcMa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440</w:t>
            </w:r>
          </w:p>
        </w:tc>
        <w:tc>
          <w:tcPr>
            <w:tcW w:w="1489" w:type="dxa"/>
            <w:gridSpan w:val="2"/>
          </w:tcPr>
          <w:p w:rsidR="007B07B1" w:rsidRPr="00603A5B" w:rsidRDefault="007B07B1" w:rsidP="00603A5B">
            <w:pPr>
              <w:spacing w:before="40" w:after="40" w:line="240" w:lineRule="auto"/>
              <w:ind w:left="105"/>
              <w:rPr>
                <w:rFonts w:ascii="Times New Roman" w:hAnsi="Times New Roman" w:cs="Times New Roman"/>
              </w:rPr>
            </w:pPr>
            <w:r w:rsidRPr="00603A5B">
              <w:rPr>
                <w:rFonts w:ascii="Times New Roman" w:hAnsi="Times New Roman" w:cs="Times New Roman"/>
              </w:rPr>
              <w:t>300</w:t>
            </w:r>
          </w:p>
        </w:tc>
        <w:tc>
          <w:tcPr>
            <w:tcW w:w="1610" w:type="dxa"/>
            <w:tcMar>
              <w:left w:w="57" w:type="dxa"/>
              <w:right w:w="0" w:type="dxa"/>
            </w:tcMar>
            <w:vAlign w:val="center"/>
          </w:tcPr>
          <w:p w:rsidR="007B07B1"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&lt;Refman&gt;&lt;Cite&gt;&lt;Author&gt;McLachlan&lt;/Author&gt;&lt;Year&gt;1997&lt;/Year&gt;&lt;RecNum&gt;147&lt;/RecNum&gt;&lt;IDText&gt;A Simple Model to Predict Accumulation of PCDD/Fs in an Agricultural Food Chain&lt;/IDText&gt;&lt;MDL Ref_Type="Journal"&gt;&lt;Ref_Type&gt;Journal&lt;/Ref_Type&gt;&lt;Ref_ID&gt;147&lt;/Ref_ID&gt;&lt;Title_Primary&gt;A Simple Model to Predict Accumulation of PCDD/Fs in an Agricultural Food Chain&lt;/Title_Primary&gt;&lt;Authors_Primary&gt;McLachlan,M.S.&lt;/Authors_Primary&gt;&lt;Date_Primary&gt;1997&lt;/Date_Primary&gt;&lt;Reprint&gt;Not in File&lt;/Reprint&gt;&lt;Start_Page&gt;1263&lt;/Start_Page&gt;&lt;End_Page&gt;1276&lt;/End_Page&gt;&lt;Periodical&gt;Chemosphere&lt;/Periodical&gt;&lt;Volume&gt;34&lt;/Volume&gt;&lt;Issue&gt;5-7&lt;/Issue&gt;&lt;ZZ_JournalFull&gt;&lt;f name="System"&gt;Chemosphere&lt;/f&gt;&lt;/ZZ_JournalFull&gt;&lt;ZZ_WorkformID&gt;1&lt;/ZZ_WorkformID&gt;&lt;/MDL&gt;&lt;/Cite&gt;&lt;/Refman&gt;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[62]</w:t>
            </w:r>
            <w:r w:rsidRPr="00603A5B">
              <w:rPr>
                <w:rFonts w:ascii="Times New Roman" w:hAnsi="Times New Roman" w:cs="Times New Roman"/>
              </w:rPr>
              <w:fldChar w:fldCharType="end"/>
            </w: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ind w:left="426"/>
              <w:rPr>
                <w:rFonts w:ascii="Times New Roman" w:hAnsi="Times New Roman" w:cs="Times New Roman"/>
              </w:rPr>
            </w:pP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US_BC/MC</w:t>
            </w:r>
          </w:p>
        </w:tc>
        <w:tc>
          <w:tcPr>
            <w:tcW w:w="1488" w:type="dxa"/>
            <w:tcMar>
              <w:left w:w="57" w:type="dxa"/>
              <w:right w:w="0" w:type="dxa"/>
            </w:tcMa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2.59∙10</w:t>
            </w:r>
            <w:r w:rsidRPr="00603A5B">
              <w:rPr>
                <w:rFonts w:ascii="Times New Roman" w:hAnsi="Times New Roman" w:cs="Times New Roman"/>
                <w:vertAlign w:val="superscript"/>
              </w:rPr>
              <w:t>-4</w:t>
            </w:r>
          </w:p>
        </w:tc>
        <w:tc>
          <w:tcPr>
            <w:tcW w:w="1489" w:type="dxa"/>
            <w:gridSpan w:val="2"/>
          </w:tcPr>
          <w:p w:rsidR="007B07B1" w:rsidRPr="00603A5B" w:rsidRDefault="007B07B1" w:rsidP="00603A5B">
            <w:pPr>
              <w:spacing w:before="40" w:after="40" w:line="240" w:lineRule="auto"/>
              <w:ind w:left="105"/>
              <w:rPr>
                <w:rFonts w:ascii="Times New Roman" w:hAnsi="Times New Roman" w:cs="Times New Roman"/>
              </w:rPr>
            </w:pPr>
            <w:r w:rsidRPr="00603A5B">
              <w:rPr>
                <w:rFonts w:ascii="Times New Roman" w:hAnsi="Times New Roman" w:cs="Times New Roman"/>
              </w:rPr>
              <w:t>1.76∙10</w:t>
            </w:r>
            <w:r w:rsidRPr="00603A5B">
              <w:rPr>
                <w:rFonts w:ascii="Times New Roman" w:hAnsi="Times New Roman" w:cs="Times New Roman"/>
                <w:vertAlign w:val="superscript"/>
              </w:rPr>
              <w:t>-4</w:t>
            </w:r>
          </w:p>
        </w:tc>
        <w:tc>
          <w:tcPr>
            <w:tcW w:w="1610" w:type="dxa"/>
            <w:tcMar>
              <w:left w:w="57" w:type="dxa"/>
              <w:right w:w="0" w:type="dxa"/>
            </w:tcMar>
            <w:vAlign w:val="center"/>
          </w:tcPr>
          <w:p w:rsidR="007B07B1" w:rsidRPr="00603A5B" w:rsidRDefault="007B07B1" w:rsidP="00603A5B">
            <w:pPr>
              <w:spacing w:before="40" w:after="40" w:line="240" w:lineRule="auto"/>
              <w:jc w:val="center"/>
              <w:rPr>
                <w:rFonts w:ascii="Times New Roman" w:hAnsi="Times New Roman" w:cs="Times New Roman"/>
              </w:rPr>
            </w:pP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ind w:left="426"/>
              <w:rPr>
                <w:rFonts w:ascii="Times New Roman" w:hAnsi="Times New Roman" w:cs="Times New Roman"/>
              </w:rPr>
            </w:pPr>
            <w:r w:rsidRPr="00603A5B">
              <w:rPr>
                <w:rFonts w:ascii="Times New Roman" w:hAnsi="Times New Roman" w:cs="Times New Roman"/>
              </w:rPr>
              <w:t>water</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UW_BC/MC</w:t>
            </w:r>
          </w:p>
        </w:tc>
        <w:tc>
          <w:tcPr>
            <w:tcW w:w="1488" w:type="dxa"/>
            <w:tcMar>
              <w:left w:w="57" w:type="dxa"/>
              <w:right w:w="0" w:type="dxa"/>
            </w:tcMa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0.05</w:t>
            </w:r>
          </w:p>
        </w:tc>
        <w:tc>
          <w:tcPr>
            <w:tcW w:w="1489" w:type="dxa"/>
            <w:gridSpan w:val="2"/>
            <w:tcMar>
              <w:left w:w="0" w:type="dxa"/>
            </w:tcMar>
          </w:tcPr>
          <w:p w:rsidR="007B07B1" w:rsidRPr="00603A5B" w:rsidRDefault="00EF5349" w:rsidP="00603A5B">
            <w:pPr>
              <w:spacing w:before="40" w:after="40" w:line="240" w:lineRule="auto"/>
              <w:ind w:left="213"/>
              <w:rPr>
                <w:rFonts w:ascii="Times New Roman" w:hAnsi="Times New Roman" w:cs="Times New Roman"/>
              </w:rPr>
            </w:pPr>
            <w:r w:rsidRPr="00603A5B">
              <w:rPr>
                <w:rFonts w:ascii="Times New Roman" w:hAnsi="Times New Roman" w:cs="Times New Roman"/>
                <w:position w:val="-12"/>
                <w:lang w:val="en-CA"/>
              </w:rPr>
              <w:t>0.07</w:t>
            </w:r>
          </w:p>
        </w:tc>
        <w:tc>
          <w:tcPr>
            <w:tcW w:w="1610" w:type="dxa"/>
            <w:tcMar>
              <w:left w:w="57" w:type="dxa"/>
              <w:right w:w="0" w:type="dxa"/>
            </w:tcMar>
            <w:vAlign w:val="center"/>
          </w:tcPr>
          <w:p w:rsidR="007B07B1" w:rsidRPr="00603A5B" w:rsidRDefault="007B07B1" w:rsidP="00603A5B">
            <w:pPr>
              <w:spacing w:before="40" w:after="40" w:line="240" w:lineRule="auto"/>
              <w:jc w:val="center"/>
              <w:rPr>
                <w:rFonts w:ascii="Times New Roman" w:hAnsi="Times New Roman" w:cs="Times New Roman"/>
              </w:rPr>
            </w:pPr>
          </w:p>
        </w:tc>
      </w:tr>
      <w:tr w:rsidR="00946BFA" w:rsidRPr="00603A5B" w:rsidTr="00170C11">
        <w:tc>
          <w:tcPr>
            <w:tcW w:w="2609" w:type="dxa"/>
            <w:tcMar>
              <w:left w:w="57" w:type="dxa"/>
              <w:right w:w="0" w:type="dxa"/>
            </w:tcMar>
            <w:vAlign w:val="center"/>
          </w:tcPr>
          <w:p w:rsidR="00946BFA" w:rsidRPr="00603A5B" w:rsidRDefault="00946BFA" w:rsidP="00603A5B">
            <w:pPr>
              <w:spacing w:before="40" w:after="40" w:line="240" w:lineRule="auto"/>
              <w:ind w:left="142" w:hanging="142"/>
              <w:rPr>
                <w:rFonts w:ascii="Times New Roman" w:hAnsi="Times New Roman" w:cs="Times New Roman"/>
              </w:rPr>
            </w:pPr>
            <w:r w:rsidRPr="00603A5B">
              <w:rPr>
                <w:rFonts w:ascii="Times New Roman" w:hAnsi="Times New Roman" w:cs="Times New Roman"/>
              </w:rPr>
              <w:t>Contribution of grass to total dietary exposure</w:t>
            </w:r>
          </w:p>
        </w:tc>
        <w:tc>
          <w:tcPr>
            <w:tcW w:w="992" w:type="dxa"/>
            <w:tcMar>
              <w:left w:w="57" w:type="dxa"/>
              <w:right w:w="0" w:type="dxa"/>
            </w:tcMar>
            <w:vAlign w:val="center"/>
          </w:tcPr>
          <w:p w:rsidR="00946BFA" w:rsidRPr="00603A5B" w:rsidRDefault="00946BFA" w:rsidP="00603A5B">
            <w:pPr>
              <w:spacing w:before="40" w:after="40" w:line="240" w:lineRule="auto"/>
              <w:rPr>
                <w:rFonts w:ascii="Times New Roman" w:hAnsi="Times New Roman" w:cs="Times New Roman"/>
                <w:position w:val="-24"/>
                <w:lang w:val="en-CA"/>
              </w:rPr>
            </w:pPr>
          </w:p>
        </w:tc>
        <w:tc>
          <w:tcPr>
            <w:tcW w:w="1134" w:type="dxa"/>
            <w:gridSpan w:val="2"/>
            <w:tcMar>
              <w:left w:w="57" w:type="dxa"/>
              <w:right w:w="0" w:type="dxa"/>
            </w:tcMar>
            <w:vAlign w:val="center"/>
          </w:tcPr>
          <w:p w:rsidR="00946BFA" w:rsidRPr="00603A5B" w:rsidRDefault="00946BFA"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GrExp</w:t>
            </w:r>
            <w:r w:rsidRPr="00603A5B">
              <w:rPr>
                <w:rFonts w:ascii="Times New Roman" w:hAnsi="Times New Roman" w:cs="Times New Roman"/>
                <w:position w:val="-24"/>
                <w:vertAlign w:val="subscript"/>
                <w:lang w:val="en-CA"/>
              </w:rPr>
              <w:t>_BC</w:t>
            </w:r>
            <w:proofErr w:type="spellEnd"/>
            <w:r w:rsidRPr="00603A5B">
              <w:rPr>
                <w:rFonts w:ascii="Times New Roman" w:hAnsi="Times New Roman" w:cs="Times New Roman"/>
                <w:position w:val="-24"/>
                <w:vertAlign w:val="subscript"/>
                <w:lang w:val="en-CA"/>
              </w:rPr>
              <w:t>/MC</w:t>
            </w:r>
          </w:p>
        </w:tc>
        <w:tc>
          <w:tcPr>
            <w:tcW w:w="1488" w:type="dxa"/>
            <w:tcMar>
              <w:left w:w="57" w:type="dxa"/>
              <w:right w:w="0" w:type="dxa"/>
            </w:tcMar>
            <w:vAlign w:val="center"/>
          </w:tcPr>
          <w:p w:rsidR="00946BFA" w:rsidRPr="00603A5B" w:rsidRDefault="00946BFA" w:rsidP="00603A5B">
            <w:pPr>
              <w:spacing w:before="40" w:after="40" w:line="240" w:lineRule="auto"/>
              <w:ind w:left="369"/>
              <w:rPr>
                <w:rFonts w:ascii="Times New Roman" w:hAnsi="Times New Roman" w:cs="Times New Roman"/>
              </w:rPr>
            </w:pPr>
            <w:r w:rsidRPr="00603A5B">
              <w:rPr>
                <w:rFonts w:ascii="Times New Roman" w:hAnsi="Times New Roman" w:cs="Times New Roman"/>
              </w:rPr>
              <w:t>0.75</w:t>
            </w:r>
          </w:p>
        </w:tc>
        <w:tc>
          <w:tcPr>
            <w:tcW w:w="1489" w:type="dxa"/>
            <w:gridSpan w:val="2"/>
            <w:tcMar>
              <w:left w:w="0" w:type="dxa"/>
            </w:tcMar>
            <w:vAlign w:val="center"/>
          </w:tcPr>
          <w:p w:rsidR="00946BFA" w:rsidRPr="00603A5B" w:rsidRDefault="00946BFA" w:rsidP="00603A5B">
            <w:pPr>
              <w:spacing w:before="40" w:after="40" w:line="240" w:lineRule="auto"/>
              <w:ind w:left="213"/>
              <w:rPr>
                <w:rFonts w:ascii="Times New Roman" w:hAnsi="Times New Roman" w:cs="Times New Roman"/>
                <w:position w:val="-12"/>
                <w:lang w:val="en-CA"/>
              </w:rPr>
            </w:pPr>
            <w:r w:rsidRPr="00603A5B">
              <w:rPr>
                <w:rFonts w:ascii="Times New Roman" w:hAnsi="Times New Roman" w:cs="Times New Roman"/>
                <w:position w:val="-12"/>
                <w:lang w:val="en-CA"/>
              </w:rPr>
              <w:t>0.75</w:t>
            </w:r>
          </w:p>
        </w:tc>
        <w:tc>
          <w:tcPr>
            <w:tcW w:w="1610" w:type="dxa"/>
            <w:tcMar>
              <w:left w:w="57" w:type="dxa"/>
              <w:right w:w="0" w:type="dxa"/>
            </w:tcMar>
            <w:vAlign w:val="center"/>
          </w:tcPr>
          <w:p w:rsidR="00946BFA"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&lt;Refman&gt;&lt;Cite&gt;&lt;Author&gt;McLachlan&lt;/Author&gt;&lt;Year&gt;1990&lt;/Year&gt;&lt;RecNum&gt;144&lt;/RecNum&gt;&lt;IDText&gt;PCDD/F in an Agricultural Food Chain. Part 1: PCDD/F Mass balance of a Lactating Cow&lt;/IDText&gt;&lt;MDL Ref_Type="Journal"&gt;&lt;Ref_Type&gt;Journal&lt;/Ref_Type&gt;&lt;Ref_ID&gt;144&lt;/Ref_ID&gt;&lt;Title_Primary&gt;PCDD/F in an Agricultural Food Chain. Part 1: PCDD/F Mass balance of a Lactating Cow&lt;/Title_Primary&gt;&lt;Authors_Primary&gt;McLachlan,M.S.&lt;/Authors_Primary&gt;&lt;Authors_Primary&gt;Thoma,H.&lt;/Authors_Primary&gt;&lt;Authors_Primary&gt;Reissinger,M.&lt;/Authors_Primary&gt;&lt;Authors_Primary&gt;Hutzinger,O.&lt;/Authors_Primary&gt;&lt;Date_Primary&gt;1990&lt;/Date_Primary&gt;&lt;Reprint&gt;Not in File&lt;/Reprint&gt;&lt;Start_Page&gt;1013&lt;/Start_Page&gt;&lt;End_Page&gt;1020&lt;/End_Page&gt;&lt;Periodical&gt;Chemosphere&lt;/Periodical&gt;&lt;Volume&gt;20&lt;/Volume&gt;&lt;Issue&gt;7-9&lt;/Issue&gt;&lt;ZZ_JournalFull&gt;&lt;f name="System"&gt;Chemosphere&lt;/f&gt;&lt;/ZZ_JournalFull&gt;&lt;ZZ_WorkformID&gt;1&lt;/ZZ_WorkformID&gt;&lt;/MDL&gt;&lt;/Cite&gt;&lt;/Refman&gt;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[61]</w:t>
            </w:r>
            <w:r w:rsidRPr="00603A5B">
              <w:rPr>
                <w:rFonts w:ascii="Times New Roman" w:hAnsi="Times New Roman" w:cs="Times New Roman"/>
              </w:rPr>
              <w:fldChar w:fldCharType="end"/>
            </w: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rPr>
            </w:pPr>
            <w:r w:rsidRPr="00603A5B">
              <w:rPr>
                <w:rFonts w:ascii="Times New Roman" w:hAnsi="Times New Roman" w:cs="Times New Roman"/>
              </w:rPr>
              <w:t xml:space="preserve">Absorption efficiency </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
        </w:tc>
        <w:tc>
          <w:tcPr>
            <w:tcW w:w="2977" w:type="dxa"/>
            <w:gridSpan w:val="3"/>
            <w:tcMar>
              <w:left w:w="57" w:type="dxa"/>
              <w:right w:w="0" w:type="dxa"/>
            </w:tcMar>
            <w:vAlign w:val="center"/>
          </w:tcPr>
          <w:p w:rsidR="007B07B1" w:rsidRPr="00603A5B" w:rsidRDefault="007B07B1" w:rsidP="00603A5B">
            <w:pPr>
              <w:spacing w:before="40" w:after="40" w:line="240" w:lineRule="auto"/>
              <w:ind w:left="-37"/>
              <w:jc w:val="center"/>
              <w:rPr>
                <w:rFonts w:ascii="Times New Roman" w:hAnsi="Times New Roman" w:cs="Times New Roman"/>
                <w:position w:val="-12"/>
                <w:lang w:val="en-CA"/>
              </w:rPr>
            </w:pPr>
            <w:r w:rsidRPr="00603A5B">
              <w:rPr>
                <w:rFonts w:ascii="Times New Roman" w:hAnsi="Times New Roman" w:cs="Times New Roman"/>
                <w:position w:val="-10"/>
                <w:lang w:val="en-CA"/>
              </w:rPr>
              <w:object w:dxaOrig="2840" w:dyaOrig="380">
                <v:shape id="_x0000_i1106" type="#_x0000_t75" style="width:2in;height:19pt" o:ole="">
                  <v:imagedata r:id="rId173" o:title=""/>
                </v:shape>
                <o:OLEObject Type="Embed" ProgID="Equation.3" ShapeID="_x0000_i1106" DrawAspect="Content" ObjectID="_1369463005" r:id="rId174"/>
              </w:object>
            </w:r>
          </w:p>
        </w:tc>
        <w:tc>
          <w:tcPr>
            <w:tcW w:w="1610" w:type="dxa"/>
            <w:tcMar>
              <w:left w:w="57" w:type="dxa"/>
              <w:right w:w="0" w:type="dxa"/>
            </w:tcMar>
            <w:vAlign w:val="center"/>
          </w:tcPr>
          <w:p w:rsidR="007B07B1"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fldData xml:space="preserve">PFJlZm1hbj48Q2l0ZT48QXV0aG9yPk1jTGFjaGxhbjwvQXV0aG9yPjxZZWFyPjE5OTQ8L1llYXI+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PFJlZm1hbj48Q2l0ZT48QXV0aG9yPk1jTGFjaGxhbjwvQXV0aG9yPjxZZWFyPjE5OTQ8L1llYXI+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D0F54" w:rsidRPr="00603A5B">
              <w:rPr>
                <w:rFonts w:ascii="Times New Roman" w:hAnsi="Times New Roman" w:cs="Times New Roman"/>
                <w:noProof/>
              </w:rPr>
              <w:t>[59,63]</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ÿ\11\05‘\19\01\00\00\00\00\01\00\00$N:\5CLiteratur\5CReferenceManager\5Cgertje\03\00\03335 McLachlan &amp; Richter 1998 335 /id\00 \00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rPr>
            </w:pPr>
            <w:r w:rsidRPr="00603A5B">
              <w:rPr>
                <w:rFonts w:ascii="Times New Roman" w:hAnsi="Times New Roman" w:cs="Times New Roman"/>
              </w:rPr>
              <w:t>Respiration rate</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re_BC</w:t>
            </w:r>
            <w:proofErr w:type="spellEnd"/>
            <w:r w:rsidRPr="00603A5B">
              <w:rPr>
                <w:rFonts w:ascii="Times New Roman" w:hAnsi="Times New Roman" w:cs="Times New Roman"/>
                <w:position w:val="-24"/>
                <w:vertAlign w:val="subscript"/>
                <w:lang w:val="en-CA"/>
              </w:rPr>
              <w:t>/MC</w:t>
            </w:r>
          </w:p>
        </w:tc>
        <w:tc>
          <w:tcPr>
            <w:tcW w:w="1488" w:type="dxa"/>
            <w:tcMar>
              <w:left w:w="57" w:type="dxa"/>
              <w:right w:w="0" w:type="dxa"/>
            </w:tcMa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150</w:t>
            </w:r>
          </w:p>
        </w:tc>
        <w:tc>
          <w:tcPr>
            <w:tcW w:w="1489" w:type="dxa"/>
            <w:gridSpan w:val="2"/>
          </w:tcPr>
          <w:p w:rsidR="007B07B1" w:rsidRPr="00603A5B" w:rsidRDefault="00EF5349" w:rsidP="00603A5B">
            <w:pPr>
              <w:spacing w:before="40" w:after="40" w:line="240" w:lineRule="auto"/>
              <w:ind w:left="105"/>
              <w:rPr>
                <w:rFonts w:ascii="Times New Roman" w:hAnsi="Times New Roman" w:cs="Times New Roman"/>
              </w:rPr>
            </w:pPr>
            <w:r w:rsidRPr="00603A5B">
              <w:rPr>
                <w:rFonts w:ascii="Times New Roman" w:hAnsi="Times New Roman" w:cs="Times New Roman"/>
              </w:rPr>
              <w:t>150</w:t>
            </w:r>
          </w:p>
        </w:tc>
        <w:tc>
          <w:tcPr>
            <w:tcW w:w="1610" w:type="dxa"/>
            <w:tcMar>
              <w:left w:w="57" w:type="dxa"/>
              <w:right w:w="0" w:type="dxa"/>
            </w:tcMar>
            <w:vAlign w:val="center"/>
          </w:tcPr>
          <w:p w:rsidR="007B07B1"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[13]</w:t>
            </w:r>
            <w:r w:rsidRPr="00603A5B">
              <w:rPr>
                <w:rFonts w:ascii="Times New Roman" w:hAnsi="Times New Roman" w:cs="Times New Roman"/>
              </w:rPr>
              <w:fldChar w:fldCharType="end"/>
            </w: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rPr>
            </w:pPr>
            <w:r w:rsidRPr="00603A5B">
              <w:rPr>
                <w:rFonts w:ascii="Times New Roman" w:hAnsi="Times New Roman" w:cs="Times New Roman"/>
              </w:rPr>
              <w:t>Urination rate</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ur_BC</w:t>
            </w:r>
            <w:proofErr w:type="spellEnd"/>
            <w:r w:rsidRPr="00603A5B">
              <w:rPr>
                <w:rFonts w:ascii="Times New Roman" w:hAnsi="Times New Roman" w:cs="Times New Roman"/>
                <w:position w:val="-24"/>
                <w:vertAlign w:val="subscript"/>
                <w:lang w:val="en-CA"/>
              </w:rPr>
              <w:t>/MC</w:t>
            </w:r>
          </w:p>
        </w:tc>
        <w:tc>
          <w:tcPr>
            <w:tcW w:w="1488" w:type="dxa"/>
            <w:tcMar>
              <w:left w:w="57" w:type="dxa"/>
              <w:right w:w="0" w:type="dxa"/>
            </w:tcMar>
          </w:tcPr>
          <w:p w:rsidR="007B07B1" w:rsidRPr="00603A5B" w:rsidRDefault="007B07B1" w:rsidP="00603A5B">
            <w:pPr>
              <w:spacing w:before="40" w:after="40" w:line="240" w:lineRule="auto"/>
              <w:ind w:left="369"/>
              <w:rPr>
                <w:rFonts w:ascii="Times New Roman" w:hAnsi="Times New Roman" w:cs="Times New Roman"/>
              </w:rPr>
            </w:pPr>
            <w:r w:rsidRPr="00603A5B">
              <w:rPr>
                <w:rFonts w:ascii="Times New Roman" w:hAnsi="Times New Roman" w:cs="Times New Roman"/>
              </w:rPr>
              <w:t>0.05</w:t>
            </w:r>
          </w:p>
        </w:tc>
        <w:tc>
          <w:tcPr>
            <w:tcW w:w="1489" w:type="dxa"/>
            <w:gridSpan w:val="2"/>
          </w:tcPr>
          <w:p w:rsidR="007B07B1" w:rsidRPr="00603A5B" w:rsidRDefault="00EF5349" w:rsidP="00603A5B">
            <w:pPr>
              <w:spacing w:before="40" w:after="40" w:line="240" w:lineRule="auto"/>
              <w:ind w:left="105"/>
              <w:rPr>
                <w:rFonts w:ascii="Times New Roman" w:hAnsi="Times New Roman" w:cs="Times New Roman"/>
              </w:rPr>
            </w:pPr>
            <w:r w:rsidRPr="00603A5B">
              <w:rPr>
                <w:rFonts w:ascii="Times New Roman" w:hAnsi="Times New Roman" w:cs="Times New Roman"/>
              </w:rPr>
              <w:t>0.05</w:t>
            </w:r>
          </w:p>
        </w:tc>
        <w:tc>
          <w:tcPr>
            <w:tcW w:w="1610" w:type="dxa"/>
            <w:tcMar>
              <w:left w:w="57" w:type="dxa"/>
              <w:right w:w="0" w:type="dxa"/>
            </w:tcMar>
            <w:vAlign w:val="center"/>
          </w:tcPr>
          <w:p w:rsidR="007B07B1"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[13]</w:t>
            </w:r>
            <w:r w:rsidRPr="00603A5B">
              <w:rPr>
                <w:rFonts w:ascii="Times New Roman" w:hAnsi="Times New Roman" w:cs="Times New Roman"/>
              </w:rPr>
              <w:fldChar w:fldCharType="end"/>
            </w: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rPr>
            </w:pPr>
            <w:r w:rsidRPr="00603A5B">
              <w:rPr>
                <w:rFonts w:ascii="Times New Roman" w:hAnsi="Times New Roman" w:cs="Times New Roman"/>
              </w:rPr>
              <w:t>Metabolism rate constant</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M_BC</w:t>
            </w:r>
            <w:proofErr w:type="spellEnd"/>
            <w:r w:rsidRPr="00603A5B">
              <w:rPr>
                <w:rFonts w:ascii="Times New Roman" w:hAnsi="Times New Roman" w:cs="Times New Roman"/>
                <w:position w:val="-24"/>
                <w:vertAlign w:val="subscript"/>
                <w:lang w:val="en-CA"/>
              </w:rPr>
              <w:t>/MC</w:t>
            </w:r>
          </w:p>
        </w:tc>
        <w:tc>
          <w:tcPr>
            <w:tcW w:w="2977" w:type="dxa"/>
            <w:gridSpan w:val="3"/>
            <w:tcMar>
              <w:left w:w="57" w:type="dxa"/>
              <w:right w:w="0" w:type="dxa"/>
            </w:tcMar>
            <w:vAlign w:val="center"/>
          </w:tcPr>
          <w:p w:rsidR="007B07B1" w:rsidRPr="00603A5B" w:rsidRDefault="007B07B1" w:rsidP="00603A5B">
            <w:pPr>
              <w:spacing w:before="40" w:after="40" w:line="240" w:lineRule="auto"/>
              <w:jc w:val="center"/>
              <w:rPr>
                <w:rFonts w:ascii="Times New Roman" w:hAnsi="Times New Roman" w:cs="Times New Roman"/>
              </w:rPr>
            </w:pPr>
            <w:r w:rsidRPr="00603A5B">
              <w:rPr>
                <w:rFonts w:ascii="Times New Roman" w:hAnsi="Times New Roman" w:cs="Times New Roman"/>
              </w:rPr>
              <w:t>Chemical specific</w:t>
            </w:r>
          </w:p>
        </w:tc>
        <w:tc>
          <w:tcPr>
            <w:tcW w:w="1610" w:type="dxa"/>
            <w:tcMar>
              <w:left w:w="57" w:type="dxa"/>
              <w:right w:w="0" w:type="dxa"/>
            </w:tcMar>
            <w:vAlign w:val="center"/>
          </w:tcPr>
          <w:p w:rsidR="007B07B1" w:rsidRPr="00603A5B" w:rsidRDefault="007B07B1" w:rsidP="00603A5B">
            <w:pPr>
              <w:spacing w:before="40" w:after="40" w:line="240" w:lineRule="auto"/>
              <w:jc w:val="center"/>
              <w:rPr>
                <w:rFonts w:ascii="Times New Roman" w:hAnsi="Times New Roman" w:cs="Times New Roman"/>
              </w:rPr>
            </w:pPr>
          </w:p>
        </w:tc>
      </w:tr>
      <w:tr w:rsidR="007B07B1" w:rsidRPr="00603A5B" w:rsidTr="00E34BC4">
        <w:tc>
          <w:tcPr>
            <w:tcW w:w="2609"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rPr>
            </w:pPr>
            <w:r w:rsidRPr="00603A5B">
              <w:rPr>
                <w:rFonts w:ascii="Times New Roman" w:hAnsi="Times New Roman" w:cs="Times New Roman"/>
              </w:rPr>
              <w:t>Lactation rate</w:t>
            </w:r>
          </w:p>
        </w:tc>
        <w:tc>
          <w:tcPr>
            <w:tcW w:w="1134" w:type="dxa"/>
            <w:gridSpan w:val="2"/>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L_ MC</w:t>
            </w:r>
          </w:p>
        </w:tc>
        <w:tc>
          <w:tcPr>
            <w:tcW w:w="1488" w:type="dxa"/>
            <w:tcMar>
              <w:left w:w="57" w:type="dxa"/>
              <w:right w:w="0" w:type="dxa"/>
            </w:tcMar>
            <w:vAlign w:val="center"/>
          </w:tcPr>
          <w:p w:rsidR="007B07B1" w:rsidRPr="00603A5B" w:rsidRDefault="007B07B1" w:rsidP="00603A5B">
            <w:pPr>
              <w:spacing w:before="40" w:after="40" w:line="240" w:lineRule="auto"/>
              <w:ind w:left="510"/>
              <w:rPr>
                <w:rFonts w:ascii="Times New Roman" w:hAnsi="Times New Roman" w:cs="Times New Roman"/>
              </w:rPr>
            </w:pPr>
            <w:r w:rsidRPr="00603A5B">
              <w:rPr>
                <w:rFonts w:ascii="Times New Roman" w:hAnsi="Times New Roman" w:cs="Times New Roman"/>
              </w:rPr>
              <w:t>—</w:t>
            </w:r>
          </w:p>
        </w:tc>
        <w:tc>
          <w:tcPr>
            <w:tcW w:w="1489" w:type="dxa"/>
            <w:gridSpan w:val="2"/>
          </w:tcPr>
          <w:p w:rsidR="007B07B1" w:rsidRPr="00603A5B" w:rsidRDefault="007B07B1" w:rsidP="00603A5B">
            <w:pPr>
              <w:spacing w:before="40" w:after="40" w:line="240" w:lineRule="auto"/>
              <w:ind w:left="105"/>
              <w:rPr>
                <w:rFonts w:ascii="Times New Roman" w:hAnsi="Times New Roman" w:cs="Times New Roman"/>
              </w:rPr>
            </w:pPr>
            <w:r w:rsidRPr="00603A5B">
              <w:rPr>
                <w:rFonts w:ascii="Times New Roman" w:hAnsi="Times New Roman" w:cs="Times New Roman"/>
              </w:rPr>
              <w:t>0.</w:t>
            </w:r>
            <w:r w:rsidR="00E04C93" w:rsidRPr="00603A5B">
              <w:rPr>
                <w:rFonts w:ascii="Times New Roman" w:hAnsi="Times New Roman" w:cs="Times New Roman"/>
              </w:rPr>
              <w:t>0</w:t>
            </w:r>
            <w:r w:rsidR="001859AF" w:rsidRPr="00603A5B">
              <w:rPr>
                <w:rFonts w:ascii="Times New Roman" w:hAnsi="Times New Roman" w:cs="Times New Roman"/>
              </w:rPr>
              <w:t>17</w:t>
            </w:r>
          </w:p>
        </w:tc>
        <w:tc>
          <w:tcPr>
            <w:tcW w:w="1610" w:type="dxa"/>
            <w:tcMar>
              <w:left w:w="57" w:type="dxa"/>
              <w:right w:w="0" w:type="dxa"/>
            </w:tcMar>
            <w:vAlign w:val="center"/>
          </w:tcPr>
          <w:p w:rsidR="007B07B1" w:rsidRPr="00603A5B" w:rsidRDefault="0094109B" w:rsidP="00603A5B">
            <w:pPr>
              <w:spacing w:before="40" w:after="40" w:line="240" w:lineRule="auto"/>
              <w:jc w:val="center"/>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&lt;Refman&gt;&lt;Cite&gt;&lt;Author&gt;McLachlan&lt;/Author&gt;&lt;Year&gt;1994&lt;/Year&gt;&lt;RecNum&gt;700&lt;/RecNum&gt;&lt;IDText&gt;Model of the Fate of Hydrophobic Contaminants in Cows&lt;/IDText&gt;&lt;MDL Ref_Type="Journal"&gt;&lt;Ref_Type&gt;Journal&lt;/Ref_Type&gt;&lt;Ref_ID&gt;700&lt;/Ref_ID&gt;&lt;Title_Primary&gt;Model of the Fate of Hydrophobic Contaminants in Cows&lt;/Title_Primary&gt;&lt;Authors_Primary&gt;McLachlan,M.S.&lt;/Authors_Primary&gt;&lt;Date_Primary&gt;1994&lt;/Date_Primary&gt;&lt;Keywords&gt;BEHAVIOR&lt;/Keywords&gt;&lt;Keywords&gt;Contaminants&lt;/Keywords&gt;&lt;Keywords&gt;COWS&lt;/Keywords&gt;&lt;Keywords&gt;FATE&lt;/Keywords&gt;&lt;Keywords&gt;feeding&lt;/Keywords&gt;&lt;Keywords&gt;Food&lt;/Keywords&gt;&lt;Keywords&gt;Fugacity&lt;/Keywords&gt;&lt;Keywords&gt;FUGACITY MODEL&lt;/Keywords&gt;&lt;Keywords&gt;Kinetics&lt;/Keywords&gt;&lt;Keywords&gt;Milk&lt;/Keywords&gt;&lt;Keywords&gt;model&lt;/Keywords&gt;&lt;Keywords&gt;Organic&lt;/Keywords&gt;&lt;Keywords&gt;organic pollutants&lt;/Keywords&gt;&lt;Keywords&gt;Persistence&lt;/Keywords&gt;&lt;Keywords&gt;PERSISTENT&lt;/Keywords&gt;&lt;Keywords&gt;POLLUTANTS&lt;/Keywords&gt;&lt;Keywords&gt;steady state&lt;/Keywords&gt;&lt;Keywords&gt;SUBSTANCES&lt;/Keywords&gt;&lt;Keywords&gt;weight&lt;/Keywords&gt;&lt;Reprint&gt;Not in File&lt;/Reprint&gt;&lt;Start_Page&gt;2407&lt;/Start_Page&gt;&lt;End_Page&gt;2414&lt;/End_Page&gt;&lt;Periodical&gt;Environmental Science &amp;amp; Technology&lt;/Periodical&gt;&lt;Volume&gt;28&lt;/Volume&gt;&lt;Issue&gt;13&lt;/Issue&gt;&lt;ISSN_ISBN&gt;0013-936X&lt;/ISSN_ISBN&gt;&lt;Web_URL&gt;ISI:A1994PV17100031&lt;/Web_URL&gt;&lt;ZZ_JournalStdAbbrev&gt;&lt;f name="System"&gt;Environmental Science &amp;amp; Technology&lt;/f&gt;&lt;/ZZ_JournalStdAbbrev&gt;&lt;ZZ_WorkformID&gt;1&lt;/ZZ_WorkformID&gt;&lt;/MDL&gt;&lt;/Cite&gt;&lt;/Refman&gt;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[59]</w:t>
            </w:r>
            <w:r w:rsidRPr="00603A5B">
              <w:rPr>
                <w:rFonts w:ascii="Times New Roman" w:hAnsi="Times New Roman" w:cs="Times New Roman"/>
              </w:rPr>
              <w:fldChar w:fldCharType="end"/>
            </w:r>
          </w:p>
        </w:tc>
      </w:tr>
      <w:tr w:rsidR="007B07B1" w:rsidRPr="00603A5B" w:rsidTr="00E34BC4">
        <w:tc>
          <w:tcPr>
            <w:tcW w:w="2609" w:type="dxa"/>
            <w:tcBorders>
              <w:bottom w:val="single" w:sz="12" w:space="0" w:color="auto"/>
            </w:tcBorders>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rPr>
            </w:pPr>
            <w:r w:rsidRPr="00603A5B">
              <w:rPr>
                <w:rFonts w:ascii="Times New Roman" w:hAnsi="Times New Roman" w:cs="Times New Roman"/>
              </w:rPr>
              <w:t>Growth rate constant</w:t>
            </w:r>
            <w:r w:rsidR="00AA3038" w:rsidRPr="00603A5B">
              <w:rPr>
                <w:rFonts w:ascii="Times New Roman" w:hAnsi="Times New Roman" w:cs="Times New Roman"/>
              </w:rPr>
              <w:t xml:space="preserve"> *</w:t>
            </w:r>
          </w:p>
        </w:tc>
        <w:tc>
          <w:tcPr>
            <w:tcW w:w="1134" w:type="dxa"/>
            <w:gridSpan w:val="2"/>
            <w:tcBorders>
              <w:bottom w:val="single" w:sz="12" w:space="0" w:color="auto"/>
            </w:tcBorders>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Borders>
              <w:bottom w:val="single" w:sz="12" w:space="0" w:color="auto"/>
            </w:tcBorders>
            <w:tcMar>
              <w:left w:w="57" w:type="dxa"/>
              <w:right w:w="0" w:type="dxa"/>
            </w:tcMar>
            <w:vAlign w:val="center"/>
          </w:tcPr>
          <w:p w:rsidR="007B07B1" w:rsidRPr="00603A5B" w:rsidRDefault="007B07B1" w:rsidP="00603A5B">
            <w:pPr>
              <w:spacing w:before="40" w:after="40" w:line="240" w:lineRule="auto"/>
              <w:rPr>
                <w:rFonts w:ascii="Times New Roman" w:hAnsi="Times New Roman" w:cs="Times New Roman"/>
                <w:position w:val="-24"/>
                <w:lang w:val="en-CA"/>
              </w:rPr>
            </w:pPr>
            <w:proofErr w:type="spellStart"/>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G_BC</w:t>
            </w:r>
            <w:proofErr w:type="spellEnd"/>
            <w:r w:rsidRPr="00603A5B">
              <w:rPr>
                <w:rFonts w:ascii="Times New Roman" w:hAnsi="Times New Roman" w:cs="Times New Roman"/>
                <w:position w:val="-24"/>
                <w:vertAlign w:val="subscript"/>
                <w:lang w:val="en-CA"/>
              </w:rPr>
              <w:t>/MC</w:t>
            </w:r>
          </w:p>
        </w:tc>
        <w:tc>
          <w:tcPr>
            <w:tcW w:w="1985" w:type="dxa"/>
            <w:gridSpan w:val="2"/>
            <w:tcBorders>
              <w:bottom w:val="single" w:sz="12" w:space="0" w:color="auto"/>
            </w:tcBorders>
            <w:tcMar>
              <w:left w:w="57" w:type="dxa"/>
              <w:right w:w="0" w:type="dxa"/>
            </w:tcMar>
            <w:vAlign w:val="center"/>
          </w:tcPr>
          <w:p w:rsidR="007B07B1" w:rsidRPr="00603A5B" w:rsidRDefault="00E04C93"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 xml:space="preserve">         0.03</w:t>
            </w:r>
          </w:p>
        </w:tc>
        <w:tc>
          <w:tcPr>
            <w:tcW w:w="992" w:type="dxa"/>
            <w:tcBorders>
              <w:bottom w:val="single" w:sz="12" w:space="0" w:color="auto"/>
            </w:tcBorders>
            <w:vAlign w:val="center"/>
          </w:tcPr>
          <w:p w:rsidR="007B07B1" w:rsidRPr="00603A5B" w:rsidRDefault="007B07B1" w:rsidP="00603A5B">
            <w:pPr>
              <w:spacing w:before="40" w:after="40" w:line="240" w:lineRule="auto"/>
              <w:ind w:left="105"/>
              <w:rPr>
                <w:rFonts w:ascii="Times New Roman" w:hAnsi="Times New Roman" w:cs="Times New Roman"/>
                <w:position w:val="-24"/>
                <w:lang w:val="en-CA"/>
              </w:rPr>
            </w:pPr>
            <w:r w:rsidRPr="00603A5B">
              <w:rPr>
                <w:rFonts w:ascii="Times New Roman" w:hAnsi="Times New Roman" w:cs="Times New Roman"/>
                <w:position w:val="-24"/>
                <w:lang w:val="en-CA"/>
              </w:rPr>
              <w:t>0</w:t>
            </w:r>
          </w:p>
        </w:tc>
        <w:tc>
          <w:tcPr>
            <w:tcW w:w="1610" w:type="dxa"/>
            <w:tcBorders>
              <w:bottom w:val="single" w:sz="12" w:space="0" w:color="auto"/>
            </w:tcBorders>
            <w:tcMar>
              <w:left w:w="57" w:type="dxa"/>
              <w:right w:w="0" w:type="dxa"/>
            </w:tcMar>
            <w:vAlign w:val="center"/>
          </w:tcPr>
          <w:p w:rsidR="007B07B1" w:rsidRPr="00603A5B" w:rsidRDefault="007B07B1" w:rsidP="00603A5B">
            <w:pPr>
              <w:spacing w:before="40" w:after="40" w:line="240" w:lineRule="auto"/>
              <w:jc w:val="center"/>
              <w:rPr>
                <w:rFonts w:ascii="Times New Roman" w:hAnsi="Times New Roman" w:cs="Times New Roman"/>
                <w:lang w:val="en-CA"/>
              </w:rPr>
            </w:pPr>
          </w:p>
        </w:tc>
      </w:tr>
      <w:tr w:rsidR="00E34BC4" w:rsidRPr="00603A5B" w:rsidTr="005363FE">
        <w:tc>
          <w:tcPr>
            <w:tcW w:w="9322" w:type="dxa"/>
            <w:gridSpan w:val="8"/>
            <w:tcBorders>
              <w:top w:val="single" w:sz="12" w:space="0" w:color="auto"/>
            </w:tcBorders>
            <w:tcMar>
              <w:left w:w="57" w:type="dxa"/>
              <w:right w:w="0" w:type="dxa"/>
            </w:tcMar>
            <w:vAlign w:val="center"/>
          </w:tcPr>
          <w:p w:rsidR="00E34BC4" w:rsidRPr="00603A5B" w:rsidRDefault="00E34BC4" w:rsidP="00603A5B">
            <w:pPr>
              <w:spacing w:before="40" w:after="40" w:line="240" w:lineRule="auto"/>
              <w:rPr>
                <w:rFonts w:ascii="Times New Roman" w:hAnsi="Times New Roman" w:cs="Times New Roman"/>
                <w:sz w:val="16"/>
                <w:szCs w:val="16"/>
                <w:lang w:val="en-CA"/>
              </w:rPr>
            </w:pPr>
          </w:p>
        </w:tc>
      </w:tr>
    </w:tbl>
    <w:p w:rsidR="00B671D9" w:rsidRPr="00603A5B" w:rsidRDefault="00B671D9" w:rsidP="00603A5B">
      <w:pPr>
        <w:pStyle w:val="Heading2"/>
        <w:spacing w:line="240" w:lineRule="auto"/>
        <w:rPr>
          <w:rFonts w:ascii="Times New Roman" w:hAnsi="Times New Roman" w:cs="Times New Roman"/>
        </w:rPr>
      </w:pPr>
      <w:bookmarkStart w:id="14" w:name="_Toc295720372"/>
      <w:r w:rsidRPr="00603A5B">
        <w:rPr>
          <w:rFonts w:ascii="Times New Roman" w:hAnsi="Times New Roman" w:cs="Times New Roman"/>
        </w:rPr>
        <w:t>Aquatic Food Chain</w:t>
      </w:r>
      <w:bookmarkEnd w:id="14"/>
    </w:p>
    <w:p w:rsidR="00361326" w:rsidRPr="00603A5B" w:rsidRDefault="00361326" w:rsidP="00603A5B">
      <w:pPr>
        <w:pStyle w:val="Heading3"/>
        <w:spacing w:line="240" w:lineRule="auto"/>
        <w:rPr>
          <w:rFonts w:ascii="Times New Roman" w:hAnsi="Times New Roman" w:cs="Times New Roman"/>
        </w:rPr>
      </w:pPr>
      <w:bookmarkStart w:id="15" w:name="_Toc295720373"/>
      <w:proofErr w:type="gramStart"/>
      <w:r w:rsidRPr="00603A5B">
        <w:rPr>
          <w:rFonts w:ascii="Times New Roman" w:hAnsi="Times New Roman" w:cs="Times New Roman"/>
        </w:rPr>
        <w:t>Zooplankton.</w:t>
      </w:r>
      <w:bookmarkEnd w:id="15"/>
      <w:proofErr w:type="gramEnd"/>
    </w:p>
    <w:p w:rsidR="00361326" w:rsidRPr="00603A5B" w:rsidRDefault="00092E0F"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Equilibrium partitioning between zooplankton and water </w:t>
      </w:r>
      <w:r w:rsidR="00F46FD7" w:rsidRPr="00603A5B">
        <w:rPr>
          <w:rFonts w:ascii="Times New Roman" w:hAnsi="Times New Roman" w:cs="Times New Roman"/>
          <w:sz w:val="22"/>
          <w:szCs w:val="22"/>
          <w:lang w:val="en-CA"/>
        </w:rPr>
        <w:t>is</w:t>
      </w:r>
      <w:r w:rsidRPr="00603A5B">
        <w:rPr>
          <w:rFonts w:ascii="Times New Roman" w:hAnsi="Times New Roman" w:cs="Times New Roman"/>
          <w:sz w:val="22"/>
          <w:szCs w:val="22"/>
          <w:lang w:val="en-CA"/>
        </w:rPr>
        <w:t xml:space="preserve"> assumed following the approach presented in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[13]</w:t>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 xml:space="preserve"> and </w:t>
      </w:r>
      <w:r w:rsidR="00557823" w:rsidRPr="00603A5B">
        <w:rPr>
          <w:rFonts w:ascii="Times New Roman" w:hAnsi="Times New Roman" w:cs="Times New Roman"/>
          <w:sz w:val="22"/>
          <w:szCs w:val="22"/>
          <w:lang w:val="en-CA"/>
        </w:rPr>
        <w:t>s</w:t>
      </w:r>
      <w:r w:rsidRPr="00603A5B">
        <w:rPr>
          <w:rFonts w:ascii="Times New Roman" w:hAnsi="Times New Roman" w:cs="Times New Roman"/>
          <w:sz w:val="22"/>
          <w:szCs w:val="22"/>
          <w:lang w:val="en-CA"/>
        </w:rPr>
        <w:t>upported by r</w:t>
      </w:r>
      <w:r w:rsidR="00284317" w:rsidRPr="00603A5B">
        <w:rPr>
          <w:rFonts w:ascii="Times New Roman" w:hAnsi="Times New Roman" w:cs="Times New Roman"/>
          <w:sz w:val="22"/>
          <w:szCs w:val="22"/>
          <w:lang w:val="en-CA"/>
        </w:rPr>
        <w:t xml:space="preserve">ecent field and laboratory data </w:t>
      </w:r>
      <w:r w:rsidR="0094109B" w:rsidRPr="00603A5B">
        <w:rPr>
          <w:rFonts w:ascii="Times New Roman" w:hAnsi="Times New Roman" w:cs="Times New Roman"/>
          <w:sz w:val="22"/>
          <w:szCs w:val="22"/>
          <w:lang w:val="en-CA"/>
        </w:rPr>
        <w:fldChar w:fldCharType="begin">
          <w:fldData xml:space="preserve">PFJlZm1hbj48Q2l0ZT48QXV0aG9yPlNvYmVrPC9BdXRob3I+PFllYXI+MjAwNjwvWWVhcj48UmVj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PFJlZm1hbj48Q2l0ZT48QXV0aG9yPlNvYmVrPC9BdXRob3I+PFllYXI+MjAwNjwvWWVhcj48UmVj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[64,65]</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ÿ\11\05‘\19\01\00\00\00\00\01\00\00$N:\5CLiteratur\5CReferenceManager\5Cgertje\03\00\041232(Sobek, Cornelissen, et al. 2006 1232 /id\00(\00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284317" w:rsidRPr="00603A5B">
        <w:rPr>
          <w:rFonts w:ascii="Times New Roman" w:hAnsi="Times New Roman" w:cs="Times New Roman"/>
          <w:sz w:val="22"/>
          <w:szCs w:val="22"/>
          <w:lang w:val="en-CA"/>
        </w:rPr>
        <w:t xml:space="preserve">. </w:t>
      </w:r>
    </w:p>
    <w:p w:rsidR="00361326" w:rsidRPr="00603A5B" w:rsidRDefault="00BD2F87" w:rsidP="00603A5B">
      <w:pPr>
        <w:spacing w:before="60"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10"/>
          <w:sz w:val="22"/>
          <w:szCs w:val="22"/>
          <w:lang w:val="en-CA"/>
        </w:rPr>
        <w:object w:dxaOrig="800" w:dyaOrig="320">
          <v:shape id="_x0000_i1107" type="#_x0000_t75" style="width:39.75pt;height:15.55pt" o:ole="">
            <v:imagedata r:id="rId175" o:title=""/>
          </v:shape>
          <o:OLEObject Type="Embed" ProgID="Equation.3" ShapeID="_x0000_i1107" DrawAspect="Content" ObjectID="_1369463006" r:id="rId176"/>
        </w:object>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r>
      <w:r w:rsidR="00BC2697"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28</w:t>
      </w:r>
      <w:r w:rsidR="00361326" w:rsidRPr="00603A5B">
        <w:rPr>
          <w:rFonts w:ascii="Times New Roman" w:hAnsi="Times New Roman" w:cs="Times New Roman"/>
          <w:sz w:val="22"/>
          <w:szCs w:val="22"/>
          <w:lang w:val="en-CA"/>
        </w:rPr>
        <w:t>)</w:t>
      </w:r>
    </w:p>
    <w:p w:rsidR="00361326" w:rsidRPr="00603A5B" w:rsidRDefault="00057630"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lang w:val="en-CA"/>
        </w:rPr>
        <w:t xml:space="preserve">In order to </w:t>
      </w:r>
      <w:r w:rsidR="002067B8" w:rsidRPr="00603A5B">
        <w:rPr>
          <w:rFonts w:ascii="Times New Roman" w:hAnsi="Times New Roman" w:cs="Times New Roman"/>
          <w:sz w:val="22"/>
          <w:szCs w:val="22"/>
          <w:lang w:val="en-CA"/>
        </w:rPr>
        <w:t>ensure the applicability to a large range of chemicals, both lipids</w:t>
      </w:r>
      <w:r w:rsidR="00AC0CA1" w:rsidRPr="00603A5B">
        <w:rPr>
          <w:rFonts w:ascii="Times New Roman" w:hAnsi="Times New Roman" w:cs="Times New Roman"/>
          <w:sz w:val="22"/>
          <w:szCs w:val="22"/>
          <w:lang w:val="en-CA"/>
        </w:rPr>
        <w:t xml:space="preserve"> (</w:t>
      </w:r>
      <w:r w:rsidR="009B4C63" w:rsidRPr="00603A5B">
        <w:rPr>
          <w:rFonts w:ascii="Times New Roman" w:hAnsi="Times New Roman" w:cs="Times New Roman"/>
          <w:sz w:val="22"/>
          <w:szCs w:val="22"/>
          <w:lang w:val="en-CA"/>
        </w:rPr>
        <w:t>ind</w:t>
      </w:r>
      <w:r w:rsidR="002520B1" w:rsidRPr="00603A5B">
        <w:rPr>
          <w:rFonts w:ascii="Times New Roman" w:hAnsi="Times New Roman" w:cs="Times New Roman"/>
          <w:sz w:val="22"/>
          <w:szCs w:val="22"/>
          <w:lang w:val="en-CA"/>
        </w:rPr>
        <w:t>icator</w:t>
      </w:r>
      <w:r w:rsidR="009B4C63" w:rsidRPr="00603A5B">
        <w:rPr>
          <w:rFonts w:ascii="Times New Roman" w:hAnsi="Times New Roman" w:cs="Times New Roman"/>
          <w:sz w:val="22"/>
          <w:szCs w:val="22"/>
          <w:lang w:val="en-CA"/>
        </w:rPr>
        <w:t xml:space="preserve">: </w:t>
      </w:r>
      <w:r w:rsidR="00AC0CA1" w:rsidRPr="00603A5B">
        <w:rPr>
          <w:rFonts w:ascii="Times New Roman" w:hAnsi="Times New Roman" w:cs="Times New Roman"/>
          <w:sz w:val="22"/>
          <w:szCs w:val="22"/>
          <w:lang w:val="en-CA"/>
        </w:rPr>
        <w:t>lip)</w:t>
      </w:r>
      <w:r w:rsidR="00075B90" w:rsidRPr="00603A5B">
        <w:rPr>
          <w:rFonts w:ascii="Times New Roman" w:hAnsi="Times New Roman" w:cs="Times New Roman"/>
          <w:sz w:val="22"/>
          <w:szCs w:val="22"/>
          <w:lang w:val="en-CA"/>
        </w:rPr>
        <w:t>,</w:t>
      </w:r>
      <w:r w:rsidR="002067B8" w:rsidRPr="00603A5B">
        <w:rPr>
          <w:rFonts w:ascii="Times New Roman" w:hAnsi="Times New Roman" w:cs="Times New Roman"/>
          <w:sz w:val="22"/>
          <w:szCs w:val="22"/>
          <w:lang w:val="en-CA"/>
        </w:rPr>
        <w:t xml:space="preserve"> </w:t>
      </w:r>
      <w:r w:rsidR="003410B2" w:rsidRPr="00603A5B">
        <w:rPr>
          <w:rFonts w:ascii="Times New Roman" w:hAnsi="Times New Roman" w:cs="Times New Roman"/>
          <w:sz w:val="22"/>
          <w:szCs w:val="22"/>
          <w:lang w:val="en-CA"/>
        </w:rPr>
        <w:t>NLOM</w:t>
      </w:r>
      <w:r w:rsidR="00075B90" w:rsidRPr="00603A5B">
        <w:rPr>
          <w:rFonts w:ascii="Times New Roman" w:hAnsi="Times New Roman" w:cs="Times New Roman"/>
          <w:sz w:val="22"/>
          <w:szCs w:val="22"/>
          <w:lang w:val="en-CA"/>
        </w:rPr>
        <w:t>, and water</w:t>
      </w:r>
      <w:r w:rsidR="002520B1" w:rsidRPr="00603A5B">
        <w:rPr>
          <w:rFonts w:ascii="Times New Roman" w:hAnsi="Times New Roman" w:cs="Times New Roman"/>
          <w:sz w:val="22"/>
          <w:szCs w:val="22"/>
          <w:lang w:val="en-CA"/>
        </w:rPr>
        <w:t xml:space="preserve"> (W) a</w:t>
      </w:r>
      <w:r w:rsidR="006D2DD3" w:rsidRPr="00603A5B">
        <w:rPr>
          <w:rFonts w:ascii="Times New Roman" w:hAnsi="Times New Roman" w:cs="Times New Roman"/>
          <w:sz w:val="22"/>
          <w:szCs w:val="22"/>
          <w:lang w:val="en-CA"/>
        </w:rPr>
        <w:t>re</w:t>
      </w:r>
      <w:r w:rsidR="002067B8" w:rsidRPr="00603A5B">
        <w:rPr>
          <w:rFonts w:ascii="Times New Roman" w:hAnsi="Times New Roman" w:cs="Times New Roman"/>
          <w:sz w:val="22"/>
          <w:szCs w:val="22"/>
          <w:lang w:val="en-CA"/>
        </w:rPr>
        <w:t xml:space="preserve"> considered as</w:t>
      </w:r>
      <w:r w:rsidR="00284317" w:rsidRPr="00603A5B">
        <w:rPr>
          <w:rFonts w:ascii="Times New Roman" w:hAnsi="Times New Roman" w:cs="Times New Roman"/>
          <w:sz w:val="22"/>
          <w:szCs w:val="22"/>
        </w:rPr>
        <w:t xml:space="preserve"> </w:t>
      </w:r>
      <w:proofErr w:type="spellStart"/>
      <w:r w:rsidR="00284317" w:rsidRPr="00603A5B">
        <w:rPr>
          <w:rFonts w:ascii="Times New Roman" w:hAnsi="Times New Roman" w:cs="Times New Roman"/>
          <w:sz w:val="22"/>
          <w:szCs w:val="22"/>
        </w:rPr>
        <w:t>sorbing</w:t>
      </w:r>
      <w:proofErr w:type="spellEnd"/>
      <w:r w:rsidR="00284317" w:rsidRPr="00603A5B">
        <w:rPr>
          <w:rFonts w:ascii="Times New Roman" w:hAnsi="Times New Roman" w:cs="Times New Roman"/>
          <w:sz w:val="22"/>
          <w:szCs w:val="22"/>
        </w:rPr>
        <w:t xml:space="preserve"> matri</w:t>
      </w:r>
      <w:r w:rsidR="0086110A" w:rsidRPr="00603A5B">
        <w:rPr>
          <w:rFonts w:ascii="Times New Roman" w:hAnsi="Times New Roman" w:cs="Times New Roman"/>
          <w:sz w:val="22"/>
          <w:szCs w:val="22"/>
        </w:rPr>
        <w:t>ces</w:t>
      </w:r>
      <w:r w:rsidR="00284317" w:rsidRPr="00603A5B">
        <w:rPr>
          <w:rFonts w:ascii="Times New Roman" w:hAnsi="Times New Roman" w:cs="Times New Roman"/>
          <w:sz w:val="22"/>
          <w:szCs w:val="22"/>
        </w:rPr>
        <w:t xml:space="preserve"> in zooplankton</w:t>
      </w:r>
      <w:r w:rsidR="002067B8" w:rsidRPr="00603A5B">
        <w:rPr>
          <w:rFonts w:ascii="Times New Roman" w:hAnsi="Times New Roman" w:cs="Times New Roman"/>
          <w:sz w:val="22"/>
          <w:szCs w:val="22"/>
        </w:rPr>
        <w:t xml:space="preserve"> </w:t>
      </w:r>
      <w:r w:rsidR="006D2DD3" w:rsidRPr="00603A5B">
        <w:rPr>
          <w:rFonts w:ascii="Times New Roman" w:hAnsi="Times New Roman" w:cs="Times New Roman"/>
          <w:sz w:val="22"/>
          <w:szCs w:val="22"/>
        </w:rPr>
        <w:t xml:space="preserve">in accordance with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Chemistry&lt;/f&gt;&lt;/ZZ_JournalFull&gt;&lt;ZZ_WorkformID&gt;1&lt;/ZZ_WorkformID&gt;&lt;/MDL&gt;&lt;/Cite&gt;&lt;Cite&gt;&lt;Author&gt;Gobas&lt;/Author&gt;&lt;Year&gt;1999&lt;/Year&gt;&lt;RecNum&gt;23&lt;/RecNum&gt;&lt;IDText&gt;Mechanism of biomagnification in fish under laboratory and field conditions&lt;/IDText&gt;&lt;MDL Ref_Type="Journal"&gt;&lt;Ref_Type&gt;Journal&lt;/Ref_Type&gt;&lt;Ref_ID&gt;23&lt;/Ref_ID&gt;&lt;Title_Primary&gt;Mechanism of biomagnification in fish under laboratory and field conditions&lt;/Title_Primary&gt;&lt;Authors_Primary&gt;Gobas,Frank A.P.C.&lt;/Authors_Primary&gt;&lt;Authors_Primary&gt;Wilcockson,John B.&lt;/Authors_Primary&gt;&lt;Authors_Primary&gt;Russell,Ronald W.&lt;/Authors_Primary&gt;&lt;Authors_Primary&gt;Haffner,G.Douglas&lt;/Authors_Primary&gt;&lt;Date_Primary&gt;1999&lt;/Date_Primary&gt;&lt;Keywords&gt;biomagnification fish gastrointestinal absorption hexachlorobiphenyl PCB&lt;/Keywords&gt;&lt;Keywords&gt;Food chain&lt;/Keywords&gt;&lt;Keywords&gt;Fugacity&lt;/Keywords&gt;&lt;Keywords&gt;model&lt;/Keywords&gt;&lt;Reprint&gt;Not in File&lt;/Reprint&gt;&lt;Start_Page&gt;133&lt;/Start_Page&gt;&lt;End_Page&gt;141&lt;/End_Page&gt;&lt;Periodical&gt;Environmental Science and Technology&lt;/Periodical&gt;&lt;Volume&gt;33&lt;/Volume&gt;&lt;Issue&gt;1&lt;/Issue&gt;&lt;Address&gt;School of Resource Environmental Management,Simon Fraser University,Burnaby,BC,Can&lt;/Address&gt;&lt;ZZ_JournalStdAbbrev&gt;&lt;f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[15,66]</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ÿ\11\05‘\19\01\00\00\00\00\01\00\00$N:\5CLiteratur\5CReferenceManager\5Cgertje\03\00\03968\1AArnot &amp; Gobas 2004 968 /id\00\1A\00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2067B8" w:rsidRPr="00603A5B">
        <w:rPr>
          <w:rFonts w:ascii="Times New Roman" w:hAnsi="Times New Roman" w:cs="Times New Roman"/>
          <w:sz w:val="22"/>
          <w:szCs w:val="22"/>
        </w:rPr>
        <w:t>.</w:t>
      </w:r>
      <w:r w:rsidR="00284317" w:rsidRPr="00603A5B">
        <w:rPr>
          <w:rFonts w:ascii="Times New Roman" w:hAnsi="Times New Roman" w:cs="Times New Roman"/>
          <w:sz w:val="22"/>
          <w:szCs w:val="22"/>
        </w:rPr>
        <w:t xml:space="preserve"> </w:t>
      </w:r>
      <w:r w:rsidR="002067B8" w:rsidRPr="00603A5B">
        <w:rPr>
          <w:rFonts w:ascii="Times New Roman" w:hAnsi="Times New Roman" w:cs="Times New Roman"/>
          <w:sz w:val="22"/>
          <w:szCs w:val="22"/>
        </w:rPr>
        <w:t>The sor</w:t>
      </w:r>
      <w:r w:rsidR="00AB65A1" w:rsidRPr="00603A5B">
        <w:rPr>
          <w:rFonts w:ascii="Times New Roman" w:hAnsi="Times New Roman" w:cs="Times New Roman"/>
          <w:sz w:val="22"/>
          <w:szCs w:val="22"/>
        </w:rPr>
        <w:t>ption</w:t>
      </w:r>
      <w:r w:rsidR="002067B8" w:rsidRPr="00603A5B">
        <w:rPr>
          <w:rFonts w:ascii="Times New Roman" w:hAnsi="Times New Roman" w:cs="Times New Roman"/>
          <w:sz w:val="22"/>
          <w:szCs w:val="22"/>
        </w:rPr>
        <w:t xml:space="preserve"> capacity </w:t>
      </w:r>
      <w:proofErr w:type="spellStart"/>
      <w:r w:rsidR="00AB65A1" w:rsidRPr="00603A5B">
        <w:rPr>
          <w:rFonts w:ascii="Times New Roman" w:hAnsi="Times New Roman" w:cs="Times New Roman"/>
          <w:sz w:val="22"/>
          <w:szCs w:val="22"/>
        </w:rPr>
        <w:t>Z</w:t>
      </w:r>
      <w:r w:rsidR="002520B1" w:rsidRPr="00603A5B">
        <w:rPr>
          <w:rFonts w:ascii="Times New Roman" w:hAnsi="Times New Roman" w:cs="Times New Roman"/>
          <w:sz w:val="22"/>
          <w:szCs w:val="22"/>
          <w:vertAlign w:val="subscript"/>
        </w:rPr>
        <w:t>zoo</w:t>
      </w:r>
      <w:proofErr w:type="spellEnd"/>
      <w:r w:rsidR="00AB65A1" w:rsidRPr="00603A5B">
        <w:rPr>
          <w:rFonts w:ascii="Times New Roman" w:hAnsi="Times New Roman" w:cs="Times New Roman"/>
          <w:sz w:val="22"/>
          <w:szCs w:val="22"/>
        </w:rPr>
        <w:t xml:space="preserve"> </w:t>
      </w:r>
      <w:r w:rsidR="002520B1" w:rsidRPr="00603A5B">
        <w:rPr>
          <w:rFonts w:ascii="Times New Roman" w:hAnsi="Times New Roman" w:cs="Times New Roman"/>
          <w:sz w:val="22"/>
          <w:szCs w:val="22"/>
        </w:rPr>
        <w:t xml:space="preserve">is calculated with equation </w:t>
      </w:r>
      <w:r w:rsidR="000817FD" w:rsidRPr="00603A5B">
        <w:rPr>
          <w:rFonts w:ascii="Times New Roman" w:hAnsi="Times New Roman" w:cs="Times New Roman"/>
          <w:sz w:val="22"/>
          <w:szCs w:val="22"/>
        </w:rPr>
        <w:t>7</w:t>
      </w:r>
      <w:r w:rsidR="002520B1" w:rsidRPr="00603A5B">
        <w:rPr>
          <w:rFonts w:ascii="Times New Roman" w:hAnsi="Times New Roman" w:cs="Times New Roman"/>
          <w:sz w:val="22"/>
          <w:szCs w:val="22"/>
        </w:rPr>
        <w:t xml:space="preserve">. </w:t>
      </w:r>
      <w:r w:rsidR="00075B90" w:rsidRPr="00603A5B">
        <w:rPr>
          <w:rFonts w:ascii="Times New Roman" w:hAnsi="Times New Roman" w:cs="Times New Roman"/>
          <w:sz w:val="22"/>
          <w:szCs w:val="22"/>
        </w:rPr>
        <w:t>The volume fractions of lipids</w:t>
      </w:r>
      <w:r w:rsidR="008B69CC" w:rsidRPr="00603A5B">
        <w:rPr>
          <w:rFonts w:ascii="Times New Roman" w:hAnsi="Times New Roman" w:cs="Times New Roman"/>
          <w:sz w:val="22"/>
          <w:szCs w:val="22"/>
        </w:rPr>
        <w:t>,</w:t>
      </w:r>
      <w:r w:rsidR="00075B90" w:rsidRPr="00603A5B">
        <w:rPr>
          <w:rFonts w:ascii="Times New Roman" w:hAnsi="Times New Roman" w:cs="Times New Roman"/>
          <w:sz w:val="22"/>
          <w:szCs w:val="22"/>
        </w:rPr>
        <w:t xml:space="preserve"> NLOM</w:t>
      </w:r>
      <w:r w:rsidR="008B69CC" w:rsidRPr="00603A5B">
        <w:rPr>
          <w:rFonts w:ascii="Times New Roman" w:hAnsi="Times New Roman" w:cs="Times New Roman"/>
          <w:sz w:val="22"/>
          <w:szCs w:val="22"/>
        </w:rPr>
        <w:t>, and water</w:t>
      </w:r>
      <w:r w:rsidR="00075B90" w:rsidRPr="00603A5B">
        <w:rPr>
          <w:rFonts w:ascii="Times New Roman" w:hAnsi="Times New Roman" w:cs="Times New Roman"/>
          <w:sz w:val="22"/>
          <w:szCs w:val="22"/>
        </w:rPr>
        <w:t xml:space="preserve"> (</w:t>
      </w:r>
      <w:proofErr w:type="spellStart"/>
      <w:r w:rsidR="00D079AE" w:rsidRPr="00603A5B">
        <w:rPr>
          <w:rFonts w:ascii="Times New Roman" w:hAnsi="Times New Roman" w:cs="Times New Roman"/>
          <w:i/>
          <w:sz w:val="22"/>
          <w:szCs w:val="22"/>
        </w:rPr>
        <w:t>v</w:t>
      </w:r>
      <w:r w:rsidR="00075B90" w:rsidRPr="00603A5B">
        <w:rPr>
          <w:rFonts w:ascii="Times New Roman" w:hAnsi="Times New Roman" w:cs="Times New Roman"/>
          <w:sz w:val="22"/>
          <w:szCs w:val="22"/>
          <w:vertAlign w:val="subscript"/>
        </w:rPr>
        <w:t>lip_zoo</w:t>
      </w:r>
      <w:proofErr w:type="spellEnd"/>
      <w:r w:rsidR="008B69CC" w:rsidRPr="00603A5B">
        <w:rPr>
          <w:rFonts w:ascii="Times New Roman" w:hAnsi="Times New Roman" w:cs="Times New Roman"/>
          <w:sz w:val="22"/>
          <w:szCs w:val="22"/>
        </w:rPr>
        <w:t>,</w:t>
      </w:r>
      <w:r w:rsidR="00075B90" w:rsidRPr="00603A5B">
        <w:rPr>
          <w:rFonts w:ascii="Times New Roman" w:hAnsi="Times New Roman" w:cs="Times New Roman"/>
          <w:sz w:val="22"/>
          <w:szCs w:val="22"/>
        </w:rPr>
        <w:t xml:space="preserve"> </w:t>
      </w:r>
      <w:proofErr w:type="spellStart"/>
      <w:r w:rsidR="00075B90" w:rsidRPr="00603A5B">
        <w:rPr>
          <w:rFonts w:ascii="Times New Roman" w:hAnsi="Times New Roman" w:cs="Times New Roman"/>
          <w:i/>
          <w:sz w:val="22"/>
          <w:szCs w:val="22"/>
        </w:rPr>
        <w:t>v</w:t>
      </w:r>
      <w:r w:rsidR="008B69CC" w:rsidRPr="00603A5B">
        <w:rPr>
          <w:rFonts w:ascii="Times New Roman" w:hAnsi="Times New Roman" w:cs="Times New Roman"/>
          <w:sz w:val="22"/>
          <w:szCs w:val="22"/>
          <w:vertAlign w:val="subscript"/>
        </w:rPr>
        <w:t>NLOM</w:t>
      </w:r>
      <w:r w:rsidR="00075B90" w:rsidRPr="00603A5B">
        <w:rPr>
          <w:rFonts w:ascii="Times New Roman" w:hAnsi="Times New Roman" w:cs="Times New Roman"/>
          <w:sz w:val="22"/>
          <w:szCs w:val="22"/>
          <w:vertAlign w:val="subscript"/>
        </w:rPr>
        <w:t>_</w:t>
      </w:r>
      <w:r w:rsidR="008B69CC" w:rsidRPr="00603A5B">
        <w:rPr>
          <w:rFonts w:ascii="Times New Roman" w:hAnsi="Times New Roman" w:cs="Times New Roman"/>
          <w:sz w:val="22"/>
          <w:szCs w:val="22"/>
          <w:vertAlign w:val="subscript"/>
        </w:rPr>
        <w:t>zoo</w:t>
      </w:r>
      <w:proofErr w:type="spellEnd"/>
      <w:r w:rsidR="008B69CC" w:rsidRPr="00603A5B">
        <w:rPr>
          <w:rFonts w:ascii="Times New Roman" w:hAnsi="Times New Roman" w:cs="Times New Roman"/>
          <w:sz w:val="22"/>
          <w:szCs w:val="22"/>
        </w:rPr>
        <w:t xml:space="preserve">, and </w:t>
      </w:r>
      <w:proofErr w:type="spellStart"/>
      <w:r w:rsidR="008B69CC" w:rsidRPr="00603A5B">
        <w:rPr>
          <w:rFonts w:ascii="Times New Roman" w:hAnsi="Times New Roman" w:cs="Times New Roman"/>
          <w:i/>
          <w:sz w:val="22"/>
          <w:szCs w:val="22"/>
        </w:rPr>
        <w:t>v</w:t>
      </w:r>
      <w:r w:rsidR="008B69CC" w:rsidRPr="00603A5B">
        <w:rPr>
          <w:rFonts w:ascii="Times New Roman" w:hAnsi="Times New Roman" w:cs="Times New Roman"/>
          <w:sz w:val="22"/>
          <w:szCs w:val="22"/>
          <w:vertAlign w:val="subscript"/>
        </w:rPr>
        <w:t>W_zoo</w:t>
      </w:r>
      <w:proofErr w:type="spellEnd"/>
      <w:r w:rsidR="00075B90" w:rsidRPr="00603A5B">
        <w:rPr>
          <w:rFonts w:ascii="Times New Roman" w:hAnsi="Times New Roman" w:cs="Times New Roman"/>
          <w:sz w:val="22"/>
          <w:szCs w:val="22"/>
        </w:rPr>
        <w:t xml:space="preserve">, respectively) are given in </w:t>
      </w:r>
      <w:r w:rsidR="00C2169A" w:rsidRPr="00603A5B">
        <w:rPr>
          <w:rFonts w:ascii="Times New Roman" w:hAnsi="Times New Roman" w:cs="Times New Roman"/>
          <w:sz w:val="22"/>
          <w:szCs w:val="22"/>
        </w:rPr>
        <w:t xml:space="preserve">Table </w:t>
      </w:r>
      <w:r w:rsidR="000C76D4" w:rsidRPr="00603A5B">
        <w:rPr>
          <w:rFonts w:ascii="Times New Roman" w:hAnsi="Times New Roman" w:cs="Times New Roman"/>
        </w:rPr>
        <w:t>3</w:t>
      </w:r>
      <w:r w:rsidR="00C2169A" w:rsidRPr="00603A5B">
        <w:rPr>
          <w:rFonts w:ascii="Times New Roman" w:hAnsi="Times New Roman" w:cs="Times New Roman"/>
          <w:sz w:val="22"/>
          <w:szCs w:val="22"/>
        </w:rPr>
        <w:t>.</w:t>
      </w:r>
    </w:p>
    <w:p w:rsidR="0086110A" w:rsidRPr="00603A5B" w:rsidRDefault="0086110A" w:rsidP="00603A5B">
      <w:pPr>
        <w:pStyle w:val="Heading3"/>
        <w:spacing w:line="240" w:lineRule="auto"/>
        <w:rPr>
          <w:rFonts w:ascii="Times New Roman" w:hAnsi="Times New Roman" w:cs="Times New Roman"/>
        </w:rPr>
      </w:pPr>
      <w:bookmarkStart w:id="16" w:name="_Toc295720374"/>
      <w:proofErr w:type="gramStart"/>
      <w:r w:rsidRPr="00603A5B">
        <w:rPr>
          <w:rFonts w:ascii="Times New Roman" w:hAnsi="Times New Roman" w:cs="Times New Roman"/>
        </w:rPr>
        <w:t>Benthos.</w:t>
      </w:r>
      <w:bookmarkEnd w:id="16"/>
      <w:proofErr w:type="gramEnd"/>
    </w:p>
    <w:p w:rsidR="00B61BAE" w:rsidRPr="00603A5B" w:rsidRDefault="00B51180"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lang w:val="en-CA"/>
        </w:rPr>
        <w:t xml:space="preserve">Benthic organisms constitute an important link </w:t>
      </w:r>
      <w:r w:rsidR="00EE4833" w:rsidRPr="00603A5B">
        <w:rPr>
          <w:rFonts w:ascii="Times New Roman" w:hAnsi="Times New Roman" w:cs="Times New Roman"/>
          <w:sz w:val="22"/>
          <w:szCs w:val="22"/>
          <w:lang w:val="en-CA"/>
        </w:rPr>
        <w:t>in the</w:t>
      </w:r>
      <w:r w:rsidR="00640FBD" w:rsidRPr="00603A5B">
        <w:rPr>
          <w:rFonts w:ascii="Times New Roman" w:hAnsi="Times New Roman" w:cs="Times New Roman"/>
          <w:sz w:val="22"/>
          <w:szCs w:val="22"/>
          <w:lang w:val="en-CA"/>
        </w:rPr>
        <w:t xml:space="preserve"> </w:t>
      </w:r>
      <w:r w:rsidR="00886C36" w:rsidRPr="00603A5B">
        <w:rPr>
          <w:rFonts w:ascii="Times New Roman" w:hAnsi="Times New Roman" w:cs="Times New Roman"/>
          <w:sz w:val="22"/>
          <w:szCs w:val="22"/>
          <w:lang w:val="en-CA"/>
        </w:rPr>
        <w:t xml:space="preserve">uptake </w:t>
      </w:r>
      <w:r w:rsidR="00EE4833" w:rsidRPr="00603A5B">
        <w:rPr>
          <w:rFonts w:ascii="Times New Roman" w:hAnsi="Times New Roman" w:cs="Times New Roman"/>
          <w:sz w:val="22"/>
          <w:szCs w:val="22"/>
          <w:lang w:val="en-CA"/>
        </w:rPr>
        <w:t xml:space="preserve">of organic contaminant </w:t>
      </w:r>
      <w:r w:rsidRPr="00603A5B">
        <w:rPr>
          <w:rFonts w:ascii="Times New Roman" w:hAnsi="Times New Roman" w:cs="Times New Roman"/>
          <w:sz w:val="22"/>
          <w:szCs w:val="22"/>
          <w:lang w:val="en-CA"/>
        </w:rPr>
        <w:t>into aquatic food webs and</w:t>
      </w:r>
      <w:r w:rsidR="00886C36" w:rsidRPr="00603A5B">
        <w:rPr>
          <w:rFonts w:ascii="Times New Roman" w:hAnsi="Times New Roman" w:cs="Times New Roman"/>
          <w:sz w:val="22"/>
          <w:szCs w:val="22"/>
          <w:lang w:val="en-CA"/>
        </w:rPr>
        <w:t xml:space="preserve"> hence</w:t>
      </w:r>
      <w:r w:rsidRPr="00603A5B">
        <w:rPr>
          <w:rFonts w:ascii="Times New Roman" w:hAnsi="Times New Roman" w:cs="Times New Roman"/>
          <w:sz w:val="22"/>
          <w:szCs w:val="22"/>
          <w:lang w:val="en-CA"/>
        </w:rPr>
        <w:t xml:space="preserve"> the wildlife exposure to these compounds. </w:t>
      </w:r>
      <w:r w:rsidR="00011BEA" w:rsidRPr="00603A5B">
        <w:rPr>
          <w:rFonts w:ascii="Times New Roman" w:hAnsi="Times New Roman" w:cs="Times New Roman"/>
          <w:sz w:val="22"/>
          <w:szCs w:val="22"/>
          <w:lang w:val="en-CA"/>
        </w:rPr>
        <w:t xml:space="preserve">In order to cover a broad range of prey organism for the aquatic organisms on higher </w:t>
      </w:r>
      <w:proofErr w:type="spellStart"/>
      <w:r w:rsidR="00011BEA" w:rsidRPr="00603A5B">
        <w:rPr>
          <w:rFonts w:ascii="Times New Roman" w:hAnsi="Times New Roman" w:cs="Times New Roman"/>
          <w:sz w:val="22"/>
          <w:szCs w:val="22"/>
          <w:lang w:val="en-CA"/>
        </w:rPr>
        <w:t>trophic</w:t>
      </w:r>
      <w:proofErr w:type="spellEnd"/>
      <w:r w:rsidR="00011BEA" w:rsidRPr="00603A5B">
        <w:rPr>
          <w:rFonts w:ascii="Times New Roman" w:hAnsi="Times New Roman" w:cs="Times New Roman"/>
          <w:sz w:val="22"/>
          <w:szCs w:val="22"/>
          <w:lang w:val="en-CA"/>
        </w:rPr>
        <w:t xml:space="preserve"> levels, t</w:t>
      </w:r>
      <w:r w:rsidR="009850B7" w:rsidRPr="00603A5B">
        <w:rPr>
          <w:rFonts w:ascii="Times New Roman" w:hAnsi="Times New Roman" w:cs="Times New Roman"/>
          <w:sz w:val="22"/>
          <w:szCs w:val="22"/>
          <w:lang w:val="en-CA"/>
        </w:rPr>
        <w:t xml:space="preserve">hree types of benthic invertebrates </w:t>
      </w:r>
      <w:r w:rsidR="00F31ACE" w:rsidRPr="00603A5B">
        <w:rPr>
          <w:rFonts w:ascii="Times New Roman" w:hAnsi="Times New Roman" w:cs="Times New Roman"/>
          <w:sz w:val="22"/>
          <w:szCs w:val="22"/>
          <w:lang w:val="en-CA"/>
        </w:rPr>
        <w:t>a</w:t>
      </w:r>
      <w:r w:rsidR="009850B7" w:rsidRPr="00603A5B">
        <w:rPr>
          <w:rFonts w:ascii="Times New Roman" w:hAnsi="Times New Roman" w:cs="Times New Roman"/>
          <w:sz w:val="22"/>
          <w:szCs w:val="22"/>
          <w:lang w:val="en-CA"/>
        </w:rPr>
        <w:t>re considered in the aquatic food web</w:t>
      </w:r>
      <w:r w:rsidR="00CE15A6" w:rsidRPr="00603A5B">
        <w:rPr>
          <w:rFonts w:ascii="Times New Roman" w:hAnsi="Times New Roman" w:cs="Times New Roman"/>
          <w:sz w:val="22"/>
          <w:szCs w:val="22"/>
          <w:lang w:val="en-CA"/>
        </w:rPr>
        <w:t xml:space="preserve"> module</w:t>
      </w:r>
      <w:r w:rsidR="009850B7" w:rsidRPr="00603A5B">
        <w:rPr>
          <w:rFonts w:ascii="Times New Roman" w:hAnsi="Times New Roman" w:cs="Times New Roman"/>
          <w:sz w:val="22"/>
          <w:szCs w:val="22"/>
          <w:lang w:val="en-CA"/>
        </w:rPr>
        <w:t xml:space="preserve"> with different </w:t>
      </w:r>
      <w:proofErr w:type="spellStart"/>
      <w:r w:rsidR="009850B7" w:rsidRPr="00603A5B">
        <w:rPr>
          <w:rFonts w:ascii="Times New Roman" w:hAnsi="Times New Roman" w:cs="Times New Roman"/>
          <w:sz w:val="22"/>
          <w:szCs w:val="22"/>
          <w:lang w:val="en-CA"/>
        </w:rPr>
        <w:t>trophic</w:t>
      </w:r>
      <w:proofErr w:type="spellEnd"/>
      <w:r w:rsidR="009850B7" w:rsidRPr="00603A5B">
        <w:rPr>
          <w:rFonts w:ascii="Times New Roman" w:hAnsi="Times New Roman" w:cs="Times New Roman"/>
          <w:sz w:val="22"/>
          <w:szCs w:val="22"/>
          <w:lang w:val="en-CA"/>
        </w:rPr>
        <w:t xml:space="preserve"> positions</w:t>
      </w:r>
      <w:r w:rsidR="00180D6D" w:rsidRPr="00603A5B">
        <w:rPr>
          <w:rFonts w:ascii="Times New Roman" w:hAnsi="Times New Roman" w:cs="Times New Roman"/>
          <w:sz w:val="22"/>
          <w:szCs w:val="22"/>
          <w:lang w:val="en-CA"/>
        </w:rPr>
        <w:t xml:space="preserve"> and</w:t>
      </w:r>
      <w:r w:rsidR="009850B7" w:rsidRPr="00603A5B">
        <w:rPr>
          <w:rFonts w:ascii="Times New Roman" w:hAnsi="Times New Roman" w:cs="Times New Roman"/>
          <w:sz w:val="22"/>
          <w:szCs w:val="22"/>
          <w:lang w:val="en-CA"/>
        </w:rPr>
        <w:t xml:space="preserve"> feeding strategies (</w:t>
      </w:r>
      <w:r w:rsidR="00640FBD" w:rsidRPr="00603A5B">
        <w:rPr>
          <w:rFonts w:ascii="Times New Roman" w:hAnsi="Times New Roman" w:cs="Times New Roman"/>
          <w:sz w:val="22"/>
          <w:szCs w:val="22"/>
          <w:lang w:val="en-CA"/>
        </w:rPr>
        <w:t xml:space="preserve">i.e. </w:t>
      </w:r>
      <w:r w:rsidR="00011BEA" w:rsidRPr="00603A5B">
        <w:rPr>
          <w:rFonts w:ascii="Times New Roman" w:hAnsi="Times New Roman" w:cs="Times New Roman"/>
          <w:sz w:val="22"/>
          <w:szCs w:val="22"/>
          <w:lang w:val="en-CA"/>
        </w:rPr>
        <w:t xml:space="preserve">vectors of </w:t>
      </w:r>
      <w:r w:rsidR="009850B7" w:rsidRPr="00603A5B">
        <w:rPr>
          <w:rFonts w:ascii="Times New Roman" w:hAnsi="Times New Roman" w:cs="Times New Roman"/>
          <w:sz w:val="22"/>
          <w:szCs w:val="22"/>
          <w:lang w:val="en-CA"/>
        </w:rPr>
        <w:t>exposure)</w:t>
      </w:r>
      <w:r w:rsidR="00180D6D" w:rsidRPr="00603A5B">
        <w:rPr>
          <w:rFonts w:ascii="Times New Roman" w:hAnsi="Times New Roman" w:cs="Times New Roman"/>
          <w:sz w:val="22"/>
          <w:szCs w:val="22"/>
          <w:lang w:val="en-CA"/>
        </w:rPr>
        <w:t xml:space="preserve">. </w:t>
      </w:r>
      <w:r w:rsidR="00011BEA" w:rsidRPr="00603A5B">
        <w:rPr>
          <w:rFonts w:ascii="Times New Roman" w:hAnsi="Times New Roman" w:cs="Times New Roman"/>
          <w:sz w:val="22"/>
          <w:szCs w:val="22"/>
          <w:lang w:val="en-CA"/>
        </w:rPr>
        <w:t xml:space="preserve">For the first </w:t>
      </w:r>
      <w:proofErr w:type="spellStart"/>
      <w:r w:rsidR="00011BEA" w:rsidRPr="00603A5B">
        <w:rPr>
          <w:rFonts w:ascii="Times New Roman" w:hAnsi="Times New Roman" w:cs="Times New Roman"/>
          <w:sz w:val="22"/>
          <w:szCs w:val="22"/>
          <w:lang w:val="en-CA"/>
        </w:rPr>
        <w:t>trophic</w:t>
      </w:r>
      <w:proofErr w:type="spellEnd"/>
      <w:r w:rsidR="00011BEA" w:rsidRPr="00603A5B">
        <w:rPr>
          <w:rFonts w:ascii="Times New Roman" w:hAnsi="Times New Roman" w:cs="Times New Roman"/>
          <w:sz w:val="22"/>
          <w:szCs w:val="22"/>
          <w:lang w:val="en-CA"/>
        </w:rPr>
        <w:t xml:space="preserve"> level, </w:t>
      </w:r>
      <w:r w:rsidR="00AD2F91" w:rsidRPr="00603A5B">
        <w:rPr>
          <w:rFonts w:ascii="Times New Roman" w:hAnsi="Times New Roman" w:cs="Times New Roman"/>
          <w:sz w:val="22"/>
          <w:szCs w:val="22"/>
          <w:lang w:val="en-CA"/>
        </w:rPr>
        <w:t>an</w:t>
      </w:r>
      <w:r w:rsidR="00180D6D" w:rsidRPr="00603A5B">
        <w:rPr>
          <w:rFonts w:ascii="Times New Roman" w:hAnsi="Times New Roman" w:cs="Times New Roman"/>
          <w:sz w:val="22"/>
          <w:szCs w:val="22"/>
          <w:lang w:val="en-CA"/>
        </w:rPr>
        <w:t xml:space="preserve"> invertebrate </w:t>
      </w:r>
      <w:r w:rsidR="00011BEA" w:rsidRPr="00603A5B">
        <w:rPr>
          <w:rFonts w:ascii="Times New Roman" w:hAnsi="Times New Roman" w:cs="Times New Roman"/>
          <w:sz w:val="22"/>
          <w:szCs w:val="22"/>
          <w:lang w:val="en-CA"/>
        </w:rPr>
        <w:t>(</w:t>
      </w:r>
      <w:r w:rsidR="00180D6D" w:rsidRPr="00603A5B">
        <w:rPr>
          <w:rFonts w:ascii="Times New Roman" w:hAnsi="Times New Roman" w:cs="Times New Roman"/>
          <w:sz w:val="22"/>
          <w:szCs w:val="22"/>
          <w:lang w:val="en-CA"/>
        </w:rPr>
        <w:t>b1</w:t>
      </w:r>
      <w:r w:rsidR="00011BEA" w:rsidRPr="00603A5B">
        <w:rPr>
          <w:rFonts w:ascii="Times New Roman" w:hAnsi="Times New Roman" w:cs="Times New Roman"/>
          <w:sz w:val="22"/>
          <w:szCs w:val="22"/>
          <w:lang w:val="en-CA"/>
        </w:rPr>
        <w:t>)</w:t>
      </w:r>
      <w:r w:rsidR="00180D6D" w:rsidRPr="00603A5B">
        <w:rPr>
          <w:rFonts w:ascii="Times New Roman" w:hAnsi="Times New Roman" w:cs="Times New Roman"/>
          <w:sz w:val="22"/>
          <w:szCs w:val="22"/>
          <w:lang w:val="en-CA"/>
        </w:rPr>
        <w:t xml:space="preserve"> with similar bioaccumulation behaviour as the bulk zooplankton and serving primarily as prey item for a benthic predator</w:t>
      </w:r>
      <w:r w:rsidR="00640FBD" w:rsidRPr="00603A5B">
        <w:rPr>
          <w:rFonts w:ascii="Times New Roman" w:hAnsi="Times New Roman" w:cs="Times New Roman"/>
          <w:sz w:val="22"/>
          <w:szCs w:val="22"/>
          <w:lang w:val="en-CA"/>
        </w:rPr>
        <w:t xml:space="preserve"> is described</w:t>
      </w:r>
      <w:r w:rsidR="00F31ACE" w:rsidRPr="00603A5B">
        <w:rPr>
          <w:rFonts w:ascii="Times New Roman" w:hAnsi="Times New Roman" w:cs="Times New Roman"/>
          <w:sz w:val="22"/>
          <w:szCs w:val="22"/>
          <w:lang w:val="en-CA"/>
        </w:rPr>
        <w:t>, as well as</w:t>
      </w:r>
      <w:r w:rsidR="00011BEA" w:rsidRPr="00603A5B">
        <w:rPr>
          <w:rFonts w:ascii="Times New Roman" w:hAnsi="Times New Roman" w:cs="Times New Roman"/>
          <w:sz w:val="22"/>
          <w:szCs w:val="22"/>
          <w:lang w:val="en-CA"/>
        </w:rPr>
        <w:t xml:space="preserve"> </w:t>
      </w:r>
      <w:r w:rsidR="00F31ACE" w:rsidRPr="00603A5B">
        <w:rPr>
          <w:rFonts w:ascii="Times New Roman" w:hAnsi="Times New Roman" w:cs="Times New Roman"/>
          <w:sz w:val="22"/>
          <w:szCs w:val="22"/>
          <w:lang w:val="en-CA"/>
        </w:rPr>
        <w:t>a filter feeder (b2)</w:t>
      </w:r>
      <w:r w:rsidR="00011BEA" w:rsidRPr="00603A5B">
        <w:rPr>
          <w:rFonts w:ascii="Times New Roman" w:hAnsi="Times New Roman" w:cs="Times New Roman"/>
          <w:sz w:val="22"/>
          <w:szCs w:val="22"/>
          <w:lang w:val="en-CA"/>
        </w:rPr>
        <w:t xml:space="preserve">. The third benthic invertebrate </w:t>
      </w:r>
      <w:r w:rsidR="00F31ACE" w:rsidRPr="00603A5B">
        <w:rPr>
          <w:rFonts w:ascii="Times New Roman" w:hAnsi="Times New Roman" w:cs="Times New Roman"/>
          <w:sz w:val="22"/>
          <w:szCs w:val="22"/>
          <w:lang w:val="en-CA"/>
        </w:rPr>
        <w:t>i</w:t>
      </w:r>
      <w:r w:rsidR="00756E1E" w:rsidRPr="00603A5B">
        <w:rPr>
          <w:rFonts w:ascii="Times New Roman" w:hAnsi="Times New Roman" w:cs="Times New Roman"/>
          <w:sz w:val="22"/>
          <w:szCs w:val="22"/>
          <w:lang w:val="en-CA"/>
        </w:rPr>
        <w:t xml:space="preserve">s </w:t>
      </w:r>
      <w:r w:rsidR="00011BEA" w:rsidRPr="00603A5B">
        <w:rPr>
          <w:rFonts w:ascii="Times New Roman" w:hAnsi="Times New Roman" w:cs="Times New Roman"/>
          <w:sz w:val="22"/>
          <w:szCs w:val="22"/>
          <w:lang w:val="en-CA"/>
        </w:rPr>
        <w:t xml:space="preserve">designed </w:t>
      </w:r>
      <w:r w:rsidR="00756E1E" w:rsidRPr="00603A5B">
        <w:rPr>
          <w:rFonts w:ascii="Times New Roman" w:hAnsi="Times New Roman" w:cs="Times New Roman"/>
          <w:sz w:val="22"/>
          <w:szCs w:val="22"/>
          <w:lang w:val="en-CA"/>
        </w:rPr>
        <w:t xml:space="preserve">in a way that it can be parameterized as a deposit feeder and/or a predator. The model </w:t>
      </w:r>
      <w:proofErr w:type="gramStart"/>
      <w:r w:rsidR="00756E1E" w:rsidRPr="00603A5B">
        <w:rPr>
          <w:rFonts w:ascii="Times New Roman" w:hAnsi="Times New Roman" w:cs="Times New Roman"/>
          <w:sz w:val="22"/>
          <w:szCs w:val="22"/>
          <w:lang w:val="en-CA"/>
        </w:rPr>
        <w:t xml:space="preserve">descriptions for </w:t>
      </w:r>
      <w:r w:rsidR="00EE4833" w:rsidRPr="00603A5B">
        <w:rPr>
          <w:rFonts w:ascii="Times New Roman" w:hAnsi="Times New Roman" w:cs="Times New Roman"/>
          <w:sz w:val="22"/>
          <w:szCs w:val="22"/>
          <w:lang w:val="en-CA"/>
        </w:rPr>
        <w:t>chemical</w:t>
      </w:r>
      <w:r w:rsidR="000D0354" w:rsidRPr="00603A5B">
        <w:rPr>
          <w:rFonts w:ascii="Times New Roman" w:hAnsi="Times New Roman" w:cs="Times New Roman"/>
          <w:sz w:val="22"/>
          <w:szCs w:val="22"/>
          <w:lang w:val="en-CA"/>
        </w:rPr>
        <w:t xml:space="preserve"> </w:t>
      </w:r>
      <w:r w:rsidR="00756E1E" w:rsidRPr="00603A5B">
        <w:rPr>
          <w:rFonts w:ascii="Times New Roman" w:hAnsi="Times New Roman" w:cs="Times New Roman"/>
          <w:sz w:val="22"/>
          <w:szCs w:val="22"/>
          <w:lang w:val="en-CA"/>
        </w:rPr>
        <w:t>bioacc</w:t>
      </w:r>
      <w:r w:rsidR="00F31ACE" w:rsidRPr="00603A5B">
        <w:rPr>
          <w:rFonts w:ascii="Times New Roman" w:hAnsi="Times New Roman" w:cs="Times New Roman"/>
          <w:sz w:val="22"/>
          <w:szCs w:val="22"/>
          <w:lang w:val="en-CA"/>
        </w:rPr>
        <w:t>umulation in benthic organisms i</w:t>
      </w:r>
      <w:r w:rsidR="00756E1E" w:rsidRPr="00603A5B">
        <w:rPr>
          <w:rFonts w:ascii="Times New Roman" w:hAnsi="Times New Roman" w:cs="Times New Roman"/>
          <w:sz w:val="22"/>
          <w:szCs w:val="22"/>
          <w:lang w:val="en-CA"/>
        </w:rPr>
        <w:t>s</w:t>
      </w:r>
      <w:proofErr w:type="gramEnd"/>
      <w:r w:rsidR="00756E1E" w:rsidRPr="00603A5B">
        <w:rPr>
          <w:rFonts w:ascii="Times New Roman" w:hAnsi="Times New Roman" w:cs="Times New Roman"/>
          <w:sz w:val="22"/>
          <w:szCs w:val="22"/>
          <w:lang w:val="en-CA"/>
        </w:rPr>
        <w:t xml:space="preserve"> based on</w:t>
      </w:r>
      <w:r w:rsidR="00011469"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Wl9Xb3JrZm9ybUlEPjE8L1paX1dvcmtmb3JtSUQ+PC9NREw+PC9DaXRlPjxDaXRlPjxBdXRob3I+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Wl9Xb3JrZm9ybUlEPjE8L1paX1dvcmtmb3JtSUQ+PC9NREw+PC9DaXRlPjxDaXRlPjxBdXRob3I+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[14,15,67]</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ÿ\11\05‘\19\01\00\00\00\00\01\00\00$N:\5CLiteratur\5CReferenceManager\5Cgertje\03\00\03968\1AArnot &amp; Gobas 2004 968 /id\00\1A\00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ÿ\11\05‘\19\01\00\00\00\00\01\00\00$N:\5CLiteratur\5CReferenceManager\5Cgertje\03\00\03232 Gobas, Muir, et al. 1988 232 /id\00 \00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756E1E" w:rsidRPr="00603A5B">
        <w:rPr>
          <w:rFonts w:ascii="Times New Roman" w:hAnsi="Times New Roman" w:cs="Times New Roman"/>
          <w:sz w:val="22"/>
          <w:szCs w:val="22"/>
          <w:lang w:val="en-CA"/>
        </w:rPr>
        <w:t>.</w:t>
      </w:r>
      <w:r w:rsidR="005F1D2C" w:rsidRPr="00603A5B">
        <w:rPr>
          <w:rFonts w:ascii="Times New Roman" w:hAnsi="Times New Roman" w:cs="Times New Roman"/>
          <w:sz w:val="22"/>
          <w:szCs w:val="22"/>
          <w:lang w:val="en-CA"/>
        </w:rPr>
        <w:t xml:space="preserve"> </w:t>
      </w:r>
      <w:r w:rsidR="009B4C63" w:rsidRPr="00603A5B">
        <w:rPr>
          <w:rFonts w:ascii="Times New Roman" w:hAnsi="Times New Roman" w:cs="Times New Roman"/>
          <w:sz w:val="22"/>
          <w:szCs w:val="22"/>
          <w:lang w:val="en-CA"/>
        </w:rPr>
        <w:t xml:space="preserve">The </w:t>
      </w:r>
      <w:proofErr w:type="spellStart"/>
      <w:r w:rsidR="009B4C63" w:rsidRPr="00603A5B">
        <w:rPr>
          <w:rFonts w:ascii="Times New Roman" w:hAnsi="Times New Roman" w:cs="Times New Roman"/>
          <w:sz w:val="22"/>
          <w:szCs w:val="22"/>
          <w:lang w:val="en-CA"/>
        </w:rPr>
        <w:t>sorbing</w:t>
      </w:r>
      <w:proofErr w:type="spellEnd"/>
      <w:r w:rsidR="009B4C63" w:rsidRPr="00603A5B">
        <w:rPr>
          <w:rFonts w:ascii="Times New Roman" w:hAnsi="Times New Roman" w:cs="Times New Roman"/>
          <w:sz w:val="22"/>
          <w:szCs w:val="22"/>
          <w:lang w:val="en-CA"/>
        </w:rPr>
        <w:t xml:space="preserve"> matrix for </w:t>
      </w:r>
      <w:r w:rsidR="00DC0882" w:rsidRPr="00603A5B">
        <w:rPr>
          <w:rFonts w:ascii="Times New Roman" w:hAnsi="Times New Roman" w:cs="Times New Roman"/>
          <w:sz w:val="22"/>
          <w:szCs w:val="22"/>
          <w:lang w:val="en-CA"/>
        </w:rPr>
        <w:t xml:space="preserve">all </w:t>
      </w:r>
      <w:r w:rsidR="009B4C63" w:rsidRPr="00603A5B">
        <w:rPr>
          <w:rFonts w:ascii="Times New Roman" w:hAnsi="Times New Roman" w:cs="Times New Roman"/>
          <w:sz w:val="22"/>
          <w:szCs w:val="22"/>
          <w:lang w:val="en-CA"/>
        </w:rPr>
        <w:t xml:space="preserve">invertebrates </w:t>
      </w:r>
      <w:r w:rsidR="00F46FD7" w:rsidRPr="00603A5B">
        <w:rPr>
          <w:rFonts w:ascii="Times New Roman" w:hAnsi="Times New Roman" w:cs="Times New Roman"/>
          <w:sz w:val="22"/>
          <w:szCs w:val="22"/>
          <w:lang w:val="en-CA"/>
        </w:rPr>
        <w:t>is</w:t>
      </w:r>
      <w:r w:rsidR="00DC0882" w:rsidRPr="00603A5B">
        <w:rPr>
          <w:rFonts w:ascii="Times New Roman" w:hAnsi="Times New Roman" w:cs="Times New Roman"/>
          <w:sz w:val="22"/>
          <w:szCs w:val="22"/>
          <w:lang w:val="en-CA"/>
        </w:rPr>
        <w:t xml:space="preserve"> assumed to consist of lipids, NLOM, and water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Chemistry&lt;/f&gt;&lt;/ZZ_JournalFull&gt;&lt;ZZ_WorkformID&gt;1&lt;/ZZ_WorkformID&gt;&lt;/MDL&gt;&lt;/Cite&gt;&lt;Cite&gt;&lt;Author&gt;Gobas&lt;/Author&gt;&lt;Year&gt;1999&lt;/Year&gt;&lt;RecNum&gt;23&lt;/RecNum&gt;&lt;IDText&gt;Mechanism of biomagnification in fish under laboratory and field conditions&lt;/IDText&gt;&lt;MDL Ref_Type="Journal"&gt;&lt;Ref_Type&gt;Journal&lt;/Ref_Type&gt;&lt;Ref_ID&gt;23&lt;/Ref_ID&gt;&lt;Title_Primary&gt;Mechanism of biomagnification in fish under laboratory and field conditions&lt;/Title_Primary&gt;&lt;Authors_Primary&gt;Gobas,Frank A.P.C.&lt;/Authors_Primary&gt;&lt;Authors_Primary&gt;Wilcockson,John B.&lt;/Authors_Primary&gt;&lt;Authors_Primary&gt;Russell,Ronald W.&lt;/Authors_Primary&gt;&lt;Authors_Primary&gt;Haffner,G.Douglas&lt;/Authors_Primary&gt;&lt;Date_Primary&gt;1999&lt;/Date_Primary&gt;&lt;Keywords&gt;biomagnification fish gastrointestinal absorption hexachlorobiphenyl PCB&lt;/Keywords&gt;&lt;Keywords&gt;Food chain&lt;/Keywords&gt;&lt;Keywords&gt;Fugacity&lt;/Keywords&gt;&lt;Keywords&gt;model&lt;/Keywords&gt;&lt;Reprint&gt;Not in File&lt;/Reprint&gt;&lt;Start_Page&gt;133&lt;/Start_Page&gt;&lt;End_Page&gt;141&lt;/End_Page&gt;&lt;Periodical&gt;Environmental Science and Technology&lt;/Periodical&gt;&lt;Volume&gt;33&lt;/Volume&gt;&lt;Issue&gt;1&lt;/Issue&gt;&lt;Address&gt;School of Resource Environmental Management,Simon Fraser University,Burnaby,BC,Can&lt;/Address&gt;&lt;ZZ_JournalStdAbbrev&gt;&lt;f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[15,66]</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ÿ\11\05‘\19\01\00\00\00\00\01\00\00$N:\5CLiteratur\5CReferenceManager\5Cgertje\03\00\03968\1AArnot &amp; Gobas 2004 968 /id\00\1A\00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F31ACE" w:rsidRPr="00603A5B">
        <w:rPr>
          <w:rFonts w:ascii="Times New Roman" w:hAnsi="Times New Roman" w:cs="Times New Roman"/>
          <w:sz w:val="22"/>
          <w:szCs w:val="22"/>
        </w:rPr>
        <w:t xml:space="preserve">, and the Z values </w:t>
      </w:r>
      <w:proofErr w:type="spellStart"/>
      <w:r w:rsidR="00F31ACE" w:rsidRPr="00603A5B">
        <w:rPr>
          <w:rFonts w:ascii="Times New Roman" w:hAnsi="Times New Roman" w:cs="Times New Roman"/>
          <w:sz w:val="22"/>
          <w:szCs w:val="22"/>
        </w:rPr>
        <w:t>Z</w:t>
      </w:r>
      <w:r w:rsidR="00F31ACE" w:rsidRPr="00603A5B">
        <w:rPr>
          <w:rFonts w:ascii="Times New Roman" w:hAnsi="Times New Roman" w:cs="Times New Roman"/>
          <w:sz w:val="22"/>
          <w:szCs w:val="22"/>
          <w:vertAlign w:val="subscript"/>
        </w:rPr>
        <w:t>bx</w:t>
      </w:r>
      <w:proofErr w:type="spellEnd"/>
      <w:r w:rsidR="00F31ACE" w:rsidRPr="00603A5B">
        <w:rPr>
          <w:rFonts w:ascii="Times New Roman" w:hAnsi="Times New Roman" w:cs="Times New Roman"/>
          <w:sz w:val="22"/>
          <w:szCs w:val="22"/>
        </w:rPr>
        <w:t xml:space="preserve"> (where  </w:t>
      </w:r>
      <w:proofErr w:type="spellStart"/>
      <w:r w:rsidR="00F31ACE" w:rsidRPr="00603A5B">
        <w:rPr>
          <w:rFonts w:ascii="Times New Roman" w:hAnsi="Times New Roman" w:cs="Times New Roman"/>
          <w:i/>
          <w:sz w:val="22"/>
          <w:szCs w:val="22"/>
          <w:lang w:val="en-CA"/>
        </w:rPr>
        <w:t>bx</w:t>
      </w:r>
      <w:proofErr w:type="spellEnd"/>
      <w:r w:rsidR="00F31ACE" w:rsidRPr="00603A5B">
        <w:rPr>
          <w:rFonts w:ascii="Times New Roman" w:hAnsi="Times New Roman" w:cs="Times New Roman"/>
          <w:sz w:val="22"/>
          <w:szCs w:val="22"/>
          <w:lang w:val="en-CA"/>
        </w:rPr>
        <w:t xml:space="preserve"> stands for benthic invertebrate b1, b2 and b3, respectively) is calculated according to </w:t>
      </w:r>
      <w:r w:rsidR="00F31ACE" w:rsidRPr="00603A5B">
        <w:rPr>
          <w:rFonts w:ascii="Times New Roman" w:hAnsi="Times New Roman" w:cs="Times New Roman"/>
          <w:sz w:val="22"/>
          <w:szCs w:val="22"/>
        </w:rPr>
        <w:t xml:space="preserve">equation </w:t>
      </w:r>
      <w:r w:rsidR="000817FD" w:rsidRPr="00603A5B">
        <w:rPr>
          <w:rFonts w:ascii="Times New Roman" w:hAnsi="Times New Roman" w:cs="Times New Roman"/>
          <w:sz w:val="22"/>
          <w:szCs w:val="22"/>
        </w:rPr>
        <w:t>7</w:t>
      </w:r>
      <w:r w:rsidR="00F31ACE" w:rsidRPr="00603A5B">
        <w:rPr>
          <w:rFonts w:ascii="Times New Roman" w:hAnsi="Times New Roman" w:cs="Times New Roman"/>
          <w:sz w:val="22"/>
          <w:szCs w:val="22"/>
        </w:rPr>
        <w:t>.</w:t>
      </w:r>
      <w:r w:rsidR="00B61BAE" w:rsidRPr="00603A5B">
        <w:rPr>
          <w:rFonts w:ascii="Times New Roman" w:hAnsi="Times New Roman" w:cs="Times New Roman"/>
          <w:sz w:val="22"/>
          <w:szCs w:val="22"/>
          <w:lang w:val="en-CA"/>
        </w:rPr>
        <w:t xml:space="preserve"> </w:t>
      </w:r>
      <w:r w:rsidR="00B61BAE" w:rsidRPr="00603A5B">
        <w:rPr>
          <w:rFonts w:ascii="Times New Roman" w:hAnsi="Times New Roman" w:cs="Times New Roman"/>
          <w:sz w:val="22"/>
          <w:szCs w:val="22"/>
        </w:rPr>
        <w:t>The volume fractions of lipids, NLOM, and water (</w:t>
      </w:r>
      <w:proofErr w:type="spellStart"/>
      <w:r w:rsidR="00B61BAE" w:rsidRPr="00603A5B">
        <w:rPr>
          <w:rFonts w:ascii="Times New Roman" w:hAnsi="Times New Roman" w:cs="Times New Roman"/>
          <w:i/>
          <w:sz w:val="22"/>
          <w:szCs w:val="22"/>
        </w:rPr>
        <w:t>v</w:t>
      </w:r>
      <w:r w:rsidR="00B61BAE" w:rsidRPr="00603A5B">
        <w:rPr>
          <w:rFonts w:ascii="Times New Roman" w:hAnsi="Times New Roman" w:cs="Times New Roman"/>
          <w:sz w:val="22"/>
          <w:szCs w:val="22"/>
          <w:vertAlign w:val="subscript"/>
        </w:rPr>
        <w:t>lip_bx</w:t>
      </w:r>
      <w:proofErr w:type="spellEnd"/>
      <w:r w:rsidR="00B61BAE" w:rsidRPr="00603A5B">
        <w:rPr>
          <w:rFonts w:ascii="Times New Roman" w:hAnsi="Times New Roman" w:cs="Times New Roman"/>
          <w:sz w:val="22"/>
          <w:szCs w:val="22"/>
        </w:rPr>
        <w:t xml:space="preserve">, </w:t>
      </w:r>
      <w:proofErr w:type="spellStart"/>
      <w:r w:rsidR="00B61BAE" w:rsidRPr="00603A5B">
        <w:rPr>
          <w:rFonts w:ascii="Times New Roman" w:hAnsi="Times New Roman" w:cs="Times New Roman"/>
          <w:i/>
          <w:sz w:val="22"/>
          <w:szCs w:val="22"/>
        </w:rPr>
        <w:t>v</w:t>
      </w:r>
      <w:r w:rsidR="00B61BAE" w:rsidRPr="00603A5B">
        <w:rPr>
          <w:rFonts w:ascii="Times New Roman" w:hAnsi="Times New Roman" w:cs="Times New Roman"/>
          <w:sz w:val="22"/>
          <w:szCs w:val="22"/>
          <w:vertAlign w:val="subscript"/>
        </w:rPr>
        <w:t>NLOM_bx</w:t>
      </w:r>
      <w:proofErr w:type="spellEnd"/>
      <w:r w:rsidR="00B61BAE" w:rsidRPr="00603A5B">
        <w:rPr>
          <w:rFonts w:ascii="Times New Roman" w:hAnsi="Times New Roman" w:cs="Times New Roman"/>
          <w:sz w:val="22"/>
          <w:szCs w:val="22"/>
        </w:rPr>
        <w:t xml:space="preserve">, and </w:t>
      </w:r>
      <w:proofErr w:type="spellStart"/>
      <w:r w:rsidR="00B61BAE" w:rsidRPr="00603A5B">
        <w:rPr>
          <w:rFonts w:ascii="Times New Roman" w:hAnsi="Times New Roman" w:cs="Times New Roman"/>
          <w:i/>
          <w:sz w:val="22"/>
          <w:szCs w:val="22"/>
        </w:rPr>
        <w:t>v</w:t>
      </w:r>
      <w:r w:rsidR="00B61BAE" w:rsidRPr="00603A5B">
        <w:rPr>
          <w:rFonts w:ascii="Times New Roman" w:hAnsi="Times New Roman" w:cs="Times New Roman"/>
          <w:sz w:val="22"/>
          <w:szCs w:val="22"/>
          <w:vertAlign w:val="subscript"/>
        </w:rPr>
        <w:t>W_bx</w:t>
      </w:r>
      <w:proofErr w:type="spellEnd"/>
      <w:r w:rsidR="00B61BAE" w:rsidRPr="00603A5B">
        <w:rPr>
          <w:rFonts w:ascii="Times New Roman" w:hAnsi="Times New Roman" w:cs="Times New Roman"/>
          <w:sz w:val="22"/>
          <w:szCs w:val="22"/>
        </w:rPr>
        <w:t xml:space="preserve">, respectively) are given in Table </w:t>
      </w:r>
      <w:r w:rsidR="000C76D4" w:rsidRPr="00603A5B">
        <w:rPr>
          <w:rFonts w:ascii="Times New Roman" w:hAnsi="Times New Roman" w:cs="Times New Roman"/>
        </w:rPr>
        <w:t>3</w:t>
      </w:r>
      <w:r w:rsidR="00B61BAE" w:rsidRPr="00603A5B">
        <w:rPr>
          <w:rFonts w:ascii="Times New Roman" w:hAnsi="Times New Roman" w:cs="Times New Roman"/>
          <w:sz w:val="22"/>
          <w:szCs w:val="22"/>
        </w:rPr>
        <w:t>.</w:t>
      </w:r>
    </w:p>
    <w:p w:rsidR="005D75E6" w:rsidRPr="00603A5B" w:rsidRDefault="005D75E6" w:rsidP="00603A5B">
      <w:pPr>
        <w:spacing w:before="12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u w:val="single"/>
          <w:lang w:val="en-CA"/>
        </w:rPr>
        <w:t>Invertebrate b1</w:t>
      </w:r>
      <w:r w:rsidRPr="00603A5B">
        <w:rPr>
          <w:rFonts w:ascii="Times New Roman" w:hAnsi="Times New Roman" w:cs="Times New Roman"/>
          <w:sz w:val="22"/>
          <w:szCs w:val="22"/>
          <w:u w:val="single"/>
          <w:lang w:val="en-CA"/>
        </w:rPr>
        <w:t>.</w:t>
      </w:r>
      <w:proofErr w:type="gramEnd"/>
      <w:r w:rsidRPr="00603A5B">
        <w:rPr>
          <w:rFonts w:ascii="Times New Roman" w:hAnsi="Times New Roman" w:cs="Times New Roman"/>
          <w:sz w:val="22"/>
          <w:szCs w:val="22"/>
          <w:lang w:val="en-CA"/>
        </w:rPr>
        <w:t xml:space="preserve">  </w:t>
      </w:r>
      <w:r w:rsidR="003A0085" w:rsidRPr="00603A5B">
        <w:rPr>
          <w:rFonts w:ascii="Times New Roman" w:hAnsi="Times New Roman" w:cs="Times New Roman"/>
          <w:sz w:val="22"/>
          <w:szCs w:val="22"/>
          <w:lang w:val="en-CA"/>
        </w:rPr>
        <w:t xml:space="preserve">The invertebrate b1 can be </w:t>
      </w:r>
      <w:r w:rsidR="001F1BE2" w:rsidRPr="00603A5B">
        <w:rPr>
          <w:rFonts w:ascii="Times New Roman" w:hAnsi="Times New Roman" w:cs="Times New Roman"/>
          <w:sz w:val="22"/>
          <w:szCs w:val="22"/>
          <w:lang w:val="en-CA"/>
        </w:rPr>
        <w:t>viewed</w:t>
      </w:r>
      <w:r w:rsidR="003A0085" w:rsidRPr="00603A5B">
        <w:rPr>
          <w:rFonts w:ascii="Times New Roman" w:hAnsi="Times New Roman" w:cs="Times New Roman"/>
          <w:sz w:val="22"/>
          <w:szCs w:val="22"/>
          <w:lang w:val="en-CA"/>
        </w:rPr>
        <w:t xml:space="preserve"> as a small amphipod spending a given time period in the sediment (expressed as time fraction </w:t>
      </w:r>
      <w:smartTag w:uri="urn:schemas-microsoft-com:office:smarttags" w:element="stockticker">
        <w:r w:rsidR="003A0085" w:rsidRPr="00603A5B">
          <w:rPr>
            <w:rFonts w:ascii="Times New Roman" w:hAnsi="Times New Roman" w:cs="Times New Roman"/>
            <w:sz w:val="22"/>
            <w:szCs w:val="22"/>
            <w:lang w:val="en-CA"/>
          </w:rPr>
          <w:t>TF</w:t>
        </w:r>
        <w:r w:rsidR="003A0085" w:rsidRPr="00603A5B">
          <w:rPr>
            <w:rFonts w:ascii="Times New Roman" w:hAnsi="Times New Roman" w:cs="Times New Roman"/>
            <w:sz w:val="22"/>
            <w:szCs w:val="22"/>
            <w:vertAlign w:val="subscript"/>
            <w:lang w:val="en-CA"/>
          </w:rPr>
          <w:t>S</w:t>
        </w:r>
      </w:smartTag>
      <w:r w:rsidR="003A0085" w:rsidRPr="00603A5B">
        <w:rPr>
          <w:rFonts w:ascii="Times New Roman" w:hAnsi="Times New Roman" w:cs="Times New Roman"/>
          <w:sz w:val="22"/>
          <w:szCs w:val="22"/>
          <w:lang w:val="en-CA"/>
        </w:rPr>
        <w:t xml:space="preserve"> (h h</w:t>
      </w:r>
      <w:r w:rsidR="003A0085" w:rsidRPr="00603A5B">
        <w:rPr>
          <w:rFonts w:ascii="Times New Roman" w:hAnsi="Times New Roman" w:cs="Times New Roman"/>
          <w:sz w:val="22"/>
          <w:szCs w:val="22"/>
          <w:vertAlign w:val="superscript"/>
          <w:lang w:val="en-CA"/>
        </w:rPr>
        <w:t>-1</w:t>
      </w:r>
      <w:r w:rsidR="003A0085" w:rsidRPr="00603A5B">
        <w:rPr>
          <w:rFonts w:ascii="Times New Roman" w:hAnsi="Times New Roman" w:cs="Times New Roman"/>
          <w:sz w:val="22"/>
          <w:szCs w:val="22"/>
          <w:lang w:val="en-CA"/>
        </w:rPr>
        <w:t xml:space="preserve">)) and the remaining time of the day in the </w:t>
      </w:r>
      <w:r w:rsidR="003A0085" w:rsidRPr="00603A5B">
        <w:rPr>
          <w:rFonts w:ascii="Times New Roman" w:hAnsi="Times New Roman" w:cs="Times New Roman"/>
          <w:sz w:val="22"/>
          <w:szCs w:val="22"/>
          <w:lang w:val="en-CA"/>
        </w:rPr>
        <w:lastRenderedPageBreak/>
        <w:t>overlaying water (expressed as time fraction TF</w:t>
      </w:r>
      <w:r w:rsidR="003A0085" w:rsidRPr="00603A5B">
        <w:rPr>
          <w:rFonts w:ascii="Times New Roman" w:hAnsi="Times New Roman" w:cs="Times New Roman"/>
          <w:sz w:val="22"/>
          <w:szCs w:val="22"/>
          <w:vertAlign w:val="subscript"/>
          <w:lang w:val="en-CA"/>
        </w:rPr>
        <w:t>W</w:t>
      </w:r>
      <w:r w:rsidR="003A0085" w:rsidRPr="00603A5B">
        <w:rPr>
          <w:rFonts w:ascii="Times New Roman" w:hAnsi="Times New Roman" w:cs="Times New Roman"/>
          <w:sz w:val="22"/>
          <w:szCs w:val="22"/>
          <w:lang w:val="en-CA"/>
        </w:rPr>
        <w:t xml:space="preserve"> (h h</w:t>
      </w:r>
      <w:r w:rsidR="003A0085" w:rsidRPr="00603A5B">
        <w:rPr>
          <w:rFonts w:ascii="Times New Roman" w:hAnsi="Times New Roman" w:cs="Times New Roman"/>
          <w:sz w:val="22"/>
          <w:szCs w:val="22"/>
          <w:vertAlign w:val="superscript"/>
          <w:lang w:val="en-CA"/>
        </w:rPr>
        <w:t>-1</w:t>
      </w:r>
      <w:r w:rsidR="003A0085" w:rsidRPr="00603A5B">
        <w:rPr>
          <w:rFonts w:ascii="Times New Roman" w:hAnsi="Times New Roman" w:cs="Times New Roman"/>
          <w:sz w:val="22"/>
          <w:szCs w:val="22"/>
          <w:lang w:val="en-CA"/>
        </w:rPr>
        <w:t xml:space="preserve">)). As for the zooplankton, chemical equilibrium partitioning with the surrounding medium </w:t>
      </w:r>
      <w:r w:rsidR="00460CDC" w:rsidRPr="00603A5B">
        <w:rPr>
          <w:rFonts w:ascii="Times New Roman" w:hAnsi="Times New Roman" w:cs="Times New Roman"/>
          <w:sz w:val="22"/>
          <w:szCs w:val="22"/>
          <w:lang w:val="en-CA"/>
        </w:rPr>
        <w:t>i</w:t>
      </w:r>
      <w:r w:rsidR="003A0085" w:rsidRPr="00603A5B">
        <w:rPr>
          <w:rFonts w:ascii="Times New Roman" w:hAnsi="Times New Roman" w:cs="Times New Roman"/>
          <w:sz w:val="22"/>
          <w:szCs w:val="22"/>
          <w:lang w:val="en-CA"/>
        </w:rPr>
        <w:t xml:space="preserve">s assumed, in which </w:t>
      </w:r>
      <w:r w:rsidR="00E82DD9" w:rsidRPr="00603A5B">
        <w:rPr>
          <w:rFonts w:ascii="Times New Roman" w:hAnsi="Times New Roman" w:cs="Times New Roman"/>
          <w:sz w:val="22"/>
          <w:szCs w:val="22"/>
          <w:lang w:val="en-CA"/>
        </w:rPr>
        <w:t xml:space="preserve">b1 </w:t>
      </w:r>
      <w:r w:rsidR="00460CDC" w:rsidRPr="00603A5B">
        <w:rPr>
          <w:rFonts w:ascii="Times New Roman" w:hAnsi="Times New Roman" w:cs="Times New Roman"/>
          <w:sz w:val="22"/>
          <w:szCs w:val="22"/>
          <w:lang w:val="en-CA"/>
        </w:rPr>
        <w:t>i</w:t>
      </w:r>
      <w:r w:rsidR="00E82DD9" w:rsidRPr="00603A5B">
        <w:rPr>
          <w:rFonts w:ascii="Times New Roman" w:hAnsi="Times New Roman" w:cs="Times New Roman"/>
          <w:sz w:val="22"/>
          <w:szCs w:val="22"/>
          <w:lang w:val="en-CA"/>
        </w:rPr>
        <w:t>s assigned a chemical fugacity equal to the weighted mean fugacity of sediment and water on the basis of</w:t>
      </w:r>
      <w:r w:rsidR="00C31354" w:rsidRPr="00603A5B">
        <w:rPr>
          <w:rFonts w:ascii="Times New Roman" w:hAnsi="Times New Roman" w:cs="Times New Roman"/>
          <w:sz w:val="22"/>
          <w:szCs w:val="22"/>
          <w:lang w:val="en-CA"/>
        </w:rPr>
        <w:t xml:space="preserve"> the</w:t>
      </w:r>
      <w:r w:rsidR="00E82DD9" w:rsidRPr="00603A5B">
        <w:rPr>
          <w:rFonts w:ascii="Times New Roman" w:hAnsi="Times New Roman" w:cs="Times New Roman"/>
          <w:sz w:val="22"/>
          <w:szCs w:val="22"/>
          <w:lang w:val="en-CA"/>
        </w:rPr>
        <w:t xml:space="preserve"> </w:t>
      </w:r>
      <w:r w:rsidR="003A0085" w:rsidRPr="00603A5B">
        <w:rPr>
          <w:rFonts w:ascii="Times New Roman" w:hAnsi="Times New Roman" w:cs="Times New Roman"/>
          <w:sz w:val="22"/>
          <w:szCs w:val="22"/>
          <w:lang w:val="en-CA"/>
        </w:rPr>
        <w:t xml:space="preserve">time </w:t>
      </w:r>
      <w:r w:rsidR="00E82DD9" w:rsidRPr="00603A5B">
        <w:rPr>
          <w:rFonts w:ascii="Times New Roman" w:hAnsi="Times New Roman" w:cs="Times New Roman"/>
          <w:sz w:val="22"/>
          <w:szCs w:val="22"/>
          <w:lang w:val="en-CA"/>
        </w:rPr>
        <w:t xml:space="preserve">daily </w:t>
      </w:r>
      <w:r w:rsidR="003A0085" w:rsidRPr="00603A5B">
        <w:rPr>
          <w:rFonts w:ascii="Times New Roman" w:hAnsi="Times New Roman" w:cs="Times New Roman"/>
          <w:sz w:val="22"/>
          <w:szCs w:val="22"/>
          <w:lang w:val="en-CA"/>
        </w:rPr>
        <w:t>spent in water and sediment:</w:t>
      </w:r>
    </w:p>
    <w:p w:rsidR="0086110A" w:rsidRPr="00603A5B" w:rsidRDefault="003A301D" w:rsidP="00603A5B">
      <w:pPr>
        <w:spacing w:before="60" w:after="60" w:line="240" w:lineRule="auto"/>
        <w:jc w:val="right"/>
        <w:rPr>
          <w:rFonts w:ascii="Times New Roman" w:hAnsi="Times New Roman" w:cs="Times New Roman"/>
          <w:sz w:val="22"/>
          <w:szCs w:val="22"/>
          <w:lang w:val="en-CA"/>
        </w:rPr>
      </w:pPr>
      <w:r w:rsidRPr="00603A5B">
        <w:rPr>
          <w:rFonts w:ascii="Times New Roman" w:hAnsi="Times New Roman" w:cs="Times New Roman"/>
          <w:position w:val="-10"/>
          <w:sz w:val="22"/>
          <w:szCs w:val="22"/>
          <w:lang w:val="en-CA"/>
        </w:rPr>
        <w:object w:dxaOrig="1840" w:dyaOrig="300">
          <v:shape id="_x0000_i1108" type="#_x0000_t75" style="width:92.15pt;height:15pt" o:ole="">
            <v:imagedata r:id="rId177" o:title=""/>
          </v:shape>
          <o:OLEObject Type="Embed" ProgID="Equation.3" ShapeID="_x0000_i1108" DrawAspect="Content" ObjectID="_1369463007" r:id="rId178"/>
        </w:object>
      </w:r>
      <w:r w:rsidR="0086110A" w:rsidRPr="00603A5B">
        <w:rPr>
          <w:rFonts w:ascii="Times New Roman" w:hAnsi="Times New Roman" w:cs="Times New Roman"/>
          <w:sz w:val="22"/>
          <w:szCs w:val="22"/>
          <w:lang w:val="en-CA"/>
        </w:rPr>
        <w:tab/>
      </w:r>
      <w:r w:rsidR="0086110A" w:rsidRPr="00603A5B">
        <w:rPr>
          <w:rFonts w:ascii="Times New Roman" w:hAnsi="Times New Roman" w:cs="Times New Roman"/>
          <w:sz w:val="22"/>
          <w:szCs w:val="22"/>
          <w:lang w:val="en-CA"/>
        </w:rPr>
        <w:tab/>
      </w:r>
      <w:r w:rsidR="0086110A" w:rsidRPr="00603A5B">
        <w:rPr>
          <w:rFonts w:ascii="Times New Roman" w:hAnsi="Times New Roman" w:cs="Times New Roman"/>
          <w:sz w:val="22"/>
          <w:szCs w:val="22"/>
          <w:lang w:val="en-CA"/>
        </w:rPr>
        <w:tab/>
      </w:r>
      <w:r w:rsidR="0086110A" w:rsidRPr="00603A5B">
        <w:rPr>
          <w:rFonts w:ascii="Times New Roman" w:hAnsi="Times New Roman" w:cs="Times New Roman"/>
          <w:sz w:val="22"/>
          <w:szCs w:val="22"/>
          <w:lang w:val="en-CA"/>
        </w:rPr>
        <w:tab/>
      </w:r>
      <w:r w:rsidR="003A5755" w:rsidRPr="00603A5B">
        <w:rPr>
          <w:rFonts w:ascii="Times New Roman" w:hAnsi="Times New Roman" w:cs="Times New Roman"/>
          <w:sz w:val="22"/>
          <w:szCs w:val="22"/>
          <w:lang w:val="en-CA"/>
        </w:rPr>
        <w:tab/>
      </w:r>
      <w:r w:rsidR="0086110A" w:rsidRPr="00603A5B">
        <w:rPr>
          <w:rFonts w:ascii="Times New Roman" w:hAnsi="Times New Roman" w:cs="Times New Roman"/>
          <w:sz w:val="22"/>
          <w:szCs w:val="22"/>
          <w:lang w:val="en-CA"/>
        </w:rPr>
        <w:tab/>
      </w:r>
      <w:r w:rsidR="0086110A"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29</w:t>
      </w:r>
      <w:r w:rsidR="0086110A" w:rsidRPr="00603A5B">
        <w:rPr>
          <w:rFonts w:ascii="Times New Roman" w:hAnsi="Times New Roman" w:cs="Times New Roman"/>
          <w:sz w:val="22"/>
          <w:szCs w:val="22"/>
          <w:lang w:val="en-CA"/>
        </w:rPr>
        <w:t>)</w:t>
      </w:r>
    </w:p>
    <w:p w:rsidR="00B61BAE" w:rsidRPr="00603A5B" w:rsidRDefault="00F55C48"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Th</w:t>
      </w:r>
      <w:r w:rsidR="00460CDC" w:rsidRPr="00603A5B">
        <w:rPr>
          <w:rFonts w:ascii="Times New Roman" w:hAnsi="Times New Roman" w:cs="Times New Roman"/>
          <w:sz w:val="22"/>
          <w:szCs w:val="22"/>
          <w:lang w:val="en-CA"/>
        </w:rPr>
        <w:t>e default parameterization i</w:t>
      </w:r>
      <w:r w:rsidRPr="00603A5B">
        <w:rPr>
          <w:rFonts w:ascii="Times New Roman" w:hAnsi="Times New Roman" w:cs="Times New Roman"/>
          <w:sz w:val="22"/>
          <w:szCs w:val="22"/>
          <w:lang w:val="en-CA"/>
        </w:rPr>
        <w:t xml:space="preserve">s based on field data from the amphipods </w:t>
      </w:r>
      <w:proofErr w:type="spellStart"/>
      <w:r w:rsidRPr="00603A5B">
        <w:rPr>
          <w:rFonts w:ascii="Times New Roman" w:hAnsi="Times New Roman" w:cs="Times New Roman"/>
          <w:i/>
          <w:sz w:val="22"/>
          <w:szCs w:val="22"/>
          <w:lang w:val="en-CA"/>
        </w:rPr>
        <w:t>Monoporeia</w:t>
      </w:r>
      <w:proofErr w:type="spellEnd"/>
      <w:r w:rsidRPr="00603A5B">
        <w:rPr>
          <w:rFonts w:ascii="Times New Roman" w:hAnsi="Times New Roman" w:cs="Times New Roman"/>
          <w:i/>
          <w:sz w:val="22"/>
          <w:szCs w:val="22"/>
          <w:lang w:val="en-CA"/>
        </w:rPr>
        <w:t xml:space="preserve"> </w:t>
      </w:r>
      <w:proofErr w:type="spellStart"/>
      <w:r w:rsidRPr="00603A5B">
        <w:rPr>
          <w:rFonts w:ascii="Times New Roman" w:hAnsi="Times New Roman" w:cs="Times New Roman"/>
          <w:i/>
          <w:sz w:val="22"/>
          <w:szCs w:val="22"/>
          <w:lang w:val="en-CA"/>
        </w:rPr>
        <w:t>affinis</w:t>
      </w:r>
      <w:proofErr w:type="spellEnd"/>
      <w:r w:rsidRPr="00603A5B">
        <w:rPr>
          <w:rFonts w:ascii="Times New Roman" w:hAnsi="Times New Roman" w:cs="Times New Roman"/>
          <w:sz w:val="22"/>
          <w:szCs w:val="22"/>
          <w:lang w:val="en-CA"/>
        </w:rPr>
        <w:t xml:space="preserve"> and </w:t>
      </w:r>
      <w:proofErr w:type="spellStart"/>
      <w:r w:rsidRPr="00603A5B">
        <w:rPr>
          <w:rFonts w:ascii="Times New Roman" w:hAnsi="Times New Roman" w:cs="Times New Roman"/>
          <w:i/>
          <w:sz w:val="22"/>
          <w:szCs w:val="22"/>
          <w:lang w:val="en-CA"/>
        </w:rPr>
        <w:t>Diporeia</w:t>
      </w:r>
      <w:proofErr w:type="spellEnd"/>
      <w:r w:rsidRPr="00603A5B">
        <w:rPr>
          <w:rFonts w:ascii="Times New Roman" w:hAnsi="Times New Roman" w:cs="Times New Roman"/>
          <w:i/>
          <w:sz w:val="22"/>
          <w:szCs w:val="22"/>
          <w:lang w:val="en-CA"/>
        </w:rPr>
        <w:t xml:space="preserve"> </w:t>
      </w:r>
      <w:proofErr w:type="spellStart"/>
      <w:r w:rsidRPr="00603A5B">
        <w:rPr>
          <w:rFonts w:ascii="Times New Roman" w:hAnsi="Times New Roman" w:cs="Times New Roman"/>
          <w:i/>
          <w:sz w:val="22"/>
          <w:szCs w:val="22"/>
          <w:lang w:val="en-CA"/>
        </w:rPr>
        <w:t>affinis</w:t>
      </w:r>
      <w:proofErr w:type="spellEnd"/>
      <w:r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PFJlZm1hbj48Q2l0ZT48QXV0aG9yPk1vcnJpc29uPC9BdXRob3I+PFllYXI+MTk5OTwvWWVhcj48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PFJlZm1hbj48Q2l0ZT48QXV0aG9yPk1vcnJpc29uPC9BdXRob3I+PFllYXI+MTk5OTwvWWVhcj48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[3,68-70]</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ÿ\11\05‘\19\01\00\00\00\00\01\00\00$N:\5CLiteratur\5CReferenceManager\5Cgertje\03\00\041291'Strandberg, Bandh, et al. 2000 1291 /id\00'\00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ÿ\11\05‘\19\01\00\00\00\00\01\00\00$N:\5CLiteratur\5CReferenceManager\5Cgertje\03\00\03964&amp;Morrison, Whittle, et al. 1999 964 /id\00&amp;\00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ÿ\11\05‘\19\01\00\00\00\00\01\00\00$N:\5CLiteratur\5CReferenceManager\5Cgertje\03\00\041290#Lindstrom &amp; Fortelius 2001 1290 /id\00#\00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9F78A8" w:rsidRPr="00603A5B">
        <w:rPr>
          <w:rFonts w:ascii="Times New Roman" w:hAnsi="Times New Roman" w:cs="Times New Roman"/>
          <w:sz w:val="22"/>
          <w:szCs w:val="22"/>
          <w:lang w:val="en-CA"/>
        </w:rPr>
        <w:t xml:space="preserve">; </w:t>
      </w:r>
      <w:smartTag w:uri="urn:schemas-microsoft-com:office:smarttags" w:element="stockticker">
        <w:r w:rsidR="009F78A8" w:rsidRPr="00603A5B">
          <w:rPr>
            <w:rFonts w:ascii="Times New Roman" w:hAnsi="Times New Roman" w:cs="Times New Roman"/>
            <w:sz w:val="22"/>
            <w:szCs w:val="22"/>
            <w:lang w:val="en-CA"/>
          </w:rPr>
          <w:t>TF</w:t>
        </w:r>
        <w:r w:rsidR="009F78A8" w:rsidRPr="00603A5B">
          <w:rPr>
            <w:rFonts w:ascii="Times New Roman" w:hAnsi="Times New Roman" w:cs="Times New Roman"/>
            <w:sz w:val="22"/>
            <w:szCs w:val="22"/>
            <w:vertAlign w:val="subscript"/>
            <w:lang w:val="en-CA"/>
          </w:rPr>
          <w:t>S</w:t>
        </w:r>
      </w:smartTag>
      <w:r w:rsidR="009F78A8" w:rsidRPr="00603A5B">
        <w:rPr>
          <w:rFonts w:ascii="Times New Roman" w:hAnsi="Times New Roman" w:cs="Times New Roman"/>
          <w:sz w:val="22"/>
          <w:szCs w:val="22"/>
          <w:lang w:val="en-CA"/>
        </w:rPr>
        <w:t xml:space="preserve"> and TF</w:t>
      </w:r>
      <w:r w:rsidR="009F78A8" w:rsidRPr="00603A5B">
        <w:rPr>
          <w:rFonts w:ascii="Times New Roman" w:hAnsi="Times New Roman" w:cs="Times New Roman"/>
          <w:sz w:val="22"/>
          <w:szCs w:val="22"/>
          <w:vertAlign w:val="subscript"/>
          <w:lang w:val="en-CA"/>
        </w:rPr>
        <w:t>W</w:t>
      </w:r>
      <w:r w:rsidR="009F78A8" w:rsidRPr="00603A5B">
        <w:rPr>
          <w:rFonts w:ascii="Times New Roman" w:hAnsi="Times New Roman" w:cs="Times New Roman"/>
          <w:sz w:val="22"/>
          <w:szCs w:val="22"/>
          <w:lang w:val="en-CA"/>
        </w:rPr>
        <w:t xml:space="preserve"> </w:t>
      </w:r>
      <w:r w:rsidR="001F1BE2" w:rsidRPr="00603A5B">
        <w:rPr>
          <w:rFonts w:ascii="Times New Roman" w:hAnsi="Times New Roman" w:cs="Times New Roman"/>
          <w:sz w:val="22"/>
          <w:szCs w:val="22"/>
          <w:lang w:val="en-CA"/>
        </w:rPr>
        <w:t>we</w:t>
      </w:r>
      <w:r w:rsidR="009F78A8" w:rsidRPr="00603A5B">
        <w:rPr>
          <w:rFonts w:ascii="Times New Roman" w:hAnsi="Times New Roman" w:cs="Times New Roman"/>
          <w:sz w:val="22"/>
          <w:szCs w:val="22"/>
          <w:lang w:val="en-CA"/>
        </w:rPr>
        <w:t>re set to 0.9 and 0.1, respectively</w:t>
      </w:r>
      <w:r w:rsidR="00416242"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r>
      <w:r w:rsidR="007D0F54" w:rsidRPr="00603A5B">
        <w:rPr>
          <w:rFonts w:ascii="Times New Roman" w:hAnsi="Times New Roman" w:cs="Times New Roman"/>
          <w:sz w:val="22"/>
          <w:szCs w:val="22"/>
          <w:lang w:val="en-CA"/>
        </w:rPr>
        <w:instrText xml:space="preserve"> ADDIN REFMGR.CITE &lt;Refman&gt;&lt;Cite&gt;&lt;Author&gt;Lindstrom&lt;/Author&gt;&lt;Year&gt;2001&lt;/Year&gt;&lt;RecNum&gt;221&lt;/RecNum&gt;&lt;IDText&gt;Swimming behaviour in Monoporeia affinis (Crustacea: Amphipoda) -- dependence on temperature and population density&lt;/IDText&gt;&lt;MDL Ref_Type="Journal"&gt;&lt;Ref_Type&gt;Journal&lt;/Ref_Type&gt;&lt;Ref_ID&gt;221&lt;/Ref_ID&gt;&lt;Title_Primary&gt;Swimming behaviour in Monoporeia affinis (Crustacea: Amphipoda) -- dependence on temperature and population density&lt;/Title_Primary&gt;&lt;Authors_Primary&gt;Lindstrom,M.&lt;/Authors_Primary&gt;&lt;Authors_Primary&gt;Fortelius,W.&lt;/Authors_Primary&gt;&lt;Date_Primary&gt;2001/1/1&lt;/Date_Primary&gt;&lt;Keywords&gt;Monoporeia affinis&lt;/Keywords&gt;&lt;Keywords&gt;Nocturnal activity&lt;/Keywords&gt;&lt;Keywords&gt;Population density&lt;/Keywords&gt;&lt;Keywords&gt;Swimming speed&lt;/Keywords&gt;&lt;Keywords&gt;Temperature&lt;/Keywords&gt;&lt;Reprint&gt;Not in File&lt;/Reprint&gt;&lt;Start_Page&gt;73&lt;/Start_Page&gt;&lt;End_Page&gt;83&lt;/End_Page&gt;&lt;Periodical&gt;Journal of Experimental Marine Biology and Ecology&lt;/Periodical&gt;&lt;Volume&gt;256&lt;/Volume&gt;&lt;Issue&gt;1&lt;/Issue&gt;&lt;Web_URL&gt;http://www.sciencedirect.com/science/article/B6T8F-41Y1YH5-6/2/debcf28acb6d322734ee605813925261&lt;/Web_URL&gt;&lt;ZZ_JournalStdAbbrev&gt;&lt;f name="System"&gt;Journal of Experimental Marine Biology and Ecology&lt;/f&gt;&lt;/ZZ_JournalStdAbbrev&gt;&lt;ZZ_WorkformID&gt;1&lt;/ZZ_WorkformID&gt;&lt;/MDL&gt;&lt;/Cite&gt;&lt;/Refman&gt;</w:instrText>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[70]</w:t>
      </w:r>
      <w:r w:rsidR="0094109B" w:rsidRPr="00603A5B">
        <w:rPr>
          <w:rFonts w:ascii="Times New Roman" w:hAnsi="Times New Roman" w:cs="Times New Roman"/>
          <w:sz w:val="22"/>
          <w:szCs w:val="22"/>
          <w:lang w:val="en-CA"/>
        </w:rPr>
        <w:fldChar w:fldCharType="end"/>
      </w:r>
      <w:r w:rsidR="009F78A8" w:rsidRPr="00603A5B">
        <w:rPr>
          <w:rFonts w:ascii="Times New Roman" w:hAnsi="Times New Roman" w:cs="Times New Roman"/>
          <w:sz w:val="22"/>
          <w:szCs w:val="22"/>
          <w:lang w:val="en-CA"/>
        </w:rPr>
        <w:t>.</w:t>
      </w:r>
    </w:p>
    <w:p w:rsidR="007B664E" w:rsidRPr="00603A5B" w:rsidRDefault="00FE2EA5" w:rsidP="00603A5B">
      <w:pPr>
        <w:spacing w:before="120" w:after="12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u w:val="single"/>
          <w:lang w:val="en-CA"/>
        </w:rPr>
        <w:t>Invertebrate</w:t>
      </w:r>
      <w:r w:rsidR="00C31354" w:rsidRPr="00603A5B">
        <w:rPr>
          <w:rFonts w:ascii="Times New Roman" w:hAnsi="Times New Roman" w:cs="Times New Roman"/>
          <w:i/>
          <w:sz w:val="22"/>
          <w:szCs w:val="22"/>
          <w:u w:val="single"/>
          <w:lang w:val="en-CA"/>
        </w:rPr>
        <w:t>s</w:t>
      </w:r>
      <w:proofErr w:type="gramEnd"/>
      <w:r w:rsidRPr="00603A5B">
        <w:rPr>
          <w:rFonts w:ascii="Times New Roman" w:hAnsi="Times New Roman" w:cs="Times New Roman"/>
          <w:i/>
          <w:sz w:val="22"/>
          <w:szCs w:val="22"/>
          <w:u w:val="single"/>
          <w:lang w:val="en-CA"/>
        </w:rPr>
        <w:t xml:space="preserve"> b2</w:t>
      </w:r>
      <w:r w:rsidR="00C31354" w:rsidRPr="00603A5B">
        <w:rPr>
          <w:rFonts w:ascii="Times New Roman" w:hAnsi="Times New Roman" w:cs="Times New Roman"/>
          <w:i/>
          <w:sz w:val="22"/>
          <w:szCs w:val="22"/>
          <w:u w:val="single"/>
          <w:lang w:val="en-CA"/>
        </w:rPr>
        <w:t xml:space="preserve"> &amp; b3</w:t>
      </w:r>
      <w:r w:rsidRPr="00603A5B">
        <w:rPr>
          <w:rFonts w:ascii="Times New Roman" w:hAnsi="Times New Roman" w:cs="Times New Roman"/>
          <w:sz w:val="22"/>
          <w:szCs w:val="22"/>
          <w:u w:val="single"/>
          <w:lang w:val="en-CA"/>
        </w:rPr>
        <w:t>.</w:t>
      </w:r>
      <w:r w:rsidRPr="00603A5B">
        <w:rPr>
          <w:rFonts w:ascii="Times New Roman" w:hAnsi="Times New Roman" w:cs="Times New Roman"/>
          <w:sz w:val="22"/>
          <w:szCs w:val="22"/>
          <w:lang w:val="en-CA"/>
        </w:rPr>
        <w:t xml:space="preserve">  </w:t>
      </w:r>
      <w:r w:rsidR="00AB2633" w:rsidRPr="00603A5B">
        <w:rPr>
          <w:rFonts w:ascii="Times New Roman" w:hAnsi="Times New Roman" w:cs="Times New Roman"/>
          <w:sz w:val="22"/>
          <w:szCs w:val="22"/>
          <w:lang w:val="en-CA"/>
        </w:rPr>
        <w:t>C</w:t>
      </w:r>
      <w:r w:rsidR="00694C24" w:rsidRPr="00603A5B">
        <w:rPr>
          <w:rFonts w:ascii="Times New Roman" w:hAnsi="Times New Roman" w:cs="Times New Roman"/>
          <w:sz w:val="22"/>
          <w:szCs w:val="22"/>
          <w:lang w:val="en-CA"/>
        </w:rPr>
        <w:t>omparable modelling approach</w:t>
      </w:r>
      <w:r w:rsidR="00AB2633" w:rsidRPr="00603A5B">
        <w:rPr>
          <w:rFonts w:ascii="Times New Roman" w:hAnsi="Times New Roman" w:cs="Times New Roman"/>
          <w:sz w:val="22"/>
          <w:szCs w:val="22"/>
          <w:lang w:val="en-CA"/>
        </w:rPr>
        <w:t>es</w:t>
      </w:r>
      <w:r w:rsidR="00694C24" w:rsidRPr="00603A5B">
        <w:rPr>
          <w:rFonts w:ascii="Times New Roman" w:hAnsi="Times New Roman" w:cs="Times New Roman"/>
          <w:sz w:val="22"/>
          <w:szCs w:val="22"/>
          <w:lang w:val="en-CA"/>
        </w:rPr>
        <w:t xml:space="preserve"> on the basis of </w:t>
      </w:r>
      <w:r w:rsidR="0094109B" w:rsidRPr="00603A5B">
        <w:rPr>
          <w:rFonts w:ascii="Times New Roman" w:hAnsi="Times New Roman" w:cs="Times New Roman"/>
          <w:sz w:val="22"/>
          <w:szCs w:val="22"/>
          <w:lang w:val="en-CA"/>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Wl9Xb3JrZm9ybUlEPjE8L1paX1dvcmtmb3JtSUQ+PC9NREw+PC9DaXRlPjxDaXRlPjxBdXRob3I+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Wl9Xb3JrZm9ybUlEPjE8L1paX1dvcmtmb3JtSUQ+PC9NREw+PC9DaXRlPjxDaXRlPjxBdXRob3I+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[14,15,67]</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ÿ\11\05‘\19\01\00\00\00\00\01\00\00$N:\5CLiteratur\5CReferenceManager\5Cgertje\03\00\03968\1AArnot &amp; Gobas 2004 968 /id\00\1A\00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ÿ\11\05‘\19\01\00\00\00\00\01\00\00$N:\5CLiteratur\5CReferenceManager\5Cgertje\03\00\03232 Gobas, Muir, et al. 1988 232 /id\00 \00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AB2633" w:rsidRPr="00603A5B">
        <w:rPr>
          <w:rFonts w:ascii="Times New Roman" w:hAnsi="Times New Roman" w:cs="Times New Roman"/>
          <w:sz w:val="22"/>
          <w:szCs w:val="22"/>
          <w:lang w:val="en-CA"/>
        </w:rPr>
        <w:t xml:space="preserve"> </w:t>
      </w:r>
      <w:r w:rsidR="00460CDC" w:rsidRPr="00603A5B">
        <w:rPr>
          <w:rFonts w:ascii="Times New Roman" w:hAnsi="Times New Roman" w:cs="Times New Roman"/>
          <w:sz w:val="22"/>
          <w:szCs w:val="22"/>
          <w:lang w:val="en-CA"/>
        </w:rPr>
        <w:t>a</w:t>
      </w:r>
      <w:r w:rsidR="00AB2633" w:rsidRPr="00603A5B">
        <w:rPr>
          <w:rFonts w:ascii="Times New Roman" w:hAnsi="Times New Roman" w:cs="Times New Roman"/>
          <w:sz w:val="22"/>
          <w:szCs w:val="22"/>
          <w:lang w:val="en-CA"/>
        </w:rPr>
        <w:t>re</w:t>
      </w:r>
      <w:r w:rsidR="00694C24" w:rsidRPr="00603A5B">
        <w:rPr>
          <w:rFonts w:ascii="Times New Roman" w:hAnsi="Times New Roman" w:cs="Times New Roman"/>
          <w:sz w:val="22"/>
          <w:szCs w:val="22"/>
          <w:lang w:val="en-CA"/>
        </w:rPr>
        <w:t xml:space="preserve"> applied to describe </w:t>
      </w:r>
      <w:r w:rsidR="00C31354" w:rsidRPr="00603A5B">
        <w:rPr>
          <w:rFonts w:ascii="Times New Roman" w:hAnsi="Times New Roman" w:cs="Times New Roman"/>
          <w:sz w:val="22"/>
          <w:szCs w:val="22"/>
          <w:lang w:val="en-CA"/>
        </w:rPr>
        <w:t xml:space="preserve">bioaccumulation in the </w:t>
      </w:r>
      <w:r w:rsidR="00E82DD9" w:rsidRPr="00603A5B">
        <w:rPr>
          <w:rFonts w:ascii="Times New Roman" w:hAnsi="Times New Roman" w:cs="Times New Roman"/>
          <w:sz w:val="22"/>
          <w:szCs w:val="22"/>
          <w:lang w:val="en-CA"/>
        </w:rPr>
        <w:t xml:space="preserve">filter feeder b2 </w:t>
      </w:r>
      <w:r w:rsidR="00C31354" w:rsidRPr="00603A5B">
        <w:rPr>
          <w:rFonts w:ascii="Times New Roman" w:hAnsi="Times New Roman" w:cs="Times New Roman"/>
          <w:sz w:val="22"/>
          <w:szCs w:val="22"/>
          <w:lang w:val="en-CA"/>
        </w:rPr>
        <w:t>and the deposit feeder/predator b3</w:t>
      </w:r>
      <w:r w:rsidR="00694C24" w:rsidRPr="00603A5B">
        <w:rPr>
          <w:rFonts w:ascii="Times New Roman" w:hAnsi="Times New Roman" w:cs="Times New Roman"/>
          <w:sz w:val="22"/>
          <w:szCs w:val="22"/>
          <w:lang w:val="en-CA"/>
        </w:rPr>
        <w:t xml:space="preserve">. </w:t>
      </w:r>
      <w:r w:rsidR="00AB2633" w:rsidRPr="00603A5B">
        <w:rPr>
          <w:rFonts w:ascii="Times New Roman" w:hAnsi="Times New Roman" w:cs="Times New Roman"/>
          <w:sz w:val="22"/>
          <w:szCs w:val="22"/>
          <w:lang w:val="en-CA"/>
        </w:rPr>
        <w:t xml:space="preserve">Uptake and elimination processes considered </w:t>
      </w:r>
      <w:r w:rsidR="00460CDC" w:rsidRPr="00603A5B">
        <w:rPr>
          <w:rFonts w:ascii="Times New Roman" w:hAnsi="Times New Roman" w:cs="Times New Roman"/>
          <w:sz w:val="22"/>
          <w:szCs w:val="22"/>
          <w:lang w:val="en-CA"/>
        </w:rPr>
        <w:t>a</w:t>
      </w:r>
      <w:r w:rsidR="00AB2633" w:rsidRPr="00603A5B">
        <w:rPr>
          <w:rFonts w:ascii="Times New Roman" w:hAnsi="Times New Roman" w:cs="Times New Roman"/>
          <w:sz w:val="22"/>
          <w:szCs w:val="22"/>
          <w:lang w:val="en-CA"/>
        </w:rPr>
        <w:t>re</w:t>
      </w:r>
      <w:r w:rsidR="00460CDC" w:rsidRPr="00603A5B">
        <w:rPr>
          <w:rFonts w:ascii="Times New Roman" w:hAnsi="Times New Roman" w:cs="Times New Roman"/>
          <w:sz w:val="22"/>
          <w:szCs w:val="22"/>
          <w:lang w:val="en-CA"/>
        </w:rPr>
        <w:t xml:space="preserve"> the</w:t>
      </w:r>
      <w:r w:rsidR="00AB2633" w:rsidRPr="00603A5B">
        <w:rPr>
          <w:rFonts w:ascii="Times New Roman" w:hAnsi="Times New Roman" w:cs="Times New Roman"/>
          <w:sz w:val="22"/>
          <w:szCs w:val="22"/>
          <w:lang w:val="en-CA"/>
        </w:rPr>
        <w:t xml:space="preserve"> diffusive chemical exchange with the </w:t>
      </w:r>
      <w:proofErr w:type="spellStart"/>
      <w:r w:rsidR="003856F2" w:rsidRPr="00603A5B">
        <w:rPr>
          <w:rFonts w:ascii="Times New Roman" w:hAnsi="Times New Roman" w:cs="Times New Roman"/>
          <w:sz w:val="22"/>
          <w:szCs w:val="22"/>
          <w:lang w:val="en-CA"/>
        </w:rPr>
        <w:t>porewater</w:t>
      </w:r>
      <w:proofErr w:type="spellEnd"/>
      <w:r w:rsidR="003856F2" w:rsidRPr="00603A5B">
        <w:rPr>
          <w:rFonts w:ascii="Times New Roman" w:hAnsi="Times New Roman" w:cs="Times New Roman"/>
          <w:sz w:val="22"/>
          <w:szCs w:val="22"/>
          <w:lang w:val="en-CA"/>
        </w:rPr>
        <w:t xml:space="preserve"> and the </w:t>
      </w:r>
      <w:r w:rsidR="00AB2633" w:rsidRPr="00603A5B">
        <w:rPr>
          <w:rFonts w:ascii="Times New Roman" w:hAnsi="Times New Roman" w:cs="Times New Roman"/>
          <w:sz w:val="22"/>
          <w:szCs w:val="22"/>
          <w:lang w:val="en-CA"/>
        </w:rPr>
        <w:t xml:space="preserve">water </w:t>
      </w:r>
      <w:r w:rsidR="003856F2" w:rsidRPr="00603A5B">
        <w:rPr>
          <w:rFonts w:ascii="Times New Roman" w:hAnsi="Times New Roman" w:cs="Times New Roman"/>
          <w:sz w:val="22"/>
          <w:szCs w:val="22"/>
          <w:lang w:val="en-CA"/>
        </w:rPr>
        <w:t xml:space="preserve">overlaying the upper sediment layer </w:t>
      </w:r>
      <w:r w:rsidR="00AB2633" w:rsidRPr="00603A5B">
        <w:rPr>
          <w:rFonts w:ascii="Times New Roman" w:hAnsi="Times New Roman" w:cs="Times New Roman"/>
          <w:sz w:val="22"/>
          <w:szCs w:val="22"/>
          <w:lang w:val="en-CA"/>
        </w:rPr>
        <w:t xml:space="preserve">via respiratory surfaces, chemical uptake with food, and </w:t>
      </w:r>
      <w:r w:rsidR="003856F2" w:rsidRPr="00603A5B">
        <w:rPr>
          <w:rFonts w:ascii="Times New Roman" w:hAnsi="Times New Roman" w:cs="Times New Roman"/>
          <w:sz w:val="22"/>
          <w:szCs w:val="22"/>
          <w:lang w:val="en-CA"/>
        </w:rPr>
        <w:t xml:space="preserve">loss due to metabolism, </w:t>
      </w:r>
      <w:proofErr w:type="spellStart"/>
      <w:r w:rsidR="003856F2" w:rsidRPr="00603A5B">
        <w:rPr>
          <w:rFonts w:ascii="Times New Roman" w:hAnsi="Times New Roman" w:cs="Times New Roman"/>
          <w:sz w:val="22"/>
          <w:szCs w:val="22"/>
          <w:lang w:val="en-CA"/>
        </w:rPr>
        <w:t>egestion</w:t>
      </w:r>
      <w:proofErr w:type="spellEnd"/>
      <w:r w:rsidR="003856F2" w:rsidRPr="00603A5B">
        <w:rPr>
          <w:rFonts w:ascii="Times New Roman" w:hAnsi="Times New Roman" w:cs="Times New Roman"/>
          <w:sz w:val="22"/>
          <w:szCs w:val="22"/>
          <w:lang w:val="en-CA"/>
        </w:rPr>
        <w:t xml:space="preserve"> and growth. </w:t>
      </w:r>
      <w:r w:rsidR="00694C24" w:rsidRPr="00603A5B">
        <w:rPr>
          <w:rFonts w:ascii="Times New Roman" w:hAnsi="Times New Roman" w:cs="Times New Roman"/>
          <w:sz w:val="22"/>
          <w:szCs w:val="22"/>
          <w:lang w:val="en-CA"/>
        </w:rPr>
        <w:t xml:space="preserve">The major difference </w:t>
      </w:r>
      <w:r w:rsidR="00AB2633" w:rsidRPr="00603A5B">
        <w:rPr>
          <w:rFonts w:ascii="Times New Roman" w:hAnsi="Times New Roman" w:cs="Times New Roman"/>
          <w:sz w:val="22"/>
          <w:szCs w:val="22"/>
          <w:lang w:val="en-CA"/>
        </w:rPr>
        <w:t xml:space="preserve">between the model descriptions of the two benthic invertebrates </w:t>
      </w:r>
      <w:r w:rsidR="00460CDC" w:rsidRPr="00603A5B">
        <w:rPr>
          <w:rFonts w:ascii="Times New Roman" w:hAnsi="Times New Roman" w:cs="Times New Roman"/>
          <w:sz w:val="22"/>
          <w:szCs w:val="22"/>
          <w:lang w:val="en-CA"/>
        </w:rPr>
        <w:t>i</w:t>
      </w:r>
      <w:r w:rsidR="00AB2633" w:rsidRPr="00603A5B">
        <w:rPr>
          <w:rFonts w:ascii="Times New Roman" w:hAnsi="Times New Roman" w:cs="Times New Roman"/>
          <w:sz w:val="22"/>
          <w:szCs w:val="22"/>
          <w:lang w:val="en-CA"/>
        </w:rPr>
        <w:t xml:space="preserve">s </w:t>
      </w:r>
      <w:r w:rsidR="00694C24" w:rsidRPr="00603A5B">
        <w:rPr>
          <w:rFonts w:ascii="Times New Roman" w:hAnsi="Times New Roman" w:cs="Times New Roman"/>
          <w:sz w:val="22"/>
          <w:szCs w:val="22"/>
          <w:lang w:val="en-CA"/>
        </w:rPr>
        <w:t>t</w:t>
      </w:r>
      <w:r w:rsidR="00AB2633" w:rsidRPr="00603A5B">
        <w:rPr>
          <w:rFonts w:ascii="Times New Roman" w:hAnsi="Times New Roman" w:cs="Times New Roman"/>
          <w:sz w:val="22"/>
          <w:szCs w:val="22"/>
          <w:lang w:val="en-CA"/>
        </w:rPr>
        <w:t>he process description of contaminant uptake with diet.</w:t>
      </w:r>
      <w:r w:rsidR="00694C24" w:rsidRPr="00603A5B">
        <w:rPr>
          <w:rFonts w:ascii="Times New Roman" w:hAnsi="Times New Roman" w:cs="Times New Roman"/>
          <w:sz w:val="22"/>
          <w:szCs w:val="22"/>
          <w:lang w:val="en-CA"/>
        </w:rPr>
        <w:t xml:space="preserve"> </w:t>
      </w:r>
      <w:r w:rsidR="007B664E" w:rsidRPr="00603A5B">
        <w:rPr>
          <w:rFonts w:ascii="Times New Roman" w:hAnsi="Times New Roman" w:cs="Times New Roman"/>
          <w:sz w:val="22"/>
          <w:szCs w:val="22"/>
          <w:lang w:val="en-CA"/>
        </w:rPr>
        <w:t xml:space="preserve">Applying equation </w:t>
      </w:r>
      <w:fldSimple w:instr=" REF equation_SSgeneral \h  \* MERGEFORMAT ">
        <w:r w:rsidR="00E61978" w:rsidRPr="00603A5B">
          <w:rPr>
            <w:rFonts w:ascii="Times New Roman" w:hAnsi="Times New Roman" w:cs="Times New Roman"/>
            <w:sz w:val="22"/>
            <w:szCs w:val="22"/>
            <w:lang w:val="en-CA"/>
          </w:rPr>
          <w:t>3</w:t>
        </w:r>
      </w:fldSimple>
      <w:r w:rsidR="007B664E" w:rsidRPr="00603A5B">
        <w:rPr>
          <w:rFonts w:ascii="Times New Roman" w:hAnsi="Times New Roman" w:cs="Times New Roman"/>
          <w:sz w:val="22"/>
          <w:szCs w:val="22"/>
          <w:lang w:val="en-CA"/>
        </w:rPr>
        <w:t xml:space="preserve"> gives for the fugacity at steady state:</w:t>
      </w:r>
    </w:p>
    <w:p w:rsidR="007B664E" w:rsidRPr="00603A5B" w:rsidRDefault="002D2083" w:rsidP="00E5264E">
      <w:pPr>
        <w:spacing w:afterLines="60" w:line="240" w:lineRule="auto"/>
        <w:ind w:left="709" w:firstLine="709"/>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4420" w:dyaOrig="639">
          <v:shape id="_x0000_i1109" type="#_x0000_t75" style="width:220.6pt;height:31.7pt" o:ole="">
            <v:imagedata r:id="rId179" o:title=""/>
          </v:shape>
          <o:OLEObject Type="Embed" ProgID="Equation.3" ShapeID="_x0000_i1109" DrawAspect="Content" ObjectID="_1369463008" r:id="rId180"/>
        </w:object>
      </w:r>
      <w:r w:rsidR="00FC5B60" w:rsidRPr="00603A5B">
        <w:rPr>
          <w:rFonts w:ascii="Times New Roman" w:hAnsi="Times New Roman" w:cs="Times New Roman"/>
          <w:sz w:val="22"/>
          <w:szCs w:val="22"/>
          <w:lang w:val="en-CA"/>
        </w:rPr>
        <w:tab/>
      </w:r>
      <w:r w:rsidR="00FC5B60" w:rsidRPr="00603A5B">
        <w:rPr>
          <w:rFonts w:ascii="Times New Roman" w:hAnsi="Times New Roman" w:cs="Times New Roman"/>
          <w:sz w:val="22"/>
          <w:szCs w:val="22"/>
          <w:lang w:val="en-CA"/>
        </w:rPr>
        <w:tab/>
      </w:r>
      <w:r w:rsidR="00FC5B60" w:rsidRPr="00603A5B">
        <w:rPr>
          <w:rFonts w:ascii="Times New Roman" w:hAnsi="Times New Roman" w:cs="Times New Roman"/>
          <w:sz w:val="22"/>
          <w:szCs w:val="22"/>
          <w:lang w:val="en-CA"/>
        </w:rPr>
        <w:tab/>
      </w:r>
      <w:r w:rsidR="007B664E"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30</w:t>
      </w:r>
      <w:r w:rsidR="007B664E" w:rsidRPr="00603A5B">
        <w:rPr>
          <w:rFonts w:ascii="Times New Roman" w:hAnsi="Times New Roman" w:cs="Times New Roman"/>
          <w:sz w:val="22"/>
          <w:szCs w:val="22"/>
          <w:lang w:val="en-CA"/>
        </w:rPr>
        <w:t>)</w:t>
      </w:r>
    </w:p>
    <w:p w:rsidR="00C9453F" w:rsidRPr="00603A5B" w:rsidRDefault="002D2083" w:rsidP="00E5264E">
      <w:pPr>
        <w:spacing w:afterLines="60" w:line="240" w:lineRule="auto"/>
        <w:ind w:left="709" w:firstLine="709"/>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5760" w:dyaOrig="639">
          <v:shape id="_x0000_i1110" type="#_x0000_t75" style="width:4in;height:31.7pt" o:ole="">
            <v:imagedata r:id="rId181" o:title=""/>
          </v:shape>
          <o:OLEObject Type="Embed" ProgID="Equation.3" ShapeID="_x0000_i1110" DrawAspect="Content" ObjectID="_1369463009" r:id="rId182"/>
        </w:object>
      </w:r>
      <w:r w:rsidR="00460CDC" w:rsidRPr="00603A5B">
        <w:rPr>
          <w:rFonts w:ascii="Times New Roman" w:hAnsi="Times New Roman" w:cs="Times New Roman"/>
          <w:sz w:val="22"/>
          <w:szCs w:val="22"/>
          <w:lang w:val="en-CA"/>
        </w:rPr>
        <w:tab/>
      </w:r>
      <w:r w:rsidR="00460CDC"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31</w:t>
      </w:r>
      <w:r w:rsidR="003856F2" w:rsidRPr="00603A5B">
        <w:rPr>
          <w:rFonts w:ascii="Times New Roman" w:hAnsi="Times New Roman" w:cs="Times New Roman"/>
          <w:sz w:val="22"/>
          <w:szCs w:val="22"/>
          <w:lang w:val="en-CA"/>
        </w:rPr>
        <w:t>)</w:t>
      </w:r>
    </w:p>
    <w:p w:rsidR="00FE2EA5" w:rsidRPr="00603A5B" w:rsidRDefault="007B664E" w:rsidP="00603A5B">
      <w:pPr>
        <w:spacing w:before="120" w:after="60" w:line="240" w:lineRule="auto"/>
        <w:rPr>
          <w:rFonts w:ascii="Times New Roman" w:hAnsi="Times New Roman" w:cs="Times New Roman"/>
          <w:sz w:val="22"/>
          <w:szCs w:val="22"/>
        </w:rPr>
      </w:pPr>
      <w:r w:rsidRPr="00603A5B">
        <w:rPr>
          <w:rFonts w:ascii="Times New Roman" w:hAnsi="Times New Roman" w:cs="Times New Roman"/>
          <w:sz w:val="22"/>
          <w:szCs w:val="22"/>
        </w:rPr>
        <w:t xml:space="preserve">where the indices </w:t>
      </w:r>
      <w:r w:rsidRPr="00603A5B">
        <w:rPr>
          <w:rFonts w:ascii="Times New Roman" w:hAnsi="Times New Roman" w:cs="Times New Roman"/>
          <w:i/>
          <w:sz w:val="22"/>
          <w:szCs w:val="22"/>
        </w:rPr>
        <w:t>U</w:t>
      </w:r>
      <w:r w:rsidRPr="00603A5B">
        <w:rPr>
          <w:rFonts w:ascii="Times New Roman" w:hAnsi="Times New Roman" w:cs="Times New Roman"/>
          <w:sz w:val="22"/>
          <w:szCs w:val="22"/>
        </w:rPr>
        <w:t xml:space="preserve">, </w:t>
      </w:r>
      <w:r w:rsidR="006B3FF3" w:rsidRPr="00603A5B">
        <w:rPr>
          <w:rFonts w:ascii="Times New Roman" w:hAnsi="Times New Roman" w:cs="Times New Roman"/>
          <w:i/>
          <w:sz w:val="22"/>
          <w:szCs w:val="22"/>
        </w:rPr>
        <w:t xml:space="preserve">b1, </w:t>
      </w:r>
      <w:r w:rsidR="00EB57E2" w:rsidRPr="00603A5B">
        <w:rPr>
          <w:rFonts w:ascii="Times New Roman" w:hAnsi="Times New Roman" w:cs="Times New Roman"/>
          <w:i/>
          <w:sz w:val="22"/>
          <w:szCs w:val="22"/>
        </w:rPr>
        <w:t>SS,</w:t>
      </w:r>
      <w:r w:rsidR="006B3FF3" w:rsidRPr="00603A5B">
        <w:rPr>
          <w:rFonts w:ascii="Times New Roman" w:hAnsi="Times New Roman" w:cs="Times New Roman"/>
          <w:i/>
          <w:sz w:val="22"/>
          <w:szCs w:val="22"/>
        </w:rPr>
        <w:t xml:space="preserve"> S,</w:t>
      </w:r>
      <w:r w:rsidR="00EB57E2" w:rsidRPr="00603A5B">
        <w:rPr>
          <w:rFonts w:ascii="Times New Roman" w:hAnsi="Times New Roman" w:cs="Times New Roman"/>
          <w:i/>
          <w:sz w:val="22"/>
          <w:szCs w:val="22"/>
        </w:rPr>
        <w:t xml:space="preserve"> O, P,</w:t>
      </w:r>
      <w:r w:rsidR="00EB57E2" w:rsidRPr="00603A5B">
        <w:rPr>
          <w:rFonts w:ascii="Times New Roman" w:hAnsi="Times New Roman" w:cs="Times New Roman"/>
          <w:sz w:val="22"/>
          <w:szCs w:val="22"/>
        </w:rPr>
        <w:t xml:space="preserve"> </w:t>
      </w:r>
      <w:r w:rsidRPr="00603A5B">
        <w:rPr>
          <w:rFonts w:ascii="Times New Roman" w:hAnsi="Times New Roman" w:cs="Times New Roman"/>
          <w:i/>
          <w:sz w:val="22"/>
          <w:szCs w:val="22"/>
        </w:rPr>
        <w:t>V</w:t>
      </w:r>
      <w:r w:rsidRPr="00603A5B">
        <w:rPr>
          <w:rFonts w:ascii="Times New Roman" w:hAnsi="Times New Roman" w:cs="Times New Roman"/>
          <w:sz w:val="22"/>
          <w:szCs w:val="22"/>
        </w:rPr>
        <w:t xml:space="preserve">, </w:t>
      </w:r>
      <w:r w:rsidRPr="00603A5B">
        <w:rPr>
          <w:rFonts w:ascii="Times New Roman" w:hAnsi="Times New Roman" w:cs="Times New Roman"/>
          <w:i/>
          <w:sz w:val="22"/>
          <w:szCs w:val="22"/>
        </w:rPr>
        <w:t>E</w:t>
      </w:r>
      <w:r w:rsidRPr="00603A5B">
        <w:rPr>
          <w:rFonts w:ascii="Times New Roman" w:hAnsi="Times New Roman" w:cs="Times New Roman"/>
          <w:sz w:val="22"/>
          <w:szCs w:val="22"/>
        </w:rPr>
        <w:t xml:space="preserve">, </w:t>
      </w:r>
      <w:r w:rsidRPr="00603A5B">
        <w:rPr>
          <w:rFonts w:ascii="Times New Roman" w:hAnsi="Times New Roman" w:cs="Times New Roman"/>
          <w:i/>
          <w:sz w:val="22"/>
          <w:szCs w:val="22"/>
        </w:rPr>
        <w:t>M</w:t>
      </w:r>
      <w:r w:rsidRPr="00603A5B">
        <w:rPr>
          <w:rFonts w:ascii="Times New Roman" w:hAnsi="Times New Roman" w:cs="Times New Roman"/>
          <w:sz w:val="22"/>
          <w:szCs w:val="22"/>
        </w:rPr>
        <w:t xml:space="preserve">, and </w:t>
      </w:r>
      <w:r w:rsidRPr="00603A5B">
        <w:rPr>
          <w:rFonts w:ascii="Times New Roman" w:hAnsi="Times New Roman" w:cs="Times New Roman"/>
          <w:i/>
          <w:sz w:val="22"/>
          <w:szCs w:val="22"/>
        </w:rPr>
        <w:t>G</w:t>
      </w:r>
      <w:r w:rsidRPr="00603A5B">
        <w:rPr>
          <w:rFonts w:ascii="Times New Roman" w:hAnsi="Times New Roman" w:cs="Times New Roman"/>
          <w:sz w:val="22"/>
          <w:szCs w:val="22"/>
        </w:rPr>
        <w:t xml:space="preserve"> stand for </w:t>
      </w:r>
      <w:r w:rsidR="00EB57E2" w:rsidRPr="00603A5B">
        <w:rPr>
          <w:rFonts w:ascii="Times New Roman" w:hAnsi="Times New Roman" w:cs="Times New Roman"/>
          <w:sz w:val="22"/>
          <w:szCs w:val="22"/>
        </w:rPr>
        <w:t>food</w:t>
      </w:r>
      <w:r w:rsidR="006B3FF3" w:rsidRPr="00603A5B">
        <w:rPr>
          <w:rFonts w:ascii="Times New Roman" w:hAnsi="Times New Roman" w:cs="Times New Roman"/>
          <w:sz w:val="22"/>
          <w:szCs w:val="22"/>
        </w:rPr>
        <w:t>, benthic invertebrate b1 (i.e. prey)</w:t>
      </w:r>
      <w:r w:rsidR="00EB57E2" w:rsidRPr="00603A5B">
        <w:rPr>
          <w:rFonts w:ascii="Times New Roman" w:hAnsi="Times New Roman" w:cs="Times New Roman"/>
          <w:sz w:val="22"/>
          <w:szCs w:val="22"/>
        </w:rPr>
        <w:t>, suspended material,</w:t>
      </w:r>
      <w:r w:rsidR="006B3FF3" w:rsidRPr="00603A5B">
        <w:rPr>
          <w:rFonts w:ascii="Times New Roman" w:hAnsi="Times New Roman" w:cs="Times New Roman"/>
          <w:sz w:val="22"/>
          <w:szCs w:val="22"/>
        </w:rPr>
        <w:t xml:space="preserve"> sediment,</w:t>
      </w:r>
      <w:r w:rsidR="00EB57E2" w:rsidRPr="00603A5B">
        <w:rPr>
          <w:rFonts w:ascii="Times New Roman" w:hAnsi="Times New Roman" w:cs="Times New Roman"/>
          <w:sz w:val="22"/>
          <w:szCs w:val="22"/>
        </w:rPr>
        <w:t xml:space="preserve"> water</w:t>
      </w:r>
      <w:r w:rsidR="00566DBD" w:rsidRPr="00603A5B">
        <w:rPr>
          <w:rFonts w:ascii="Times New Roman" w:hAnsi="Times New Roman" w:cs="Times New Roman"/>
          <w:sz w:val="22"/>
          <w:szCs w:val="22"/>
        </w:rPr>
        <w:t xml:space="preserve"> overlaying the sediment</w:t>
      </w:r>
      <w:r w:rsidR="00EB57E2" w:rsidRPr="00603A5B">
        <w:rPr>
          <w:rFonts w:ascii="Times New Roman" w:hAnsi="Times New Roman" w:cs="Times New Roman"/>
          <w:sz w:val="22"/>
          <w:szCs w:val="22"/>
        </w:rPr>
        <w:t xml:space="preserve">, </w:t>
      </w:r>
      <w:proofErr w:type="spellStart"/>
      <w:r w:rsidR="00EB57E2" w:rsidRPr="00603A5B">
        <w:rPr>
          <w:rFonts w:ascii="Times New Roman" w:hAnsi="Times New Roman" w:cs="Times New Roman"/>
          <w:sz w:val="22"/>
          <w:szCs w:val="22"/>
        </w:rPr>
        <w:t>porewater</w:t>
      </w:r>
      <w:proofErr w:type="spellEnd"/>
      <w:r w:rsidR="00EB57E2" w:rsidRPr="00603A5B">
        <w:rPr>
          <w:rFonts w:ascii="Times New Roman" w:hAnsi="Times New Roman" w:cs="Times New Roman"/>
          <w:sz w:val="22"/>
          <w:szCs w:val="22"/>
        </w:rPr>
        <w:t xml:space="preserve">, </w:t>
      </w:r>
      <w:r w:rsidRPr="00603A5B">
        <w:rPr>
          <w:rFonts w:ascii="Times New Roman" w:hAnsi="Times New Roman" w:cs="Times New Roman"/>
          <w:sz w:val="22"/>
          <w:szCs w:val="22"/>
        </w:rPr>
        <w:t xml:space="preserve">gill ventilation, </w:t>
      </w:r>
      <w:proofErr w:type="spellStart"/>
      <w:r w:rsidRPr="00603A5B">
        <w:rPr>
          <w:rFonts w:ascii="Times New Roman" w:hAnsi="Times New Roman" w:cs="Times New Roman"/>
          <w:sz w:val="22"/>
          <w:szCs w:val="22"/>
        </w:rPr>
        <w:t>egestion</w:t>
      </w:r>
      <w:proofErr w:type="spellEnd"/>
      <w:r w:rsidRPr="00603A5B">
        <w:rPr>
          <w:rFonts w:ascii="Times New Roman" w:hAnsi="Times New Roman" w:cs="Times New Roman"/>
          <w:sz w:val="22"/>
          <w:szCs w:val="22"/>
        </w:rPr>
        <w:t>, metabolism and growth, respectively.</w:t>
      </w:r>
      <w:r w:rsidR="00566DBD" w:rsidRPr="00603A5B">
        <w:rPr>
          <w:rFonts w:ascii="Times New Roman" w:hAnsi="Times New Roman" w:cs="Times New Roman"/>
          <w:sz w:val="22"/>
          <w:szCs w:val="22"/>
        </w:rPr>
        <w:t xml:space="preserve"> </w:t>
      </w:r>
      <w:r w:rsidR="00EE4833" w:rsidRPr="00603A5B">
        <w:rPr>
          <w:rFonts w:ascii="Times New Roman" w:hAnsi="Times New Roman" w:cs="Times New Roman"/>
          <w:sz w:val="22"/>
          <w:szCs w:val="22"/>
        </w:rPr>
        <w:t>E</w:t>
      </w:r>
      <w:r w:rsidR="00EE4833" w:rsidRPr="00603A5B">
        <w:rPr>
          <w:rFonts w:ascii="Times New Roman" w:hAnsi="Times New Roman" w:cs="Times New Roman"/>
          <w:sz w:val="22"/>
          <w:szCs w:val="22"/>
          <w:vertAlign w:val="subscript"/>
        </w:rPr>
        <w:t>0_b</w:t>
      </w:r>
      <w:r w:rsidR="00EE4833" w:rsidRPr="00603A5B">
        <w:rPr>
          <w:rFonts w:ascii="Times New Roman" w:hAnsi="Times New Roman" w:cs="Times New Roman"/>
          <w:sz w:val="22"/>
          <w:szCs w:val="22"/>
        </w:rPr>
        <w:t xml:space="preserve"> is the gut absorption efficiency. </w:t>
      </w:r>
      <w:r w:rsidR="00BE1C6F" w:rsidRPr="00603A5B">
        <w:rPr>
          <w:rFonts w:ascii="Times New Roman" w:hAnsi="Times New Roman" w:cs="Times New Roman"/>
          <w:sz w:val="22"/>
          <w:szCs w:val="22"/>
        </w:rPr>
        <w:t xml:space="preserve">The fugacity of the respired water </w:t>
      </w:r>
      <w:r w:rsidR="00460CDC" w:rsidRPr="00603A5B">
        <w:rPr>
          <w:rFonts w:ascii="Times New Roman" w:hAnsi="Times New Roman" w:cs="Times New Roman"/>
          <w:sz w:val="22"/>
          <w:szCs w:val="22"/>
        </w:rPr>
        <w:t>i</w:t>
      </w:r>
      <w:r w:rsidR="00BE1C6F" w:rsidRPr="00603A5B">
        <w:rPr>
          <w:rFonts w:ascii="Times New Roman" w:hAnsi="Times New Roman" w:cs="Times New Roman"/>
          <w:sz w:val="22"/>
          <w:szCs w:val="22"/>
        </w:rPr>
        <w:t xml:space="preserve">s approximated as a weighted mean value of the </w:t>
      </w:r>
      <w:proofErr w:type="spellStart"/>
      <w:r w:rsidR="00BE1C6F" w:rsidRPr="00603A5B">
        <w:rPr>
          <w:rFonts w:ascii="Times New Roman" w:hAnsi="Times New Roman" w:cs="Times New Roman"/>
          <w:sz w:val="22"/>
          <w:szCs w:val="22"/>
        </w:rPr>
        <w:t>fugacities</w:t>
      </w:r>
      <w:proofErr w:type="spellEnd"/>
      <w:r w:rsidR="00BE1C6F" w:rsidRPr="00603A5B">
        <w:rPr>
          <w:rFonts w:ascii="Times New Roman" w:hAnsi="Times New Roman" w:cs="Times New Roman"/>
          <w:sz w:val="22"/>
          <w:szCs w:val="22"/>
        </w:rPr>
        <w:t xml:space="preserve"> of the overlaying water and the </w:t>
      </w:r>
      <w:proofErr w:type="spellStart"/>
      <w:r w:rsidR="00BE1C6F" w:rsidRPr="00603A5B">
        <w:rPr>
          <w:rFonts w:ascii="Times New Roman" w:hAnsi="Times New Roman" w:cs="Times New Roman"/>
          <w:sz w:val="22"/>
          <w:szCs w:val="22"/>
        </w:rPr>
        <w:t>porewater</w:t>
      </w:r>
      <w:proofErr w:type="spellEnd"/>
      <w:r w:rsidR="00F96DA7" w:rsidRPr="00603A5B">
        <w:rPr>
          <w:rFonts w:ascii="Times New Roman" w:hAnsi="Times New Roman" w:cs="Times New Roman"/>
          <w:sz w:val="22"/>
          <w:szCs w:val="22"/>
        </w:rPr>
        <w:t xml:space="preserve">; </w:t>
      </w:r>
      <w:r w:rsidR="00566DBD" w:rsidRPr="00603A5B">
        <w:rPr>
          <w:rFonts w:ascii="Times New Roman" w:hAnsi="Times New Roman" w:cs="Times New Roman"/>
          <w:sz w:val="22"/>
          <w:szCs w:val="22"/>
        </w:rPr>
        <w:t>VF stands for the volume fraction of</w:t>
      </w:r>
      <w:r w:rsidR="00F96DA7" w:rsidRPr="00603A5B">
        <w:rPr>
          <w:rFonts w:ascii="Times New Roman" w:hAnsi="Times New Roman" w:cs="Times New Roman"/>
          <w:sz w:val="22"/>
          <w:szCs w:val="22"/>
        </w:rPr>
        <w:t xml:space="preserve"> the resp</w:t>
      </w:r>
      <w:r w:rsidR="00A96313" w:rsidRPr="00603A5B">
        <w:rPr>
          <w:rFonts w:ascii="Times New Roman" w:hAnsi="Times New Roman" w:cs="Times New Roman"/>
          <w:sz w:val="22"/>
          <w:szCs w:val="22"/>
        </w:rPr>
        <w:t>ective</w:t>
      </w:r>
      <w:r w:rsidR="00F96DA7" w:rsidRPr="00603A5B">
        <w:rPr>
          <w:rFonts w:ascii="Times New Roman" w:hAnsi="Times New Roman" w:cs="Times New Roman"/>
          <w:sz w:val="22"/>
          <w:szCs w:val="22"/>
        </w:rPr>
        <w:t xml:space="preserve"> respired water. Ad</w:t>
      </w:r>
      <w:r w:rsidR="00566DBD" w:rsidRPr="00603A5B">
        <w:rPr>
          <w:rFonts w:ascii="Times New Roman" w:hAnsi="Times New Roman" w:cs="Times New Roman"/>
          <w:sz w:val="22"/>
          <w:szCs w:val="22"/>
        </w:rPr>
        <w:t>opting the approximation suggested in</w:t>
      </w:r>
      <w:r w:rsidR="00416242"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[15]</w:t>
      </w:r>
      <w:r w:rsidR="0094109B" w:rsidRPr="00603A5B">
        <w:rPr>
          <w:rFonts w:ascii="Times New Roman" w:hAnsi="Times New Roman" w:cs="Times New Roman"/>
          <w:sz w:val="22"/>
          <w:szCs w:val="22"/>
        </w:rPr>
        <w:fldChar w:fldCharType="end"/>
      </w:r>
      <w:r w:rsidR="001F5E2F" w:rsidRPr="00603A5B">
        <w:rPr>
          <w:rFonts w:ascii="Times New Roman" w:hAnsi="Times New Roman" w:cs="Times New Roman"/>
          <w:sz w:val="22"/>
          <w:szCs w:val="22"/>
        </w:rPr>
        <w:t xml:space="preserve">, </w:t>
      </w:r>
      <w:r w:rsidR="00566DBD" w:rsidRPr="00603A5B">
        <w:rPr>
          <w:rFonts w:ascii="Times New Roman" w:hAnsi="Times New Roman" w:cs="Times New Roman"/>
          <w:sz w:val="22"/>
          <w:szCs w:val="22"/>
        </w:rPr>
        <w:t xml:space="preserve">95% of the respired water </w:t>
      </w:r>
      <w:r w:rsidR="001F1BE2" w:rsidRPr="00603A5B">
        <w:rPr>
          <w:rFonts w:ascii="Times New Roman" w:hAnsi="Times New Roman" w:cs="Times New Roman"/>
          <w:sz w:val="22"/>
          <w:szCs w:val="22"/>
        </w:rPr>
        <w:t>we</w:t>
      </w:r>
      <w:r w:rsidR="00460CDC" w:rsidRPr="00603A5B">
        <w:rPr>
          <w:rFonts w:ascii="Times New Roman" w:hAnsi="Times New Roman" w:cs="Times New Roman"/>
          <w:sz w:val="22"/>
          <w:szCs w:val="22"/>
        </w:rPr>
        <w:t>re</w:t>
      </w:r>
      <w:r w:rsidR="008A0AFA" w:rsidRPr="00603A5B">
        <w:rPr>
          <w:rFonts w:ascii="Times New Roman" w:hAnsi="Times New Roman" w:cs="Times New Roman"/>
          <w:sz w:val="22"/>
          <w:szCs w:val="22"/>
        </w:rPr>
        <w:t xml:space="preserve"> assumed to </w:t>
      </w:r>
      <w:r w:rsidR="00566DBD" w:rsidRPr="00603A5B">
        <w:rPr>
          <w:rFonts w:ascii="Times New Roman" w:hAnsi="Times New Roman" w:cs="Times New Roman"/>
          <w:sz w:val="22"/>
          <w:szCs w:val="22"/>
        </w:rPr>
        <w:t xml:space="preserve">originate from </w:t>
      </w:r>
      <w:r w:rsidR="008A0AFA" w:rsidRPr="00603A5B">
        <w:rPr>
          <w:rFonts w:ascii="Times New Roman" w:hAnsi="Times New Roman" w:cs="Times New Roman"/>
          <w:sz w:val="22"/>
          <w:szCs w:val="22"/>
        </w:rPr>
        <w:t>the layer overlaying the</w:t>
      </w:r>
      <w:r w:rsidR="00566DBD" w:rsidRPr="00603A5B">
        <w:rPr>
          <w:rFonts w:ascii="Times New Roman" w:hAnsi="Times New Roman" w:cs="Times New Roman"/>
          <w:sz w:val="22"/>
          <w:szCs w:val="22"/>
        </w:rPr>
        <w:t xml:space="preserve"> sediment, and the remaining 5% </w:t>
      </w:r>
      <w:r w:rsidR="001F1BE2" w:rsidRPr="00603A5B">
        <w:rPr>
          <w:rFonts w:ascii="Times New Roman" w:hAnsi="Times New Roman" w:cs="Times New Roman"/>
          <w:sz w:val="22"/>
          <w:szCs w:val="22"/>
        </w:rPr>
        <w:t>from</w:t>
      </w:r>
      <w:r w:rsidR="003C38A7" w:rsidRPr="00603A5B">
        <w:rPr>
          <w:rFonts w:ascii="Times New Roman" w:hAnsi="Times New Roman" w:cs="Times New Roman"/>
          <w:sz w:val="22"/>
          <w:szCs w:val="22"/>
        </w:rPr>
        <w:t xml:space="preserve"> sediment </w:t>
      </w:r>
      <w:proofErr w:type="spellStart"/>
      <w:r w:rsidR="003C38A7" w:rsidRPr="00603A5B">
        <w:rPr>
          <w:rFonts w:ascii="Times New Roman" w:hAnsi="Times New Roman" w:cs="Times New Roman"/>
          <w:sz w:val="22"/>
          <w:szCs w:val="22"/>
        </w:rPr>
        <w:t>porewater</w:t>
      </w:r>
      <w:proofErr w:type="spellEnd"/>
      <w:r w:rsidR="003C38A7" w:rsidRPr="00603A5B">
        <w:rPr>
          <w:rFonts w:ascii="Times New Roman" w:hAnsi="Times New Roman" w:cs="Times New Roman"/>
          <w:sz w:val="22"/>
          <w:szCs w:val="22"/>
        </w:rPr>
        <w:t xml:space="preserve">. </w:t>
      </w:r>
      <w:r w:rsidR="00566DBD" w:rsidRPr="00603A5B">
        <w:rPr>
          <w:rFonts w:ascii="Times New Roman" w:hAnsi="Times New Roman" w:cs="Times New Roman"/>
          <w:sz w:val="22"/>
          <w:szCs w:val="22"/>
        </w:rPr>
        <w:t>The</w:t>
      </w:r>
      <w:r w:rsidRPr="00603A5B">
        <w:rPr>
          <w:rFonts w:ascii="Times New Roman" w:hAnsi="Times New Roman" w:cs="Times New Roman"/>
          <w:sz w:val="22"/>
          <w:szCs w:val="22"/>
        </w:rPr>
        <w:t xml:space="preserve"> </w:t>
      </w:r>
      <w:r w:rsidR="00A96313" w:rsidRPr="00603A5B">
        <w:rPr>
          <w:rFonts w:ascii="Times New Roman" w:hAnsi="Times New Roman" w:cs="Times New Roman"/>
          <w:sz w:val="22"/>
          <w:szCs w:val="22"/>
        </w:rPr>
        <w:t>e</w:t>
      </w:r>
      <w:r w:rsidRPr="00603A5B">
        <w:rPr>
          <w:rFonts w:ascii="Times New Roman" w:hAnsi="Times New Roman" w:cs="Times New Roman"/>
          <w:sz w:val="22"/>
          <w:szCs w:val="22"/>
        </w:rPr>
        <w:t xml:space="preserve">quations for the D values are given in Table </w:t>
      </w:r>
      <w:r w:rsidR="000C76D4" w:rsidRPr="00603A5B">
        <w:rPr>
          <w:rFonts w:ascii="Times New Roman" w:hAnsi="Times New Roman" w:cs="Times New Roman"/>
        </w:rPr>
        <w:t>4</w:t>
      </w:r>
      <w:r w:rsidRPr="00603A5B">
        <w:rPr>
          <w:rFonts w:ascii="Times New Roman" w:hAnsi="Times New Roman" w:cs="Times New Roman"/>
          <w:sz w:val="22"/>
          <w:szCs w:val="22"/>
        </w:rPr>
        <w:t xml:space="preserve">. The volume fractions of the different </w:t>
      </w:r>
      <w:r w:rsidR="001F1BE2" w:rsidRPr="00603A5B">
        <w:rPr>
          <w:rFonts w:ascii="Times New Roman" w:hAnsi="Times New Roman" w:cs="Times New Roman"/>
          <w:sz w:val="22"/>
          <w:szCs w:val="22"/>
        </w:rPr>
        <w:t xml:space="preserve">phases building up the </w:t>
      </w:r>
      <w:proofErr w:type="spellStart"/>
      <w:r w:rsidRPr="00603A5B">
        <w:rPr>
          <w:rFonts w:ascii="Times New Roman" w:hAnsi="Times New Roman" w:cs="Times New Roman"/>
          <w:sz w:val="22"/>
          <w:szCs w:val="22"/>
        </w:rPr>
        <w:t>sorbing</w:t>
      </w:r>
      <w:proofErr w:type="spellEnd"/>
      <w:r w:rsidRPr="00603A5B">
        <w:rPr>
          <w:rFonts w:ascii="Times New Roman" w:hAnsi="Times New Roman" w:cs="Times New Roman"/>
          <w:sz w:val="22"/>
          <w:szCs w:val="22"/>
        </w:rPr>
        <w:t xml:space="preserve"> matrix </w:t>
      </w:r>
      <w:r w:rsidR="001F1BE2" w:rsidRPr="00603A5B">
        <w:rPr>
          <w:rFonts w:ascii="Times New Roman" w:hAnsi="Times New Roman" w:cs="Times New Roman"/>
          <w:sz w:val="22"/>
          <w:szCs w:val="22"/>
        </w:rPr>
        <w:t>of</w:t>
      </w:r>
      <w:r w:rsidRPr="00603A5B">
        <w:rPr>
          <w:rFonts w:ascii="Times New Roman" w:hAnsi="Times New Roman" w:cs="Times New Roman"/>
          <w:sz w:val="22"/>
          <w:szCs w:val="22"/>
        </w:rPr>
        <w:t xml:space="preserve"> </w:t>
      </w:r>
      <w:r w:rsidR="008A0AFA" w:rsidRPr="00603A5B">
        <w:rPr>
          <w:rFonts w:ascii="Times New Roman" w:hAnsi="Times New Roman" w:cs="Times New Roman"/>
          <w:sz w:val="22"/>
          <w:szCs w:val="22"/>
        </w:rPr>
        <w:t>filter feeders</w:t>
      </w:r>
      <w:r w:rsidRPr="00603A5B">
        <w:rPr>
          <w:rFonts w:ascii="Times New Roman" w:hAnsi="Times New Roman" w:cs="Times New Roman"/>
          <w:sz w:val="22"/>
          <w:szCs w:val="22"/>
        </w:rPr>
        <w:t xml:space="preserve"> given in Table </w:t>
      </w:r>
      <w:r w:rsidR="000C76D4" w:rsidRPr="00603A5B">
        <w:rPr>
          <w:rFonts w:ascii="Times New Roman" w:hAnsi="Times New Roman" w:cs="Times New Roman"/>
        </w:rPr>
        <w:t>3</w:t>
      </w:r>
      <w:r w:rsidR="000C76D4" w:rsidRPr="00603A5B">
        <w:rPr>
          <w:rFonts w:ascii="Times New Roman" w:hAnsi="Times New Roman" w:cs="Times New Roman"/>
          <w:sz w:val="22"/>
          <w:szCs w:val="22"/>
        </w:rPr>
        <w:t xml:space="preserve"> </w:t>
      </w:r>
      <w:r w:rsidR="001F1BE2" w:rsidRPr="00603A5B">
        <w:rPr>
          <w:rFonts w:ascii="Times New Roman" w:hAnsi="Times New Roman" w:cs="Times New Roman"/>
          <w:sz w:val="22"/>
          <w:szCs w:val="22"/>
        </w:rPr>
        <w:t>we</w:t>
      </w:r>
      <w:r w:rsidR="005E4FD1" w:rsidRPr="00603A5B">
        <w:rPr>
          <w:rFonts w:ascii="Times New Roman" w:hAnsi="Times New Roman" w:cs="Times New Roman"/>
          <w:sz w:val="22"/>
          <w:szCs w:val="22"/>
        </w:rPr>
        <w:t>re</w:t>
      </w:r>
      <w:r w:rsidRPr="00603A5B">
        <w:rPr>
          <w:rFonts w:ascii="Times New Roman" w:hAnsi="Times New Roman" w:cs="Times New Roman"/>
          <w:sz w:val="22"/>
          <w:szCs w:val="22"/>
        </w:rPr>
        <w:t xml:space="preserve"> compiled from data on </w:t>
      </w:r>
      <w:r w:rsidR="00BF4BAD" w:rsidRPr="00603A5B">
        <w:rPr>
          <w:rFonts w:ascii="Times New Roman" w:hAnsi="Times New Roman" w:cs="Times New Roman"/>
          <w:sz w:val="22"/>
          <w:szCs w:val="22"/>
        </w:rPr>
        <w:t>blue mussel (</w:t>
      </w:r>
      <w:proofErr w:type="spellStart"/>
      <w:r w:rsidR="00BF4BAD" w:rsidRPr="00603A5B">
        <w:rPr>
          <w:rFonts w:ascii="Times New Roman" w:hAnsi="Times New Roman" w:cs="Times New Roman"/>
          <w:i/>
          <w:sz w:val="22"/>
          <w:szCs w:val="22"/>
        </w:rPr>
        <w:t>Mytilus</w:t>
      </w:r>
      <w:proofErr w:type="spellEnd"/>
      <w:r w:rsidR="00BF4BAD" w:rsidRPr="00603A5B">
        <w:rPr>
          <w:rFonts w:ascii="Times New Roman" w:hAnsi="Times New Roman" w:cs="Times New Roman"/>
          <w:i/>
          <w:sz w:val="22"/>
          <w:szCs w:val="22"/>
        </w:rPr>
        <w:t xml:space="preserve"> </w:t>
      </w:r>
      <w:proofErr w:type="spellStart"/>
      <w:r w:rsidR="00BF4BAD" w:rsidRPr="00603A5B">
        <w:rPr>
          <w:rFonts w:ascii="Times New Roman" w:hAnsi="Times New Roman" w:cs="Times New Roman"/>
          <w:i/>
          <w:sz w:val="22"/>
          <w:szCs w:val="22"/>
        </w:rPr>
        <w:t>edulis</w:t>
      </w:r>
      <w:proofErr w:type="spellEnd"/>
      <w:r w:rsidR="00BF4BAD" w:rsidRPr="00603A5B">
        <w:rPr>
          <w:rFonts w:ascii="Times New Roman" w:hAnsi="Times New Roman" w:cs="Times New Roman"/>
          <w:sz w:val="22"/>
          <w:szCs w:val="22"/>
        </w:rPr>
        <w:t>)</w:t>
      </w:r>
      <w:r w:rsidR="00416242"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&lt;Refman&gt;&lt;Cite&gt;&lt;Author&gt;Vareltzis&lt;/Author&gt;&lt;Year&gt;2008&lt;/Year&gt;&lt;RecNum&gt;774&lt;/RecNum&gt;&lt;IDText&gt;Removal of lipids and diarrhetic shellfish poisoning toxins from blue mussels (Mytilus edulis) during acid and alkaline isolation of proteins&lt;/IDText&gt;&lt;MDL Ref_Type="Journal"&gt;&lt;Ref_Type&gt;Journal&lt;/Ref_Type&gt;&lt;Ref_ID&gt;774&lt;/Ref_ID&gt;&lt;Title_Primary&gt;Removal of lipids and diarrhetic shellfish poisoning toxins from blue mussels (Mytilus edulis) during acid and alkaline isolation of proteins&lt;/Title_Primary&gt;&lt;Authors_Primary&gt;Vareltzis,P.&lt;/Authors_Primary&gt;&lt;Authors_Primary&gt;Undeland,I.&lt;/Authors_Primary&gt;&lt;Date_Primary&gt;2008&lt;/Date_Primary&gt;&lt;Keywords&gt;ACID&lt;/Keywords&gt;&lt;Keywords&gt;Food&lt;/Keywords&gt;&lt;Keywords&gt;HEALTH&lt;/Keywords&gt;&lt;Keywords&gt;mass balance&lt;/Keywords&gt;&lt;Keywords&gt;Meat&lt;/Keywords&gt;&lt;Keywords&gt;RISK&lt;/Keywords&gt;&lt;Reprint&gt;Not in File&lt;/Reprint&gt;&lt;Start_Page&gt;3675&lt;/Start_Page&gt;&lt;End_Page&gt;3681&lt;/End_Page&gt;&lt;Periodical&gt;Journal of Agricultural and Food Chemistry&lt;/Periodical&gt;&lt;Volume&gt;56&lt;/Volume&gt;&lt;Issue&gt;10&lt;/Issue&gt;&lt;ISSN_ISBN&gt;0021-8561&lt;/ISSN_ISBN&gt;&lt;Web_URL&gt;ISI:000256034800034&lt;/Web_URL&gt;&lt;ZZ_JournalStdAbbrev&gt;&lt;f name="System"&gt;Journal of Agricultural and Food Chemistry&lt;/f&gt;&lt;/ZZ_JournalStdAbbrev&gt;&lt;ZZ_WorkformID&gt;1&lt;/ZZ_WorkformID&gt;&lt;/MDL&gt;&lt;/Cite&gt;&lt;/Refman&gt;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[25]</w:t>
      </w:r>
      <w:r w:rsidR="0094109B" w:rsidRPr="00603A5B">
        <w:rPr>
          <w:rFonts w:ascii="Times New Roman" w:hAnsi="Times New Roman" w:cs="Times New Roman"/>
          <w:sz w:val="22"/>
          <w:szCs w:val="22"/>
        </w:rPr>
        <w:fldChar w:fldCharType="end"/>
      </w:r>
      <w:r w:rsidR="00117A96" w:rsidRPr="00603A5B">
        <w:rPr>
          <w:rFonts w:ascii="Times New Roman" w:hAnsi="Times New Roman" w:cs="Times New Roman"/>
          <w:sz w:val="22"/>
          <w:szCs w:val="22"/>
        </w:rPr>
        <w:t>, those for the deposit feeder/</w:t>
      </w:r>
      <w:r w:rsidR="001F1BE2" w:rsidRPr="00603A5B">
        <w:rPr>
          <w:rFonts w:ascii="Times New Roman" w:hAnsi="Times New Roman" w:cs="Times New Roman"/>
          <w:sz w:val="22"/>
          <w:szCs w:val="22"/>
        </w:rPr>
        <w:t xml:space="preserve"> </w:t>
      </w:r>
      <w:r w:rsidR="00117A96" w:rsidRPr="00603A5B">
        <w:rPr>
          <w:rFonts w:ascii="Times New Roman" w:hAnsi="Times New Roman" w:cs="Times New Roman"/>
          <w:sz w:val="22"/>
          <w:szCs w:val="22"/>
        </w:rPr>
        <w:t xml:space="preserve">predator </w:t>
      </w:r>
      <w:r w:rsidR="001F1BE2" w:rsidRPr="00603A5B">
        <w:rPr>
          <w:rFonts w:ascii="Times New Roman" w:hAnsi="Times New Roman" w:cs="Times New Roman"/>
          <w:sz w:val="22"/>
          <w:szCs w:val="22"/>
        </w:rPr>
        <w:t xml:space="preserve">from data </w:t>
      </w:r>
      <w:r w:rsidR="00F74EB5" w:rsidRPr="00603A5B">
        <w:rPr>
          <w:rFonts w:ascii="Times New Roman" w:hAnsi="Times New Roman" w:cs="Times New Roman"/>
          <w:sz w:val="22"/>
          <w:szCs w:val="22"/>
        </w:rPr>
        <w:t xml:space="preserve">on the isopod </w:t>
      </w:r>
      <w:proofErr w:type="spellStart"/>
      <w:r w:rsidR="00F74EB5" w:rsidRPr="00603A5B">
        <w:rPr>
          <w:rFonts w:ascii="Times New Roman" w:hAnsi="Times New Roman" w:cs="Times New Roman"/>
          <w:i/>
          <w:sz w:val="22"/>
          <w:szCs w:val="22"/>
        </w:rPr>
        <w:t>Saduria</w:t>
      </w:r>
      <w:proofErr w:type="spellEnd"/>
      <w:r w:rsidR="00F74EB5" w:rsidRPr="00603A5B">
        <w:rPr>
          <w:rFonts w:ascii="Times New Roman" w:hAnsi="Times New Roman" w:cs="Times New Roman"/>
          <w:i/>
          <w:sz w:val="22"/>
          <w:szCs w:val="22"/>
        </w:rPr>
        <w:t xml:space="preserve"> </w:t>
      </w:r>
      <w:proofErr w:type="spellStart"/>
      <w:r w:rsidR="00F74EB5" w:rsidRPr="00603A5B">
        <w:rPr>
          <w:rFonts w:ascii="Times New Roman" w:hAnsi="Times New Roman" w:cs="Times New Roman"/>
          <w:i/>
          <w:sz w:val="22"/>
          <w:szCs w:val="22"/>
        </w:rPr>
        <w:t>entomon</w:t>
      </w:r>
      <w:proofErr w:type="spellEnd"/>
      <w:r w:rsidR="00F74EB5" w:rsidRPr="00603A5B">
        <w:rPr>
          <w:rFonts w:ascii="Times New Roman" w:hAnsi="Times New Roman" w:cs="Times New Roman"/>
          <w:i/>
          <w:sz w:val="22"/>
          <w:szCs w:val="22"/>
        </w:rPr>
        <w:t xml:space="preserve"> </w:t>
      </w:r>
      <w:r w:rsidR="00F74EB5" w:rsidRPr="00603A5B">
        <w:rPr>
          <w:rFonts w:ascii="Times New Roman" w:hAnsi="Times New Roman" w:cs="Times New Roman"/>
          <w:sz w:val="22"/>
          <w:szCs w:val="22"/>
        </w:rPr>
        <w:t>(</w:t>
      </w:r>
      <w:proofErr w:type="spellStart"/>
      <w:r w:rsidR="00F74EB5" w:rsidRPr="00603A5B">
        <w:rPr>
          <w:rFonts w:ascii="Times New Roman" w:hAnsi="Times New Roman" w:cs="Times New Roman"/>
          <w:i/>
          <w:sz w:val="22"/>
          <w:szCs w:val="22"/>
        </w:rPr>
        <w:t>Mesidotea</w:t>
      </w:r>
      <w:proofErr w:type="spellEnd"/>
      <w:r w:rsidR="00F74EB5" w:rsidRPr="00603A5B">
        <w:rPr>
          <w:rFonts w:ascii="Times New Roman" w:hAnsi="Times New Roman" w:cs="Times New Roman"/>
          <w:i/>
          <w:sz w:val="22"/>
          <w:szCs w:val="22"/>
        </w:rPr>
        <w:t xml:space="preserve"> </w:t>
      </w:r>
      <w:proofErr w:type="spellStart"/>
      <w:r w:rsidR="00F74EB5" w:rsidRPr="00603A5B">
        <w:rPr>
          <w:rFonts w:ascii="Times New Roman" w:hAnsi="Times New Roman" w:cs="Times New Roman"/>
          <w:i/>
          <w:sz w:val="22"/>
          <w:szCs w:val="22"/>
        </w:rPr>
        <w:t>entomon</w:t>
      </w:r>
      <w:proofErr w:type="spellEnd"/>
      <w:r w:rsidR="00F74EB5"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&lt;Refman&gt;&lt;Cite&gt;&lt;Author&gt;Korczynski&lt;/Author&gt;&lt;Year&gt;1989&lt;/Year&gt;&lt;RecNum&gt;80&lt;/RecNum&gt;&lt;IDText&gt;Biochemical composition of the isopod Mesidotea entomon (Linnaeus) from the Western Arctic&lt;/IDText&gt;&lt;MDL Ref_Type="Journal"&gt;&lt;Ref_Type&gt;Journal&lt;/Ref_Type&gt;&lt;Ref_ID&gt;80&lt;/Ref_ID&gt;&lt;Title_Primary&gt;Biochemical composition of the isopod Mesidotea entomon (Linnaeus) from the Western Arctic&lt;/Title_Primary&gt;&lt;Authors_Primary&gt;Korczynski,R.E&lt;/Authors_Primary&gt;&lt;Date_Primary&gt;1989&lt;/Date_Primary&gt;&lt;Keywords&gt;biochemical composition&lt;/Keywords&gt;&lt;Keywords&gt;body length&lt;/Keywords&gt;&lt;Keywords&gt;dry weight&lt;/Keywords&gt;&lt;Keywords&gt;Saduria entomon&lt;/Keywords&gt;&lt;Reprint&gt;In File&lt;/Reprint&gt;&lt;Start_Page&gt;391&lt;/Start_Page&gt;&lt;End_Page&gt;395&lt;/End_Page&gt;&lt;Periodical&gt;Polar Biology&lt;/Periodical&gt;&lt;Volume&gt;9&lt;/Volume&gt;&lt;ZZ_JournalFull&gt;&lt;f name="System"&gt;Polar Biology&lt;/f&gt;&lt;/ZZ_JournalFull&gt;&lt;ZZ_WorkformID&gt;1&lt;/ZZ_WorkformID&gt;&lt;/MDL&gt;&lt;/Cite&gt;&lt;Cite&gt;&lt;Author&gt;Aljetlawi&lt;/Author&gt;&lt;Year&gt;2004&lt;/Year&gt;&lt;RecNum&gt;81&lt;/RecNum&gt;&lt;IDText&gt;Prey-predator size-dependent functional response: derivation and rescaling the real world&lt;/IDText&gt;&lt;MDL Ref_Type="Journal"&gt;&lt;Ref_Type&gt;Journal&lt;/Ref_Type&gt;&lt;Ref_ID&gt;81&lt;/Ref_ID&gt;&lt;Title_Primary&gt;Prey-predator size-dependent functional response: derivation and rescaling the real world&lt;/Title_Primary&gt;&lt;Authors_Primary&gt;Aljetlawi,A.A&lt;/Authors_Primary&gt;&lt;Authors_Primary&gt;Sparrevik,E.&lt;/Authors_Primary&gt;&lt;Authors_Primary&gt;Leonardsson,K.&lt;/Authors_Primary&gt;&lt;Date_Primary&gt;2004&lt;/Date_Primary&gt;&lt;Keywords&gt;Saduria entomon&lt;/Keywords&gt;&lt;Keywords&gt;size&lt;/Keywords&gt;&lt;Keywords&gt;weight&lt;/Keywords&gt;&lt;Reprint&gt;In File&lt;/Reprint&gt;&lt;Start_Page&gt;239&lt;/Start_Page&gt;&lt;End_Page&gt;252&lt;/End_Page&gt;&lt;Periodical&gt;Journal of Animal Ecology&lt;/Periodical&gt;&lt;Volume&gt;73&lt;/Volume&gt;&lt;ZZ_JournalFull&gt;&lt;f name="System"&gt;Journal of Animal Ecology&lt;/f&gt;&lt;/ZZ_JournalFull&gt;&lt;ZZ_WorkformID&gt;1&lt;/ZZ_WorkformID&gt;&lt;/MDL&gt;&lt;/Cite&gt;&lt;/Refman&gt;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[26,27]</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"[55,56]"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ÿ\11\05‘\19\01\00\00\00\07[55,56]\00\07\00$N:\5CLiteratur\5CReferenceManager\5Cgertje\03\00\041295\18Korczynski 1989 1295 /id\00\18\00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ÿ\11\05‘\19\01\00\00\00\00\01\00\00$N:\5CLiteratur\5CReferenceManager\5Cgertje\03\00\041301)Aljetlawi, Sparevik, et al. 2004 1301 /id\00)\00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BF4BAD" w:rsidRPr="00603A5B">
        <w:rPr>
          <w:rFonts w:ascii="Times New Roman" w:hAnsi="Times New Roman" w:cs="Times New Roman"/>
          <w:sz w:val="22"/>
          <w:szCs w:val="22"/>
        </w:rPr>
        <w:t>.</w:t>
      </w:r>
    </w:p>
    <w:p w:rsidR="00B3581A" w:rsidRPr="00603A5B" w:rsidRDefault="00B3581A" w:rsidP="00603A5B">
      <w:pPr>
        <w:spacing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rPr>
        <w:t xml:space="preserve">Gill </w:t>
      </w:r>
      <w:r w:rsidR="00E07CB2" w:rsidRPr="00603A5B">
        <w:rPr>
          <w:rFonts w:ascii="Times New Roman" w:hAnsi="Times New Roman" w:cs="Times New Roman"/>
          <w:i/>
          <w:sz w:val="22"/>
          <w:szCs w:val="22"/>
        </w:rPr>
        <w:t>ventilation.</w:t>
      </w:r>
      <w:proofErr w:type="gramEnd"/>
      <w:r w:rsidR="00E07CB2" w:rsidRPr="00603A5B">
        <w:rPr>
          <w:rFonts w:ascii="Times New Roman" w:hAnsi="Times New Roman" w:cs="Times New Roman"/>
          <w:i/>
          <w:sz w:val="22"/>
          <w:szCs w:val="22"/>
        </w:rPr>
        <w:t xml:space="preserve"> </w:t>
      </w:r>
      <w:r w:rsidR="00E07CB2" w:rsidRPr="00603A5B">
        <w:rPr>
          <w:rFonts w:ascii="Times New Roman" w:hAnsi="Times New Roman" w:cs="Times New Roman"/>
          <w:sz w:val="22"/>
          <w:szCs w:val="22"/>
        </w:rPr>
        <w:t xml:space="preserve">Contaminant uptake and elimination via gill ventilation can be described as a diffusive process, which implies that the D values for uptake and elimination are equal. </w:t>
      </w:r>
      <w:r w:rsidR="001A6B7E" w:rsidRPr="00603A5B">
        <w:rPr>
          <w:rFonts w:ascii="Times New Roman" w:hAnsi="Times New Roman" w:cs="Times New Roman"/>
          <w:sz w:val="22"/>
          <w:szCs w:val="22"/>
        </w:rPr>
        <w:t>The uptake rate constant k</w:t>
      </w:r>
      <w:r w:rsidR="001A6B7E" w:rsidRPr="00603A5B">
        <w:rPr>
          <w:rFonts w:ascii="Times New Roman" w:hAnsi="Times New Roman" w:cs="Times New Roman"/>
          <w:sz w:val="22"/>
          <w:szCs w:val="22"/>
          <w:vertAlign w:val="subscript"/>
        </w:rPr>
        <w:t>1</w:t>
      </w:r>
      <w:r w:rsidR="001A6B7E" w:rsidRPr="00603A5B">
        <w:rPr>
          <w:rFonts w:ascii="Times New Roman" w:hAnsi="Times New Roman" w:cs="Times New Roman"/>
          <w:sz w:val="22"/>
          <w:szCs w:val="22"/>
        </w:rPr>
        <w:t xml:space="preserve"> (L kg</w:t>
      </w:r>
      <w:r w:rsidR="001A6B7E" w:rsidRPr="00603A5B">
        <w:rPr>
          <w:rFonts w:ascii="Times New Roman" w:hAnsi="Times New Roman" w:cs="Times New Roman"/>
          <w:sz w:val="22"/>
          <w:szCs w:val="22"/>
          <w:vertAlign w:val="superscript"/>
        </w:rPr>
        <w:t>-1</w:t>
      </w:r>
      <w:r w:rsidR="001A6B7E" w:rsidRPr="00603A5B">
        <w:rPr>
          <w:rFonts w:ascii="Times New Roman" w:hAnsi="Times New Roman" w:cs="Times New Roman"/>
          <w:sz w:val="22"/>
          <w:szCs w:val="22"/>
        </w:rPr>
        <w:t xml:space="preserve"> d</w:t>
      </w:r>
      <w:r w:rsidR="001A6B7E" w:rsidRPr="00603A5B">
        <w:rPr>
          <w:rFonts w:ascii="Times New Roman" w:hAnsi="Times New Roman" w:cs="Times New Roman"/>
          <w:sz w:val="22"/>
          <w:szCs w:val="22"/>
          <w:vertAlign w:val="superscript"/>
        </w:rPr>
        <w:t>-1</w:t>
      </w:r>
      <w:r w:rsidR="001A6B7E" w:rsidRPr="00603A5B">
        <w:rPr>
          <w:rFonts w:ascii="Times New Roman" w:hAnsi="Times New Roman" w:cs="Times New Roman"/>
          <w:sz w:val="22"/>
          <w:szCs w:val="22"/>
        </w:rPr>
        <w:t>) is defined as a function of the fish mass M</w:t>
      </w:r>
      <w:r w:rsidR="001A6B7E" w:rsidRPr="00603A5B">
        <w:rPr>
          <w:rFonts w:ascii="Times New Roman" w:hAnsi="Times New Roman" w:cs="Times New Roman"/>
          <w:sz w:val="22"/>
          <w:szCs w:val="22"/>
          <w:vertAlign w:val="subscript"/>
        </w:rPr>
        <w:t>F1</w:t>
      </w:r>
      <w:proofErr w:type="gramStart"/>
      <w:r w:rsidR="001A6B7E" w:rsidRPr="00603A5B">
        <w:rPr>
          <w:rFonts w:ascii="Times New Roman" w:hAnsi="Times New Roman" w:cs="Times New Roman"/>
          <w:sz w:val="22"/>
          <w:szCs w:val="22"/>
          <w:vertAlign w:val="subscript"/>
        </w:rPr>
        <w:t>,2</w:t>
      </w:r>
      <w:proofErr w:type="gramEnd"/>
      <w:r w:rsidR="001A6B7E" w:rsidRPr="00603A5B">
        <w:rPr>
          <w:rFonts w:ascii="Times New Roman" w:hAnsi="Times New Roman" w:cs="Times New Roman"/>
          <w:sz w:val="22"/>
          <w:szCs w:val="22"/>
        </w:rPr>
        <w:t xml:space="preserve"> (kg) and the chemical’s K</w:t>
      </w:r>
      <w:r w:rsidR="001A6B7E" w:rsidRPr="00603A5B">
        <w:rPr>
          <w:rFonts w:ascii="Times New Roman" w:hAnsi="Times New Roman" w:cs="Times New Roman"/>
          <w:sz w:val="22"/>
          <w:szCs w:val="22"/>
          <w:vertAlign w:val="subscript"/>
        </w:rPr>
        <w:t>OW</w:t>
      </w:r>
      <w:r w:rsidR="001A6B7E" w:rsidRPr="00603A5B">
        <w:rPr>
          <w:rFonts w:ascii="Times New Roman" w:hAnsi="Times New Roman" w:cs="Times New Roman"/>
          <w:sz w:val="22"/>
          <w:szCs w:val="22"/>
        </w:rPr>
        <w:t xml:space="preserve"> in accordance with</w:t>
      </w:r>
      <w:r w:rsidR="00416242"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[13,71,72]</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ÿ\11\05‘\19\01\00\00\00\00\01\00\00$N:\5CLiteratur\5CReferenceManager\5Cgertje\03\00\03221\1BGobas &amp; Mackay 1987 221 /id\00\1B\00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460CDC" w:rsidRPr="00603A5B">
        <w:rPr>
          <w:rFonts w:ascii="Times New Roman" w:hAnsi="Times New Roman" w:cs="Times New Roman"/>
          <w:sz w:val="22"/>
          <w:szCs w:val="22"/>
        </w:rPr>
        <w:t xml:space="preserve">. </w:t>
      </w:r>
    </w:p>
    <w:p w:rsidR="00CC656C" w:rsidRPr="00603A5B" w:rsidRDefault="00E07CB2"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rPr>
        <w:t>Ingestion.</w:t>
      </w:r>
      <w:proofErr w:type="gramEnd"/>
      <w:r w:rsidR="004C32BC" w:rsidRPr="00603A5B">
        <w:rPr>
          <w:rFonts w:ascii="Times New Roman" w:hAnsi="Times New Roman" w:cs="Times New Roman"/>
          <w:i/>
          <w:sz w:val="22"/>
          <w:szCs w:val="22"/>
        </w:rPr>
        <w:t xml:space="preserve"> </w:t>
      </w:r>
      <w:r w:rsidRPr="00603A5B">
        <w:rPr>
          <w:rFonts w:ascii="Times New Roman" w:hAnsi="Times New Roman" w:cs="Times New Roman"/>
          <w:sz w:val="22"/>
          <w:szCs w:val="22"/>
        </w:rPr>
        <w:t>Chemical</w:t>
      </w:r>
      <w:r w:rsidRPr="00603A5B">
        <w:rPr>
          <w:rFonts w:ascii="Times New Roman" w:hAnsi="Times New Roman" w:cs="Times New Roman"/>
          <w:i/>
          <w:sz w:val="22"/>
          <w:szCs w:val="22"/>
        </w:rPr>
        <w:t xml:space="preserve"> </w:t>
      </w:r>
      <w:r w:rsidRPr="00603A5B">
        <w:rPr>
          <w:rFonts w:ascii="Times New Roman" w:hAnsi="Times New Roman" w:cs="Times New Roman"/>
          <w:sz w:val="22"/>
          <w:szCs w:val="22"/>
        </w:rPr>
        <w:t xml:space="preserve">uptake with food is a combined process of ingestion (i.e. an </w:t>
      </w:r>
      <w:proofErr w:type="spellStart"/>
      <w:r w:rsidRPr="00603A5B">
        <w:rPr>
          <w:rFonts w:ascii="Times New Roman" w:hAnsi="Times New Roman" w:cs="Times New Roman"/>
          <w:sz w:val="22"/>
          <w:szCs w:val="22"/>
        </w:rPr>
        <w:t>advective</w:t>
      </w:r>
      <w:proofErr w:type="spellEnd"/>
      <w:r w:rsidRPr="00603A5B">
        <w:rPr>
          <w:rFonts w:ascii="Times New Roman" w:hAnsi="Times New Roman" w:cs="Times New Roman"/>
          <w:sz w:val="22"/>
          <w:szCs w:val="22"/>
        </w:rPr>
        <w:t xml:space="preserve"> contaminant transport into the gastrointestinal tract with the diet) and subsequent absorption (i.e. diffusive uptake across the intestinal wall). The </w:t>
      </w:r>
      <w:r w:rsidR="007650B6" w:rsidRPr="00603A5B">
        <w:rPr>
          <w:rFonts w:ascii="Times New Roman" w:hAnsi="Times New Roman" w:cs="Times New Roman"/>
          <w:sz w:val="22"/>
          <w:szCs w:val="22"/>
        </w:rPr>
        <w:t xml:space="preserve">ingestion </w:t>
      </w:r>
      <w:r w:rsidRPr="00603A5B">
        <w:rPr>
          <w:rFonts w:ascii="Times New Roman" w:hAnsi="Times New Roman" w:cs="Times New Roman"/>
          <w:sz w:val="22"/>
          <w:szCs w:val="22"/>
        </w:rPr>
        <w:t xml:space="preserve">D value for </w:t>
      </w:r>
      <w:r w:rsidR="0023618F" w:rsidRPr="00603A5B">
        <w:rPr>
          <w:rFonts w:ascii="Times New Roman" w:hAnsi="Times New Roman" w:cs="Times New Roman"/>
          <w:sz w:val="22"/>
          <w:szCs w:val="22"/>
        </w:rPr>
        <w:t xml:space="preserve">a given food item </w:t>
      </w:r>
      <w:proofErr w:type="spellStart"/>
      <w:r w:rsidR="0023618F" w:rsidRPr="00603A5B">
        <w:rPr>
          <w:rFonts w:ascii="Times New Roman" w:hAnsi="Times New Roman" w:cs="Times New Roman"/>
          <w:sz w:val="22"/>
          <w:szCs w:val="22"/>
        </w:rPr>
        <w:t>i</w:t>
      </w:r>
      <w:proofErr w:type="spellEnd"/>
      <w:r w:rsidRPr="00603A5B">
        <w:rPr>
          <w:rFonts w:ascii="Times New Roman" w:hAnsi="Times New Roman" w:cs="Times New Roman"/>
          <w:sz w:val="22"/>
          <w:szCs w:val="22"/>
        </w:rPr>
        <w:t xml:space="preserve"> is the product of the feeding rate </w:t>
      </w:r>
      <w:proofErr w:type="spellStart"/>
      <w:r w:rsidRPr="00603A5B">
        <w:rPr>
          <w:rFonts w:ascii="Times New Roman" w:hAnsi="Times New Roman" w:cs="Times New Roman"/>
          <w:sz w:val="22"/>
          <w:szCs w:val="22"/>
        </w:rPr>
        <w:t>G</w:t>
      </w:r>
      <w:r w:rsidRPr="00603A5B">
        <w:rPr>
          <w:rFonts w:ascii="Times New Roman" w:hAnsi="Times New Roman" w:cs="Times New Roman"/>
          <w:sz w:val="22"/>
          <w:szCs w:val="22"/>
          <w:vertAlign w:val="subscript"/>
        </w:rPr>
        <w:t>Ui</w:t>
      </w:r>
      <w:proofErr w:type="spellEnd"/>
      <w:r w:rsidRPr="00603A5B">
        <w:rPr>
          <w:rFonts w:ascii="Times New Roman" w:hAnsi="Times New Roman" w:cs="Times New Roman"/>
          <w:sz w:val="22"/>
          <w:szCs w:val="22"/>
        </w:rPr>
        <w:t xml:space="preserve"> (m</w:t>
      </w:r>
      <w:r w:rsidRPr="00603A5B">
        <w:rPr>
          <w:rFonts w:ascii="Times New Roman" w:hAnsi="Times New Roman" w:cs="Times New Roman"/>
          <w:sz w:val="22"/>
          <w:szCs w:val="22"/>
          <w:vertAlign w:val="superscript"/>
        </w:rPr>
        <w:t>3</w:t>
      </w:r>
      <w:r w:rsidRPr="00603A5B">
        <w:rPr>
          <w:rFonts w:ascii="Times New Roman" w:hAnsi="Times New Roman" w:cs="Times New Roman"/>
          <w:sz w:val="22"/>
          <w:szCs w:val="22"/>
        </w:rPr>
        <w:t xml:space="preserve"> d</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xml:space="preserve">), the Z value of the </w:t>
      </w:r>
      <w:r w:rsidR="0023618F" w:rsidRPr="00603A5B">
        <w:rPr>
          <w:rFonts w:ascii="Times New Roman" w:hAnsi="Times New Roman" w:cs="Times New Roman"/>
          <w:sz w:val="22"/>
          <w:szCs w:val="22"/>
        </w:rPr>
        <w:t xml:space="preserve">food item </w:t>
      </w:r>
      <w:proofErr w:type="spellStart"/>
      <w:r w:rsidR="0023618F" w:rsidRPr="00603A5B">
        <w:rPr>
          <w:rFonts w:ascii="Times New Roman" w:hAnsi="Times New Roman" w:cs="Times New Roman"/>
          <w:sz w:val="22"/>
          <w:szCs w:val="22"/>
        </w:rPr>
        <w:t>i</w:t>
      </w:r>
      <w:proofErr w:type="spellEnd"/>
      <w:r w:rsidRPr="00603A5B">
        <w:rPr>
          <w:rFonts w:ascii="Times New Roman" w:hAnsi="Times New Roman" w:cs="Times New Roman"/>
          <w:sz w:val="22"/>
          <w:szCs w:val="22"/>
        </w:rPr>
        <w:t xml:space="preserve"> </w:t>
      </w:r>
      <w:proofErr w:type="spellStart"/>
      <w:r w:rsidRPr="00603A5B">
        <w:rPr>
          <w:rFonts w:ascii="Times New Roman" w:hAnsi="Times New Roman" w:cs="Times New Roman"/>
          <w:sz w:val="22"/>
          <w:szCs w:val="22"/>
        </w:rPr>
        <w:t>Z</w:t>
      </w:r>
      <w:r w:rsidRPr="00603A5B">
        <w:rPr>
          <w:rFonts w:ascii="Times New Roman" w:hAnsi="Times New Roman" w:cs="Times New Roman"/>
          <w:sz w:val="22"/>
          <w:szCs w:val="22"/>
          <w:vertAlign w:val="subscript"/>
        </w:rPr>
        <w:t>U</w:t>
      </w:r>
      <w:r w:rsidR="0023618F" w:rsidRPr="00603A5B">
        <w:rPr>
          <w:rFonts w:ascii="Times New Roman" w:hAnsi="Times New Roman" w:cs="Times New Roman"/>
          <w:sz w:val="22"/>
          <w:szCs w:val="22"/>
          <w:vertAlign w:val="subscript"/>
        </w:rPr>
        <w:t>i</w:t>
      </w:r>
      <w:proofErr w:type="spellEnd"/>
      <w:r w:rsidRPr="00603A5B">
        <w:rPr>
          <w:rFonts w:ascii="Times New Roman" w:hAnsi="Times New Roman" w:cs="Times New Roman"/>
          <w:sz w:val="22"/>
          <w:szCs w:val="22"/>
        </w:rPr>
        <w:t>, and the chemicals absorption efficiency E</w:t>
      </w:r>
      <w:r w:rsidRPr="00603A5B">
        <w:rPr>
          <w:rFonts w:ascii="Times New Roman" w:hAnsi="Times New Roman" w:cs="Times New Roman"/>
          <w:sz w:val="22"/>
          <w:szCs w:val="22"/>
          <w:vertAlign w:val="subscript"/>
        </w:rPr>
        <w:t>0</w:t>
      </w:r>
      <w:r w:rsidR="0023618F" w:rsidRPr="00603A5B">
        <w:rPr>
          <w:rFonts w:ascii="Times New Roman" w:hAnsi="Times New Roman" w:cs="Times New Roman"/>
          <w:sz w:val="22"/>
          <w:szCs w:val="22"/>
          <w:vertAlign w:val="subscript"/>
        </w:rPr>
        <w:t>_</w:t>
      </w:r>
      <w:proofErr w:type="gramStart"/>
      <w:r w:rsidR="0023618F" w:rsidRPr="00603A5B">
        <w:rPr>
          <w:rFonts w:ascii="Times New Roman" w:hAnsi="Times New Roman" w:cs="Times New Roman"/>
          <w:sz w:val="22"/>
          <w:szCs w:val="22"/>
          <w:vertAlign w:val="subscript"/>
        </w:rPr>
        <w:t>biota</w:t>
      </w:r>
      <w:r w:rsidRPr="00603A5B">
        <w:rPr>
          <w:rFonts w:ascii="Times New Roman" w:hAnsi="Times New Roman" w:cs="Times New Roman"/>
          <w:sz w:val="22"/>
          <w:szCs w:val="22"/>
          <w:vertAlign w:val="subscript"/>
        </w:rPr>
        <w:t xml:space="preserve">  </w:t>
      </w:r>
      <w:r w:rsidRPr="00603A5B">
        <w:rPr>
          <w:rFonts w:ascii="Times New Roman" w:hAnsi="Times New Roman" w:cs="Times New Roman"/>
          <w:sz w:val="22"/>
          <w:szCs w:val="22"/>
        </w:rPr>
        <w:t>(</w:t>
      </w:r>
      <w:proofErr w:type="gramEnd"/>
      <w:r w:rsidRPr="00603A5B">
        <w:rPr>
          <w:rFonts w:ascii="Times New Roman" w:hAnsi="Times New Roman" w:cs="Times New Roman"/>
          <w:sz w:val="22"/>
          <w:szCs w:val="22"/>
        </w:rPr>
        <w:t xml:space="preserve">Table </w:t>
      </w:r>
      <w:r w:rsidR="000C76D4" w:rsidRPr="00603A5B">
        <w:rPr>
          <w:rFonts w:ascii="Times New Roman" w:hAnsi="Times New Roman" w:cs="Times New Roman"/>
        </w:rPr>
        <w:t>4</w:t>
      </w:r>
      <w:r w:rsidRPr="00603A5B">
        <w:rPr>
          <w:rFonts w:ascii="Times New Roman" w:hAnsi="Times New Roman" w:cs="Times New Roman"/>
          <w:sz w:val="22"/>
          <w:szCs w:val="22"/>
        </w:rPr>
        <w:t>).</w:t>
      </w:r>
      <w:r w:rsidR="0023618F" w:rsidRPr="00603A5B">
        <w:rPr>
          <w:rFonts w:ascii="Times New Roman" w:hAnsi="Times New Roman" w:cs="Times New Roman"/>
          <w:sz w:val="22"/>
          <w:szCs w:val="22"/>
        </w:rPr>
        <w:t xml:space="preserve"> For the filter feeder</w:t>
      </w:r>
      <w:r w:rsidR="00AC3513" w:rsidRPr="00603A5B">
        <w:rPr>
          <w:rFonts w:ascii="Times New Roman" w:hAnsi="Times New Roman" w:cs="Times New Roman"/>
          <w:sz w:val="22"/>
          <w:szCs w:val="22"/>
        </w:rPr>
        <w:t xml:space="preserve"> b2</w:t>
      </w:r>
      <w:r w:rsidR="000F567C" w:rsidRPr="00603A5B">
        <w:rPr>
          <w:rFonts w:ascii="Times New Roman" w:hAnsi="Times New Roman" w:cs="Times New Roman"/>
          <w:sz w:val="22"/>
          <w:szCs w:val="22"/>
        </w:rPr>
        <w:t>, the feeding rate G</w:t>
      </w:r>
      <w:r w:rsidR="000F567C" w:rsidRPr="00603A5B">
        <w:rPr>
          <w:rFonts w:ascii="Times New Roman" w:hAnsi="Times New Roman" w:cs="Times New Roman"/>
          <w:sz w:val="22"/>
          <w:szCs w:val="22"/>
          <w:vertAlign w:val="subscript"/>
        </w:rPr>
        <w:t>U</w:t>
      </w:r>
      <w:r w:rsidR="00455A84" w:rsidRPr="00603A5B">
        <w:rPr>
          <w:rFonts w:ascii="Times New Roman" w:hAnsi="Times New Roman" w:cs="Times New Roman"/>
          <w:sz w:val="22"/>
          <w:szCs w:val="22"/>
          <w:vertAlign w:val="subscript"/>
        </w:rPr>
        <w:t>_b2</w:t>
      </w:r>
      <w:r w:rsidR="000F567C" w:rsidRPr="00603A5B">
        <w:rPr>
          <w:rFonts w:ascii="Times New Roman" w:hAnsi="Times New Roman" w:cs="Times New Roman"/>
          <w:sz w:val="22"/>
          <w:szCs w:val="22"/>
        </w:rPr>
        <w:t xml:space="preserve"> </w:t>
      </w:r>
      <w:r w:rsidR="007650B6" w:rsidRPr="00603A5B">
        <w:rPr>
          <w:rFonts w:ascii="Times New Roman" w:hAnsi="Times New Roman" w:cs="Times New Roman"/>
          <w:sz w:val="22"/>
          <w:szCs w:val="22"/>
        </w:rPr>
        <w:t>is</w:t>
      </w:r>
      <w:r w:rsidR="000F567C" w:rsidRPr="00603A5B">
        <w:rPr>
          <w:rFonts w:ascii="Times New Roman" w:hAnsi="Times New Roman" w:cs="Times New Roman"/>
          <w:sz w:val="22"/>
          <w:szCs w:val="22"/>
        </w:rPr>
        <w:t xml:space="preserve"> described as </w:t>
      </w:r>
      <w:r w:rsidR="00B05C39" w:rsidRPr="00603A5B">
        <w:rPr>
          <w:rFonts w:ascii="Times New Roman" w:hAnsi="Times New Roman" w:cs="Times New Roman"/>
          <w:sz w:val="22"/>
          <w:szCs w:val="22"/>
        </w:rPr>
        <w:t>the product of the gill ventilation rate</w:t>
      </w:r>
      <w:r w:rsidR="00C278D8" w:rsidRPr="00603A5B">
        <w:rPr>
          <w:rFonts w:ascii="Times New Roman" w:hAnsi="Times New Roman" w:cs="Times New Roman"/>
          <w:sz w:val="22"/>
          <w:szCs w:val="22"/>
        </w:rPr>
        <w:t>, the particle fraction in the infiltrated water</w:t>
      </w:r>
      <w:r w:rsidR="00455A84" w:rsidRPr="00603A5B">
        <w:rPr>
          <w:rFonts w:ascii="Times New Roman" w:hAnsi="Times New Roman" w:cs="Times New Roman"/>
          <w:sz w:val="22"/>
          <w:szCs w:val="22"/>
        </w:rPr>
        <w:t xml:space="preserve"> </w:t>
      </w:r>
      <w:proofErr w:type="spellStart"/>
      <w:r w:rsidR="00455A84" w:rsidRPr="00603A5B">
        <w:rPr>
          <w:rFonts w:ascii="Times New Roman" w:hAnsi="Times New Roman" w:cs="Times New Roman"/>
          <w:i/>
          <w:sz w:val="22"/>
          <w:szCs w:val="22"/>
        </w:rPr>
        <w:t>v</w:t>
      </w:r>
      <w:r w:rsidR="00455A84" w:rsidRPr="00603A5B">
        <w:rPr>
          <w:rFonts w:ascii="Times New Roman" w:hAnsi="Times New Roman" w:cs="Times New Roman"/>
          <w:sz w:val="22"/>
          <w:szCs w:val="22"/>
          <w:vertAlign w:val="subscript"/>
        </w:rPr>
        <w:t>SS</w:t>
      </w:r>
      <w:proofErr w:type="spellEnd"/>
      <w:r w:rsidR="00455A84" w:rsidRPr="00603A5B">
        <w:rPr>
          <w:rFonts w:ascii="Times New Roman" w:hAnsi="Times New Roman" w:cs="Times New Roman"/>
          <w:sz w:val="22"/>
          <w:szCs w:val="22"/>
          <w:vertAlign w:val="subscript"/>
        </w:rPr>
        <w:t xml:space="preserve"> </w:t>
      </w:r>
      <w:r w:rsidR="00455A84" w:rsidRPr="00603A5B">
        <w:rPr>
          <w:rFonts w:ascii="Times New Roman" w:hAnsi="Times New Roman" w:cs="Times New Roman"/>
          <w:sz w:val="22"/>
          <w:szCs w:val="22"/>
        </w:rPr>
        <w:t>[m</w:t>
      </w:r>
      <w:r w:rsidR="00455A84" w:rsidRPr="00603A5B">
        <w:rPr>
          <w:rFonts w:ascii="Times New Roman" w:hAnsi="Times New Roman" w:cs="Times New Roman"/>
          <w:sz w:val="22"/>
          <w:szCs w:val="22"/>
          <w:vertAlign w:val="superscript"/>
        </w:rPr>
        <w:t>3</w:t>
      </w:r>
      <w:r w:rsidR="00455A84" w:rsidRPr="00603A5B">
        <w:rPr>
          <w:rFonts w:ascii="Times New Roman" w:hAnsi="Times New Roman" w:cs="Times New Roman"/>
          <w:sz w:val="22"/>
          <w:szCs w:val="22"/>
        </w:rPr>
        <w:t xml:space="preserve"> m</w:t>
      </w:r>
      <w:r w:rsidR="00455A84" w:rsidRPr="00603A5B">
        <w:rPr>
          <w:rFonts w:ascii="Times New Roman" w:hAnsi="Times New Roman" w:cs="Times New Roman"/>
          <w:sz w:val="22"/>
          <w:szCs w:val="22"/>
          <w:vertAlign w:val="superscript"/>
        </w:rPr>
        <w:t>-3</w:t>
      </w:r>
      <w:r w:rsidR="00455A84" w:rsidRPr="00603A5B">
        <w:rPr>
          <w:rFonts w:ascii="Times New Roman" w:hAnsi="Times New Roman" w:cs="Times New Roman"/>
          <w:sz w:val="22"/>
          <w:szCs w:val="22"/>
        </w:rPr>
        <w:t>]</w:t>
      </w:r>
      <w:r w:rsidR="003F7B1A" w:rsidRPr="00603A5B">
        <w:rPr>
          <w:rFonts w:ascii="Times New Roman" w:hAnsi="Times New Roman" w:cs="Times New Roman"/>
          <w:sz w:val="22"/>
          <w:szCs w:val="22"/>
        </w:rPr>
        <w:t xml:space="preserve"> (</w:t>
      </w:r>
      <w:r w:rsidR="000C76D4" w:rsidRPr="00603A5B">
        <w:rPr>
          <w:rFonts w:ascii="Times New Roman" w:hAnsi="Times New Roman" w:cs="Times New Roman"/>
          <w:sz w:val="22"/>
          <w:szCs w:val="22"/>
        </w:rPr>
        <w:t>Table 1</w:t>
      </w:r>
      <w:r w:rsidR="003F7B1A" w:rsidRPr="00603A5B">
        <w:rPr>
          <w:rFonts w:ascii="Times New Roman" w:hAnsi="Times New Roman" w:cs="Times New Roman"/>
          <w:sz w:val="22"/>
          <w:szCs w:val="22"/>
        </w:rPr>
        <w:t>)</w:t>
      </w:r>
      <w:r w:rsidR="00C278D8" w:rsidRPr="00603A5B">
        <w:rPr>
          <w:rFonts w:ascii="Times New Roman" w:hAnsi="Times New Roman" w:cs="Times New Roman"/>
          <w:sz w:val="22"/>
          <w:szCs w:val="22"/>
        </w:rPr>
        <w:t xml:space="preserve">, and the filter feeder’s scavenging efficiency </w:t>
      </w:r>
      <w:r w:rsidR="00CA35E5">
        <w:rPr>
          <w:rFonts w:ascii="Times New Roman" w:hAnsi="Times New Roman" w:cs="Times New Roman"/>
          <w:sz w:val="22"/>
          <w:szCs w:val="22"/>
        </w:rPr>
        <w:t>σ</w:t>
      </w:r>
      <w:r w:rsidR="00455A84" w:rsidRPr="00603A5B">
        <w:rPr>
          <w:rFonts w:ascii="Times New Roman" w:hAnsi="Times New Roman" w:cs="Times New Roman"/>
          <w:sz w:val="22"/>
          <w:szCs w:val="22"/>
          <w:vertAlign w:val="subscript"/>
        </w:rPr>
        <w:t>b2</w:t>
      </w:r>
      <w:r w:rsidR="00C278D8" w:rsidRPr="00603A5B">
        <w:rPr>
          <w:rFonts w:ascii="Times New Roman" w:hAnsi="Times New Roman" w:cs="Times New Roman"/>
          <w:sz w:val="22"/>
          <w:szCs w:val="22"/>
        </w:rPr>
        <w:t xml:space="preserve"> (</w:t>
      </w:r>
      <w:r w:rsidR="00684763" w:rsidRPr="00603A5B">
        <w:rPr>
          <w:rFonts w:ascii="Times New Roman" w:hAnsi="Times New Roman" w:cs="Times New Roman"/>
          <w:sz w:val="22"/>
          <w:szCs w:val="22"/>
        </w:rPr>
        <w:t xml:space="preserve">Table </w:t>
      </w:r>
      <w:r w:rsidR="00CA35E5">
        <w:rPr>
          <w:rFonts w:ascii="Times New Roman" w:hAnsi="Times New Roman" w:cs="Times New Roman"/>
        </w:rPr>
        <w:t>9</w:t>
      </w:r>
      <w:r w:rsidR="00C278D8" w:rsidRPr="00603A5B">
        <w:rPr>
          <w:rFonts w:ascii="Times New Roman" w:hAnsi="Times New Roman" w:cs="Times New Roman"/>
          <w:sz w:val="22"/>
          <w:szCs w:val="22"/>
        </w:rPr>
        <w:t>)</w:t>
      </w:r>
      <w:r w:rsidR="00684763" w:rsidRPr="00603A5B">
        <w:rPr>
          <w:rFonts w:ascii="Times New Roman" w:hAnsi="Times New Roman" w:cs="Times New Roman"/>
          <w:sz w:val="22"/>
          <w:szCs w:val="22"/>
        </w:rPr>
        <w:t>,</w:t>
      </w:r>
      <w:r w:rsidR="000B135A"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&lt;Refman&gt;&lt;Cite&gt;&lt;Author&gt;Morrison&lt;/Author&gt;&lt;Year&gt;1996&lt;/Year&gt;&lt;RecNum&gt;71&lt;/RecNum&gt;&lt;IDText&gt;Development and Verification of a Bioaccumulation Model for Organic Contaminants in Benthic Invertebrates&lt;/IDText&gt;&lt;MDL Ref_Type="Journal"&gt;&lt;Ref_Type&gt;Journal&lt;/Ref_Type&gt;&lt;Ref_ID&gt;71&lt;/Ref_ID&gt;&lt;Title_Primary&gt;Development and Verification of a Bioaccumulation Model for Organic Contaminants in Benthic Invertebrates&lt;/Title_Primary&gt;&lt;Authors_Primary&gt;Morrison,Heather A.&lt;/Authors_Primary&gt;&lt;Authors_Primary&gt;Gobas,Frank A.P.C.&lt;/Authors_Primary&gt;&lt;Authors_Primary&gt;Lazar,Rodica&lt;/Authors_Primary&gt;&lt;Authors_Primary&gt;Haffner,G.Douglas&lt;/Authors_Primary&gt;&lt;Date_Primary&gt;1996&lt;/Date_Primary&gt;&lt;Keywords&gt;Bioaccumulation&lt;/Keywords&gt;&lt;Keywords&gt;bioaccumulation model org contaminant benthic invertebrate&lt;/Keywords&gt;&lt;Keywords&gt;Biomagnification&lt;/Keywords&gt;&lt;Keywords&gt;diet&lt;/Keywords&gt;&lt;Keywords&gt;feeding&lt;/Keywords&gt;&lt;Keywords&gt;model&lt;/Keywords&gt;&lt;Reprint&gt;Not in File&lt;/Reprint&gt;&lt;Start_Page&gt;3377&lt;/Start_Page&gt;&lt;End_Page&gt;3384&lt;/End_Page&gt;&lt;Periodical&gt;Environmental Science and Technology&lt;/Periodical&gt;&lt;Volume&gt;30&lt;/Volume&gt;&lt;Issue&gt;11&lt;/Issue&gt;&lt;Address&gt;Department of Biological Sciences,University of Windsor,Windsor,ON,Can&lt;/Address&gt;&lt;ZZ_JournalStdAbbrev&gt;&lt;f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[14]</w:t>
      </w:r>
      <w:r w:rsidR="0094109B" w:rsidRPr="00603A5B">
        <w:rPr>
          <w:rFonts w:ascii="Times New Roman" w:hAnsi="Times New Roman" w:cs="Times New Roman"/>
          <w:sz w:val="22"/>
          <w:szCs w:val="22"/>
        </w:rPr>
        <w:fldChar w:fldCharType="end"/>
      </w:r>
      <w:r w:rsidR="00684763" w:rsidRPr="00603A5B">
        <w:rPr>
          <w:rFonts w:ascii="Times New Roman" w:hAnsi="Times New Roman" w:cs="Times New Roman"/>
          <w:sz w:val="22"/>
          <w:szCs w:val="22"/>
        </w:rPr>
        <w:t xml:space="preserve">. </w:t>
      </w:r>
      <w:r w:rsidRPr="00603A5B">
        <w:rPr>
          <w:rFonts w:ascii="Times New Roman" w:hAnsi="Times New Roman" w:cs="Times New Roman"/>
          <w:sz w:val="22"/>
          <w:szCs w:val="22"/>
        </w:rPr>
        <w:t xml:space="preserve">For </w:t>
      </w:r>
      <w:r w:rsidR="00360668" w:rsidRPr="00603A5B">
        <w:rPr>
          <w:rFonts w:ascii="Times New Roman" w:hAnsi="Times New Roman" w:cs="Times New Roman"/>
          <w:sz w:val="22"/>
          <w:szCs w:val="22"/>
        </w:rPr>
        <w:t xml:space="preserve">the benthic invertebrate b3, </w:t>
      </w:r>
      <w:r w:rsidRPr="00603A5B">
        <w:rPr>
          <w:rFonts w:ascii="Times New Roman" w:hAnsi="Times New Roman" w:cs="Times New Roman"/>
          <w:sz w:val="22"/>
          <w:szCs w:val="22"/>
        </w:rPr>
        <w:t>the feeding rate</w:t>
      </w:r>
      <w:r w:rsidR="00360668" w:rsidRPr="00603A5B">
        <w:rPr>
          <w:rFonts w:ascii="Times New Roman" w:hAnsi="Times New Roman" w:cs="Times New Roman"/>
          <w:sz w:val="22"/>
          <w:szCs w:val="22"/>
        </w:rPr>
        <w:t xml:space="preserve"> </w:t>
      </w:r>
      <w:r w:rsidR="00684763" w:rsidRPr="00603A5B">
        <w:rPr>
          <w:rFonts w:ascii="Times New Roman" w:hAnsi="Times New Roman" w:cs="Times New Roman"/>
          <w:sz w:val="22"/>
          <w:szCs w:val="22"/>
        </w:rPr>
        <w:t>i</w:t>
      </w:r>
      <w:r w:rsidR="00360668" w:rsidRPr="00603A5B">
        <w:rPr>
          <w:rFonts w:ascii="Times New Roman" w:hAnsi="Times New Roman" w:cs="Times New Roman"/>
          <w:sz w:val="22"/>
          <w:szCs w:val="22"/>
        </w:rPr>
        <w:t xml:space="preserve">s approximated with </w:t>
      </w:r>
      <w:r w:rsidRPr="00603A5B">
        <w:rPr>
          <w:rFonts w:ascii="Times New Roman" w:hAnsi="Times New Roman" w:cs="Times New Roman"/>
          <w:sz w:val="22"/>
          <w:szCs w:val="22"/>
        </w:rPr>
        <w:t xml:space="preserve">an </w:t>
      </w:r>
      <w:proofErr w:type="spellStart"/>
      <w:r w:rsidRPr="00603A5B">
        <w:rPr>
          <w:rFonts w:ascii="Times New Roman" w:hAnsi="Times New Roman" w:cs="Times New Roman"/>
          <w:sz w:val="22"/>
          <w:szCs w:val="22"/>
        </w:rPr>
        <w:t>allometric</w:t>
      </w:r>
      <w:proofErr w:type="spellEnd"/>
      <w:r w:rsidRPr="00603A5B">
        <w:rPr>
          <w:rFonts w:ascii="Times New Roman" w:hAnsi="Times New Roman" w:cs="Times New Roman"/>
          <w:sz w:val="22"/>
          <w:szCs w:val="22"/>
        </w:rPr>
        <w:t xml:space="preserve"> regression as suggested </w:t>
      </w:r>
      <w:r w:rsidR="00684763" w:rsidRPr="00603A5B">
        <w:rPr>
          <w:rFonts w:ascii="Times New Roman" w:hAnsi="Times New Roman" w:cs="Times New Roman"/>
          <w:sz w:val="22"/>
          <w:szCs w:val="22"/>
        </w:rPr>
        <w:t>in</w:t>
      </w:r>
      <w:r w:rsidR="000B135A"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&lt;Refman&gt;&lt;Cite&gt;&lt;Author&gt;Gobas&lt;/Author&gt;&lt;Year&gt;1993&lt;/Year&gt;&lt;RecNum&gt;7&lt;/RecNum&gt;&lt;IDText&gt;A model for predicting the bioaccumulation of hydrophobic organic chemicals in aquatic food-webs: application to Lake Ontario&lt;/IDText&gt;&lt;MDL Ref_Type="Journal"&gt;&lt;Ref_Type&gt;Journal&lt;/Ref_Type&gt;&lt;Ref_ID&gt;7&lt;/Ref_ID&gt;&lt;Title_Primary&gt;A model for predicting the bioaccumulation of hydrophobic organic chemicals in aquatic food-webs: application to Lake Ontario&lt;/Title_Primary&gt;&lt;Authors_Primary&gt;Gobas,Frank A.P.C.&lt;/Authors_Primary&gt;&lt;Date_Primary&gt;1993/9&lt;/Date_Primary&gt;&lt;Keywords&gt;Bioaccumulation&lt;/Keywords&gt;&lt;Keywords&gt;Food web&lt;/Keywords&gt;&lt;Keywords&gt;model&lt;/Keywords&gt;&lt;Reprint&gt;Not in File&lt;/Reprint&gt;&lt;Start_Page&gt;1&lt;/Start_Page&gt;&lt;End_Page&gt;17&lt;/End_Page&gt;&lt;Periodical&gt;Ecological Modelling&lt;/Periodical&gt;&lt;Volume&gt;69&lt;/Volume&gt;&lt;Issue&gt;1-2&lt;/Issue&gt;&lt;Web_URL&gt;http://www.sciencedirect.com/science/article/B6VBS-48YNS6T-1K/2/5448cb35625cd5d1472103b8e0473f01&lt;/Web_URL&gt;&lt;ZZ_JournalStdAbbrev&gt;&lt;f name="System"&gt;Ecological Modelling&lt;/f&gt;&lt;/ZZ_JournalStdAbbrev&gt;&lt;ZZ_WorkformID&gt;1&lt;/ZZ_WorkformID&gt;&lt;/MDL&gt;&lt;/Cite&gt;&lt;/Refman&gt;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[50]</w:t>
      </w:r>
      <w:r w:rsidR="0094109B" w:rsidRPr="00603A5B">
        <w:rPr>
          <w:rFonts w:ascii="Times New Roman" w:hAnsi="Times New Roman" w:cs="Times New Roman"/>
          <w:sz w:val="22"/>
          <w:szCs w:val="22"/>
        </w:rPr>
        <w:fldChar w:fldCharType="end"/>
      </w:r>
      <w:r w:rsidR="00684763" w:rsidRPr="00603A5B">
        <w:rPr>
          <w:rFonts w:ascii="Times New Roman" w:hAnsi="Times New Roman" w:cs="Times New Roman"/>
          <w:sz w:val="22"/>
          <w:szCs w:val="22"/>
        </w:rPr>
        <w:t>,</w:t>
      </w:r>
      <w:r w:rsidR="00360668" w:rsidRPr="00603A5B">
        <w:rPr>
          <w:rFonts w:ascii="Times New Roman" w:hAnsi="Times New Roman" w:cs="Times New Roman"/>
          <w:sz w:val="22"/>
          <w:szCs w:val="22"/>
        </w:rPr>
        <w:t xml:space="preserve"> (</w:t>
      </w:r>
      <w:r w:rsidR="00684763" w:rsidRPr="00603A5B">
        <w:rPr>
          <w:rFonts w:ascii="Times New Roman" w:hAnsi="Times New Roman" w:cs="Times New Roman"/>
          <w:sz w:val="22"/>
          <w:szCs w:val="22"/>
        </w:rPr>
        <w:t xml:space="preserve">Table </w:t>
      </w:r>
      <w:r w:rsidR="000C76D4" w:rsidRPr="00603A5B">
        <w:rPr>
          <w:rFonts w:ascii="Times New Roman" w:hAnsi="Times New Roman" w:cs="Times New Roman"/>
        </w:rPr>
        <w:t>9</w:t>
      </w:r>
      <w:r w:rsidR="00360668" w:rsidRPr="00603A5B">
        <w:rPr>
          <w:rFonts w:ascii="Times New Roman" w:hAnsi="Times New Roman" w:cs="Times New Roman"/>
          <w:sz w:val="22"/>
          <w:szCs w:val="22"/>
        </w:rPr>
        <w:t>)</w:t>
      </w:r>
      <w:r w:rsidR="00684763" w:rsidRPr="00603A5B">
        <w:rPr>
          <w:rFonts w:ascii="Times New Roman" w:hAnsi="Times New Roman" w:cs="Times New Roman"/>
          <w:sz w:val="22"/>
          <w:szCs w:val="22"/>
        </w:rPr>
        <w:t>.</w:t>
      </w:r>
      <w:r w:rsidRPr="00603A5B">
        <w:rPr>
          <w:rFonts w:ascii="Times New Roman" w:hAnsi="Times New Roman" w:cs="Times New Roman"/>
          <w:sz w:val="22"/>
          <w:szCs w:val="22"/>
        </w:rPr>
        <w:t xml:space="preserve">The default food composition </w:t>
      </w:r>
      <w:r w:rsidR="00467794" w:rsidRPr="00603A5B">
        <w:rPr>
          <w:rFonts w:ascii="Times New Roman" w:hAnsi="Times New Roman" w:cs="Times New Roman"/>
          <w:sz w:val="22"/>
          <w:szCs w:val="22"/>
        </w:rPr>
        <w:t>wa</w:t>
      </w:r>
      <w:r w:rsidR="00F46FD7" w:rsidRPr="00603A5B">
        <w:rPr>
          <w:rFonts w:ascii="Times New Roman" w:hAnsi="Times New Roman" w:cs="Times New Roman"/>
          <w:sz w:val="22"/>
          <w:szCs w:val="22"/>
        </w:rPr>
        <w:t>s</w:t>
      </w:r>
      <w:r w:rsidRPr="00603A5B">
        <w:rPr>
          <w:rFonts w:ascii="Times New Roman" w:hAnsi="Times New Roman" w:cs="Times New Roman"/>
          <w:sz w:val="22"/>
          <w:szCs w:val="22"/>
        </w:rPr>
        <w:t xml:space="preserve"> </w:t>
      </w:r>
      <w:r w:rsidR="00467794" w:rsidRPr="00603A5B">
        <w:rPr>
          <w:rFonts w:ascii="Times New Roman" w:hAnsi="Times New Roman" w:cs="Times New Roman"/>
          <w:sz w:val="22"/>
          <w:szCs w:val="22"/>
        </w:rPr>
        <w:t>defined</w:t>
      </w:r>
      <w:r w:rsidRPr="00603A5B">
        <w:rPr>
          <w:rFonts w:ascii="Times New Roman" w:hAnsi="Times New Roman" w:cs="Times New Roman"/>
          <w:sz w:val="22"/>
          <w:szCs w:val="22"/>
        </w:rPr>
        <w:t xml:space="preserve"> in line with food web interactions of the Baltic Sea (Table </w:t>
      </w:r>
      <w:r w:rsidR="000C76D4" w:rsidRPr="00603A5B">
        <w:rPr>
          <w:rFonts w:ascii="Times New Roman" w:hAnsi="Times New Roman" w:cs="Times New Roman"/>
        </w:rPr>
        <w:t>11</w:t>
      </w:r>
      <w:r w:rsidRPr="00603A5B">
        <w:rPr>
          <w:rFonts w:ascii="Times New Roman" w:hAnsi="Times New Roman" w:cs="Times New Roman"/>
          <w:sz w:val="22"/>
          <w:szCs w:val="22"/>
        </w:rPr>
        <w:t>)</w:t>
      </w:r>
      <w:r w:rsidR="000B135A"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&lt;Refman&gt;&lt;Cite&gt;&lt;Author&gt;Harvey&lt;/Author&gt;&lt;Year&gt;2003&lt;/Year&gt;&lt;RecNum&gt;54&lt;/RecNum&gt;&lt;IDText&gt;An ecosystem model of food web and fisheries interactions in the Baltic Sea&lt;/IDText&gt;&lt;MDL Ref_Type="Journal"&gt;&lt;Ref_Type&gt;Journal&lt;/Ref_Type&gt;&lt;Ref_ID&gt;54&lt;/Ref_ID&gt;&lt;Title_Primary&gt;An ecosystem model of food web and fisheries interactions in the Baltic Sea&lt;/Title_Primary&gt;&lt;Authors_Primary&gt;Harvey,Chris J.&lt;/Authors_Primary&gt;&lt;Authors_Primary&gt;Cox,Sean P.&lt;/Authors_Primary&gt;&lt;Authors_Primary&gt;Essington,Timothy E.&lt;/Authors_Primary&gt;&lt;Authors_Primary&gt;Hansson,Sture&lt;/Authors_Primary&gt;&lt;Authors_Primary&gt;Kitchell,James F.&lt;/Authors_Primary&gt;&lt;Date_Primary&gt;2003/10&lt;/Date_Primary&gt;&lt;Keywords&gt;Baltic Sea&lt;/Keywords&gt;&lt;Keywords&gt;cod&lt;/Keywords&gt;&lt;Keywords&gt;Ecopath with Ecosim&lt;/Keywords&gt;&lt;Keywords&gt;fisheries&lt;/Keywords&gt;&lt;Keywords&gt;Food web&lt;/Keywords&gt;&lt;Keywords&gt;herring&lt;/Keywords&gt;&lt;Keywords&gt;model&lt;/Keywords&gt;&lt;Keywords&gt;multispecies virtual population analysis&lt;/Keywords&gt;&lt;Keywords&gt;predator-prey interactions&lt;/Keywords&gt;&lt;Keywords&gt;sprat&lt;/Keywords&gt;&lt;Keywords&gt;top-down control&lt;/Keywords&gt;&lt;Reprint&gt;Not in File&lt;/Reprint&gt;&lt;Start_Page&gt;939&lt;/Start_Page&gt;&lt;End_Page&gt;950&lt;/End_Page&gt;&lt;Periodical&gt;ICES Journal of Marine Science&lt;/Periodical&gt;&lt;Volume&gt;60&lt;/Volume&gt;&lt;Issue&gt;5&lt;/Issue&gt;&lt;Web_URL&gt;http://www.sciencedirect.com/science/article/B6WGG-490H0C9-1/2/c625275ea49b78d7469a944f50e1c86e&lt;/Web_URL&gt;&lt;ZZ_JournalStdAbbrev&gt;&lt;f name="System"&gt;ICES Journal of Marine Science&lt;/f&gt;&lt;/ZZ_JournalStdAbbrev&gt;&lt;ZZ_WorkformID&gt;1&lt;/ZZ_WorkformID&gt;&lt;/MDL&gt;&lt;/Cite&gt;&lt;/Refman&gt;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[73]</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w:t>
      </w:r>
    </w:p>
    <w:p w:rsidR="00AA3038" w:rsidRPr="00603A5B" w:rsidRDefault="00AA3038" w:rsidP="00603A5B">
      <w:pPr>
        <w:spacing w:before="120" w:after="60" w:line="240" w:lineRule="auto"/>
        <w:rPr>
          <w:rFonts w:ascii="Times New Roman" w:hAnsi="Times New Roman" w:cs="Times New Roman"/>
          <w:b/>
        </w:rPr>
        <w:sectPr w:rsidR="00AA3038" w:rsidRPr="00603A5B" w:rsidSect="0048068A">
          <w:pgSz w:w="11906" w:h="16838" w:code="9"/>
          <w:pgMar w:top="1418" w:right="1418" w:bottom="1134" w:left="1418" w:header="709" w:footer="709" w:gutter="0"/>
          <w:cols w:space="708"/>
          <w:docGrid w:linePitch="360"/>
        </w:sectPr>
      </w:pPr>
    </w:p>
    <w:p w:rsidR="00092E0F" w:rsidRPr="00603A5B" w:rsidRDefault="000C76D4" w:rsidP="00603A5B">
      <w:pPr>
        <w:spacing w:before="120" w:after="60" w:line="240" w:lineRule="auto"/>
        <w:rPr>
          <w:rFonts w:ascii="Times New Roman" w:hAnsi="Times New Roman" w:cs="Times New Roman"/>
        </w:rPr>
      </w:pPr>
      <w:proofErr w:type="gramStart"/>
      <w:r w:rsidRPr="00603A5B">
        <w:rPr>
          <w:rFonts w:ascii="Times New Roman" w:hAnsi="Times New Roman" w:cs="Times New Roman"/>
          <w:b/>
        </w:rPr>
        <w:lastRenderedPageBreak/>
        <w:t>Table 9</w:t>
      </w:r>
      <w:r w:rsidR="00092E0F" w:rsidRPr="00603A5B">
        <w:rPr>
          <w:rFonts w:ascii="Times New Roman" w:hAnsi="Times New Roman" w:cs="Times New Roman"/>
          <w:b/>
        </w:rPr>
        <w:t>.</w:t>
      </w:r>
      <w:proofErr w:type="gramEnd"/>
      <w:r w:rsidR="00092E0F" w:rsidRPr="00603A5B">
        <w:rPr>
          <w:rFonts w:ascii="Times New Roman" w:hAnsi="Times New Roman" w:cs="Times New Roman"/>
        </w:rPr>
        <w:t xml:space="preserve">  </w:t>
      </w:r>
      <w:proofErr w:type="gramStart"/>
      <w:r w:rsidR="00092E0F" w:rsidRPr="00603A5B">
        <w:rPr>
          <w:rFonts w:ascii="Times New Roman" w:hAnsi="Times New Roman" w:cs="Times New Roman"/>
        </w:rPr>
        <w:t>Parameterization of the benthic food chain.</w:t>
      </w:r>
      <w:proofErr w:type="gramEnd"/>
    </w:p>
    <w:tbl>
      <w:tblPr>
        <w:tblW w:w="14232" w:type="dxa"/>
        <w:tblLayout w:type="fixed"/>
        <w:tblLook w:val="04A0"/>
      </w:tblPr>
      <w:tblGrid>
        <w:gridCol w:w="3176"/>
        <w:gridCol w:w="992"/>
        <w:gridCol w:w="709"/>
        <w:gridCol w:w="7654"/>
        <w:gridCol w:w="1701"/>
      </w:tblGrid>
      <w:tr w:rsidR="00460CDC" w:rsidRPr="00603A5B" w:rsidTr="00D13BC1">
        <w:trPr>
          <w:trHeight w:val="498"/>
        </w:trPr>
        <w:tc>
          <w:tcPr>
            <w:tcW w:w="3176" w:type="dxa"/>
            <w:tcBorders>
              <w:top w:val="single" w:sz="4" w:space="0" w:color="auto"/>
            </w:tcBorders>
            <w:tcMar>
              <w:left w:w="57" w:type="dxa"/>
            </w:tcMar>
          </w:tcPr>
          <w:p w:rsidR="00460CDC" w:rsidRPr="00603A5B" w:rsidRDefault="00460CDC" w:rsidP="00603A5B">
            <w:pPr>
              <w:spacing w:line="240" w:lineRule="auto"/>
              <w:jc w:val="center"/>
              <w:rPr>
                <w:rFonts w:ascii="Times New Roman" w:hAnsi="Times New Roman" w:cs="Times New Roman"/>
                <w:b/>
              </w:rPr>
            </w:pPr>
          </w:p>
        </w:tc>
        <w:tc>
          <w:tcPr>
            <w:tcW w:w="992" w:type="dxa"/>
            <w:tcBorders>
              <w:top w:val="single" w:sz="4" w:space="0" w:color="auto"/>
            </w:tcBorders>
            <w:tcMar>
              <w:left w:w="57" w:type="dxa"/>
            </w:tcMar>
            <w:vAlign w:val="center"/>
          </w:tcPr>
          <w:p w:rsidR="00460CDC" w:rsidRPr="00603A5B" w:rsidRDefault="00C1278D" w:rsidP="00603A5B">
            <w:pPr>
              <w:spacing w:line="240" w:lineRule="auto"/>
              <w:rPr>
                <w:rFonts w:ascii="Times New Roman" w:hAnsi="Times New Roman" w:cs="Times New Roman"/>
                <w:b/>
              </w:rPr>
            </w:pPr>
            <w:r w:rsidRPr="00603A5B">
              <w:rPr>
                <w:rFonts w:ascii="Times New Roman" w:hAnsi="Times New Roman" w:cs="Times New Roman"/>
                <w:b/>
              </w:rPr>
              <w:t>u</w:t>
            </w:r>
            <w:r w:rsidR="00460CDC" w:rsidRPr="00603A5B">
              <w:rPr>
                <w:rFonts w:ascii="Times New Roman" w:hAnsi="Times New Roman" w:cs="Times New Roman"/>
                <w:b/>
              </w:rPr>
              <w:t>nit</w:t>
            </w:r>
          </w:p>
        </w:tc>
        <w:tc>
          <w:tcPr>
            <w:tcW w:w="709" w:type="dxa"/>
            <w:tcBorders>
              <w:top w:val="single" w:sz="4" w:space="0" w:color="auto"/>
            </w:tcBorders>
            <w:tcMar>
              <w:left w:w="0" w:type="dxa"/>
              <w:right w:w="0" w:type="dxa"/>
            </w:tcMar>
            <w:vAlign w:val="center"/>
          </w:tcPr>
          <w:p w:rsidR="00460CDC" w:rsidRPr="00603A5B" w:rsidRDefault="00460CDC" w:rsidP="00603A5B">
            <w:pPr>
              <w:spacing w:line="240" w:lineRule="auto"/>
              <w:rPr>
                <w:rFonts w:ascii="Times New Roman" w:hAnsi="Times New Roman" w:cs="Times New Roman"/>
                <w:b/>
              </w:rPr>
            </w:pPr>
            <w:r w:rsidRPr="00603A5B">
              <w:rPr>
                <w:rFonts w:ascii="Times New Roman" w:hAnsi="Times New Roman" w:cs="Times New Roman"/>
                <w:b/>
              </w:rPr>
              <w:t>symbol</w:t>
            </w:r>
          </w:p>
        </w:tc>
        <w:tc>
          <w:tcPr>
            <w:tcW w:w="7654" w:type="dxa"/>
            <w:tcBorders>
              <w:top w:val="single" w:sz="4" w:space="0" w:color="auto"/>
            </w:tcBorders>
            <w:tcMar>
              <w:left w:w="57" w:type="dxa"/>
            </w:tcMar>
            <w:vAlign w:val="center"/>
          </w:tcPr>
          <w:p w:rsidR="00460CDC" w:rsidRPr="00603A5B" w:rsidRDefault="00460CDC" w:rsidP="00603A5B">
            <w:pPr>
              <w:spacing w:line="240" w:lineRule="auto"/>
              <w:ind w:left="85"/>
              <w:rPr>
                <w:rFonts w:ascii="Times New Roman" w:hAnsi="Times New Roman" w:cs="Times New Roman"/>
                <w:b/>
              </w:rPr>
            </w:pPr>
            <w:r w:rsidRPr="00603A5B">
              <w:rPr>
                <w:rFonts w:ascii="Times New Roman" w:hAnsi="Times New Roman" w:cs="Times New Roman"/>
                <w:b/>
              </w:rPr>
              <w:t>value / equation</w:t>
            </w:r>
          </w:p>
        </w:tc>
        <w:tc>
          <w:tcPr>
            <w:tcW w:w="1701" w:type="dxa"/>
            <w:tcBorders>
              <w:top w:val="single" w:sz="4" w:space="0" w:color="auto"/>
            </w:tcBorders>
            <w:tcMar>
              <w:left w:w="57" w:type="dxa"/>
            </w:tcMar>
            <w:vAlign w:val="center"/>
          </w:tcPr>
          <w:p w:rsidR="00460CDC" w:rsidRPr="00603A5B" w:rsidRDefault="00460CDC"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460CDC" w:rsidRPr="00603A5B" w:rsidTr="00D13BC1">
        <w:tc>
          <w:tcPr>
            <w:tcW w:w="3176" w:type="dxa"/>
            <w:tcMar>
              <w:left w:w="57" w:type="dxa"/>
              <w:right w:w="0" w:type="dxa"/>
            </w:tcMar>
            <w:vAlign w:val="center"/>
          </w:tcPr>
          <w:p w:rsidR="00460CDC" w:rsidRPr="00603A5B" w:rsidRDefault="00763CAF" w:rsidP="00603A5B">
            <w:pPr>
              <w:spacing w:before="40" w:after="40" w:line="240" w:lineRule="auto"/>
              <w:rPr>
                <w:rFonts w:ascii="Times New Roman" w:hAnsi="Times New Roman" w:cs="Times New Roman"/>
                <w:u w:val="single"/>
              </w:rPr>
            </w:pPr>
            <w:r w:rsidRPr="00603A5B">
              <w:rPr>
                <w:rFonts w:ascii="Times New Roman" w:hAnsi="Times New Roman" w:cs="Times New Roman"/>
                <w:u w:val="single"/>
              </w:rPr>
              <w:t>Body mass</w:t>
            </w:r>
          </w:p>
        </w:tc>
        <w:tc>
          <w:tcPr>
            <w:tcW w:w="992" w:type="dxa"/>
            <w:tcMar>
              <w:left w:w="57" w:type="dxa"/>
              <w:right w:w="0" w:type="dxa"/>
            </w:tcMar>
            <w:vAlign w:val="center"/>
          </w:tcPr>
          <w:p w:rsidR="00460CDC" w:rsidRPr="00603A5B" w:rsidRDefault="00460CDC" w:rsidP="00603A5B">
            <w:pPr>
              <w:spacing w:before="40" w:after="40" w:line="240" w:lineRule="auto"/>
              <w:rPr>
                <w:rFonts w:ascii="Times New Roman" w:hAnsi="Times New Roman" w:cs="Times New Roman"/>
              </w:rPr>
            </w:pPr>
          </w:p>
        </w:tc>
        <w:tc>
          <w:tcPr>
            <w:tcW w:w="709" w:type="dxa"/>
            <w:tcMar>
              <w:left w:w="57" w:type="dxa"/>
              <w:right w:w="0" w:type="dxa"/>
            </w:tcMar>
            <w:vAlign w:val="center"/>
          </w:tcPr>
          <w:p w:rsidR="00460CDC" w:rsidRPr="00603A5B" w:rsidRDefault="00460CDC" w:rsidP="00603A5B">
            <w:pPr>
              <w:spacing w:before="40" w:after="40" w:line="240" w:lineRule="auto"/>
              <w:rPr>
                <w:rFonts w:ascii="Times New Roman" w:hAnsi="Times New Roman" w:cs="Times New Roman"/>
              </w:rPr>
            </w:pPr>
          </w:p>
        </w:tc>
        <w:tc>
          <w:tcPr>
            <w:tcW w:w="7654" w:type="dxa"/>
            <w:tcMar>
              <w:left w:w="57" w:type="dxa"/>
              <w:right w:w="0" w:type="dxa"/>
            </w:tcMar>
            <w:vAlign w:val="center"/>
          </w:tcPr>
          <w:p w:rsidR="00460CDC" w:rsidRPr="00603A5B" w:rsidRDefault="00460CDC" w:rsidP="00603A5B">
            <w:pPr>
              <w:spacing w:before="40" w:after="40" w:line="240" w:lineRule="auto"/>
              <w:ind w:left="85"/>
              <w:rPr>
                <w:rFonts w:ascii="Times New Roman" w:hAnsi="Times New Roman" w:cs="Times New Roman"/>
                <w:position w:val="-30"/>
                <w:lang w:val="en-CA"/>
              </w:rPr>
            </w:pPr>
          </w:p>
        </w:tc>
        <w:tc>
          <w:tcPr>
            <w:tcW w:w="1701" w:type="dxa"/>
            <w:tcMar>
              <w:left w:w="57" w:type="dxa"/>
              <w:right w:w="0" w:type="dxa"/>
            </w:tcMar>
            <w:vAlign w:val="center"/>
          </w:tcPr>
          <w:p w:rsidR="00460CDC" w:rsidRPr="00603A5B" w:rsidRDefault="00460CDC" w:rsidP="00603A5B">
            <w:pPr>
              <w:spacing w:before="40" w:after="40" w:line="240" w:lineRule="auto"/>
              <w:rPr>
                <w:rFonts w:ascii="Times New Roman" w:hAnsi="Times New Roman" w:cs="Times New Roman"/>
              </w:rPr>
            </w:pPr>
          </w:p>
        </w:tc>
      </w:tr>
      <w:tr w:rsidR="00460CDC" w:rsidRPr="00603A5B" w:rsidTr="00D13BC1">
        <w:tc>
          <w:tcPr>
            <w:tcW w:w="3176" w:type="dxa"/>
            <w:tcMar>
              <w:left w:w="57" w:type="dxa"/>
              <w:right w:w="0" w:type="dxa"/>
            </w:tcMar>
            <w:vAlign w:val="center"/>
          </w:tcPr>
          <w:p w:rsidR="00460CDC" w:rsidRPr="00603A5B" w:rsidRDefault="00763CAF" w:rsidP="00603A5B">
            <w:pPr>
              <w:spacing w:before="40" w:after="40" w:line="240" w:lineRule="auto"/>
              <w:ind w:firstLine="284"/>
              <w:rPr>
                <w:rFonts w:ascii="Times New Roman" w:hAnsi="Times New Roman" w:cs="Times New Roman"/>
              </w:rPr>
            </w:pPr>
            <w:r w:rsidRPr="00603A5B">
              <w:rPr>
                <w:rFonts w:ascii="Times New Roman" w:hAnsi="Times New Roman" w:cs="Times New Roman"/>
              </w:rPr>
              <w:t>b2 (filter feeder)</w:t>
            </w:r>
          </w:p>
        </w:tc>
        <w:tc>
          <w:tcPr>
            <w:tcW w:w="992" w:type="dxa"/>
            <w:tcMar>
              <w:left w:w="57" w:type="dxa"/>
              <w:right w:w="0" w:type="dxa"/>
            </w:tcMar>
            <w:vAlign w:val="center"/>
          </w:tcPr>
          <w:p w:rsidR="00460CDC" w:rsidRPr="00603A5B" w:rsidRDefault="00763CAF"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[kg]</w:t>
            </w:r>
          </w:p>
        </w:tc>
        <w:tc>
          <w:tcPr>
            <w:tcW w:w="709" w:type="dxa"/>
            <w:tcMar>
              <w:left w:w="57" w:type="dxa"/>
              <w:right w:w="0" w:type="dxa"/>
            </w:tcMar>
            <w:vAlign w:val="center"/>
          </w:tcPr>
          <w:p w:rsidR="00460CDC" w:rsidRPr="00603A5B" w:rsidRDefault="00763CAF"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bscript"/>
                <w:lang w:val="en-CA"/>
              </w:rPr>
              <w:t>b2</w:t>
            </w:r>
          </w:p>
        </w:tc>
        <w:tc>
          <w:tcPr>
            <w:tcW w:w="7654" w:type="dxa"/>
            <w:tcMar>
              <w:left w:w="57" w:type="dxa"/>
              <w:right w:w="0" w:type="dxa"/>
            </w:tcMar>
            <w:vAlign w:val="center"/>
          </w:tcPr>
          <w:p w:rsidR="00460CDC" w:rsidRPr="00603A5B" w:rsidRDefault="00D91886" w:rsidP="00603A5B">
            <w:pPr>
              <w:spacing w:before="40" w:after="40" w:line="240" w:lineRule="auto"/>
              <w:ind w:left="85"/>
              <w:rPr>
                <w:rFonts w:ascii="Times New Roman" w:hAnsi="Times New Roman" w:cs="Times New Roman"/>
                <w:position w:val="-10"/>
                <w:lang w:val="en-CA"/>
              </w:rPr>
            </w:pPr>
            <w:r w:rsidRPr="00603A5B">
              <w:rPr>
                <w:rFonts w:ascii="Times New Roman" w:hAnsi="Times New Roman" w:cs="Times New Roman"/>
                <w:lang w:val="en-CA"/>
              </w:rPr>
              <w:t>1</w:t>
            </w:r>
            <w:r w:rsidR="00763CAF" w:rsidRPr="00603A5B">
              <w:rPr>
                <w:rFonts w:ascii="Times New Roman" w:hAnsi="Times New Roman" w:cs="Times New Roman"/>
                <w:lang w:val="en-CA"/>
              </w:rPr>
              <w:t>∙10</w:t>
            </w:r>
            <w:r w:rsidR="00763CAF" w:rsidRPr="00603A5B">
              <w:rPr>
                <w:rFonts w:ascii="Times New Roman" w:hAnsi="Times New Roman" w:cs="Times New Roman"/>
                <w:vertAlign w:val="superscript"/>
                <w:lang w:val="en-CA"/>
              </w:rPr>
              <w:t>-</w:t>
            </w:r>
            <w:r w:rsidRPr="00603A5B">
              <w:rPr>
                <w:rFonts w:ascii="Times New Roman" w:hAnsi="Times New Roman" w:cs="Times New Roman"/>
                <w:vertAlign w:val="superscript"/>
                <w:lang w:val="en-CA"/>
              </w:rPr>
              <w:t>3</w:t>
            </w:r>
          </w:p>
        </w:tc>
        <w:tc>
          <w:tcPr>
            <w:tcW w:w="1701" w:type="dxa"/>
            <w:tcMar>
              <w:left w:w="57" w:type="dxa"/>
              <w:right w:w="0" w:type="dxa"/>
            </w:tcMar>
            <w:vAlign w:val="center"/>
          </w:tcPr>
          <w:p w:rsidR="00460CDC"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&lt;Refman&gt;&lt;Cite&gt;&lt;Author&gt;Sukhotin&lt;/Author&gt;&lt;Year&gt;2002&lt;/Year&gt;&lt;RecNum&gt;784&lt;/RecNum&gt;&lt;IDText&gt;Growth, metabolism and lipid peroxidation in Mytilus edulis: age and size effects&lt;/IDText&gt;&lt;MDL Ref_Type="Journal"&gt;&lt;Ref_Type&gt;Journal&lt;/Ref_Type&gt;&lt;Ref_ID&gt;784&lt;/Ref_ID&gt;&lt;Title_Primary&gt;Growth, metabolism and lipid peroxidation in Mytilus edulis: age and size effects&lt;/Title_Primary&gt;&lt;Authors_Primary&gt;Sukhotin,A.A.&lt;/Authors_Primary&gt;&lt;Authors_Primary&gt;Abele,D.&lt;/Authors_Primary&gt;&lt;Authors_Primary&gt;Portner,H.O.&lt;/Authors_Primary&gt;&lt;Date_Primary&gt;2002&lt;/Date_Primary&gt;&lt;Keywords&gt;ACCUMULATION&lt;/Keywords&gt;&lt;Keywords&gt;Activity&lt;/Keywords&gt;&lt;Keywords&gt;Coefficient&lt;/Keywords&gt;&lt;Keywords&gt;growth&lt;/Keywords&gt;&lt;Keywords&gt;metabolism&lt;/Keywords&gt;&lt;Keywords&gt;SEA&lt;/Keywords&gt;&lt;Keywords&gt;size&lt;/Keywords&gt;&lt;Keywords&gt;weight&lt;/Keywords&gt;&lt;Reprint&gt;Not in File&lt;/Reprint&gt;&lt;Start_Page&gt;223&lt;/Start_Page&gt;&lt;End_Page&gt;234&lt;/End_Page&gt;&lt;Periodical&gt;Marine Ecology-Progress Series&lt;/Periodical&gt;&lt;Volume&gt;226&lt;/Volume&gt;&lt;ISSN_ISBN&gt;0171-8630&lt;/ISSN_ISBN&gt;&lt;Web_URL&gt;ISI:000174183400019&lt;/Web_URL&gt;&lt;ZZ_JournalFull&gt;&lt;f name="System"&gt;Marine Ecology-Progress Series&lt;/f&gt;&lt;/ZZ_JournalFull&gt;&lt;ZZ_WorkformID&gt;1&lt;/ZZ_WorkformID&gt;&lt;/MDL&gt;&lt;/Cite&gt;&lt;/Refman&gt;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[74]</w:t>
            </w:r>
            <w:r w:rsidRPr="00603A5B">
              <w:rPr>
                <w:rFonts w:ascii="Times New Roman" w:hAnsi="Times New Roman" w:cs="Times New Roman"/>
              </w:rPr>
              <w:fldChar w:fldCharType="end"/>
            </w:r>
          </w:p>
        </w:tc>
      </w:tr>
      <w:tr w:rsidR="00763CAF" w:rsidRPr="00603A5B" w:rsidTr="00D13BC1">
        <w:tc>
          <w:tcPr>
            <w:tcW w:w="3176" w:type="dxa"/>
            <w:tcMar>
              <w:left w:w="57" w:type="dxa"/>
              <w:right w:w="0" w:type="dxa"/>
            </w:tcMar>
            <w:vAlign w:val="center"/>
          </w:tcPr>
          <w:p w:rsidR="00763CAF" w:rsidRPr="00603A5B" w:rsidRDefault="00763CAF" w:rsidP="00603A5B">
            <w:pPr>
              <w:spacing w:before="40" w:after="40" w:line="240" w:lineRule="auto"/>
              <w:ind w:firstLine="284"/>
              <w:rPr>
                <w:rFonts w:ascii="Times New Roman" w:hAnsi="Times New Roman" w:cs="Times New Roman"/>
              </w:rPr>
            </w:pPr>
            <w:r w:rsidRPr="00603A5B">
              <w:rPr>
                <w:rFonts w:ascii="Times New Roman" w:hAnsi="Times New Roman" w:cs="Times New Roman"/>
              </w:rPr>
              <w:t>b3 (predator)</w:t>
            </w:r>
          </w:p>
        </w:tc>
        <w:tc>
          <w:tcPr>
            <w:tcW w:w="992" w:type="dxa"/>
            <w:tcMar>
              <w:left w:w="57" w:type="dxa"/>
              <w:right w:w="0" w:type="dxa"/>
            </w:tcMar>
            <w:vAlign w:val="center"/>
          </w:tcPr>
          <w:p w:rsidR="00763CAF" w:rsidRPr="00603A5B" w:rsidRDefault="00763CAF" w:rsidP="00603A5B">
            <w:pPr>
              <w:spacing w:before="40" w:after="40" w:line="240" w:lineRule="auto"/>
              <w:rPr>
                <w:rFonts w:ascii="Times New Roman" w:hAnsi="Times New Roman" w:cs="Times New Roman"/>
              </w:rPr>
            </w:pPr>
            <w:r w:rsidRPr="00603A5B">
              <w:rPr>
                <w:rFonts w:ascii="Times New Roman" w:hAnsi="Times New Roman" w:cs="Times New Roman"/>
              </w:rPr>
              <w:t>[kg]</w:t>
            </w:r>
          </w:p>
        </w:tc>
        <w:tc>
          <w:tcPr>
            <w:tcW w:w="709" w:type="dxa"/>
            <w:tcMar>
              <w:left w:w="57" w:type="dxa"/>
              <w:right w:w="0" w:type="dxa"/>
            </w:tcMar>
            <w:vAlign w:val="center"/>
          </w:tcPr>
          <w:p w:rsidR="00763CAF" w:rsidRPr="00603A5B" w:rsidRDefault="00763CAF"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bscript"/>
                <w:lang w:val="en-CA"/>
              </w:rPr>
              <w:t>b3</w:t>
            </w:r>
          </w:p>
        </w:tc>
        <w:tc>
          <w:tcPr>
            <w:tcW w:w="7654" w:type="dxa"/>
            <w:tcMar>
              <w:left w:w="57" w:type="dxa"/>
              <w:right w:w="0" w:type="dxa"/>
            </w:tcMar>
            <w:vAlign w:val="center"/>
          </w:tcPr>
          <w:p w:rsidR="00763CAF" w:rsidRPr="00603A5B" w:rsidRDefault="00763CAF" w:rsidP="00603A5B">
            <w:pPr>
              <w:spacing w:before="40" w:after="40" w:line="240" w:lineRule="auto"/>
              <w:ind w:left="85"/>
              <w:rPr>
                <w:rFonts w:ascii="Times New Roman" w:hAnsi="Times New Roman" w:cs="Times New Roman"/>
                <w:position w:val="-10"/>
                <w:lang w:val="en-CA"/>
              </w:rPr>
            </w:pPr>
            <w:r w:rsidRPr="00603A5B">
              <w:rPr>
                <w:rFonts w:ascii="Times New Roman" w:hAnsi="Times New Roman" w:cs="Times New Roman"/>
                <w:lang w:val="en-CA"/>
              </w:rPr>
              <w:t>7∙10</w:t>
            </w:r>
            <w:r w:rsidRPr="00603A5B">
              <w:rPr>
                <w:rFonts w:ascii="Times New Roman" w:hAnsi="Times New Roman" w:cs="Times New Roman"/>
                <w:vertAlign w:val="superscript"/>
                <w:lang w:val="en-CA"/>
              </w:rPr>
              <w:t>-</w:t>
            </w:r>
            <w:r w:rsidR="00D91886" w:rsidRPr="00603A5B">
              <w:rPr>
                <w:rFonts w:ascii="Times New Roman" w:hAnsi="Times New Roman" w:cs="Times New Roman"/>
                <w:vertAlign w:val="superscript"/>
                <w:lang w:val="en-CA"/>
              </w:rPr>
              <w:t>3</w:t>
            </w:r>
          </w:p>
        </w:tc>
        <w:tc>
          <w:tcPr>
            <w:tcW w:w="1701" w:type="dxa"/>
            <w:tcMar>
              <w:left w:w="57" w:type="dxa"/>
              <w:right w:w="0" w:type="dxa"/>
            </w:tcMar>
            <w:vAlign w:val="center"/>
          </w:tcPr>
          <w:p w:rsidR="00763CAF" w:rsidRPr="00603A5B" w:rsidRDefault="0094109B" w:rsidP="00603A5B">
            <w:pPr>
              <w:spacing w:before="40" w:after="40" w:line="240" w:lineRule="auto"/>
              <w:rPr>
                <w:rFonts w:ascii="Times New Roman" w:hAnsi="Times New Roman" w:cs="Times New Roman"/>
                <w:lang w:val="sv-SE"/>
              </w:rPr>
            </w:pPr>
            <w:r w:rsidRPr="00603A5B">
              <w:rPr>
                <w:rFonts w:ascii="Times New Roman" w:hAnsi="Times New Roman" w:cs="Times New Roman"/>
                <w:lang w:val="en-CA"/>
              </w:rPr>
              <w:fldChar w:fldCharType="begin"/>
            </w:r>
            <w:r w:rsidR="007D0F54" w:rsidRPr="00603A5B">
              <w:rPr>
                <w:rFonts w:ascii="Times New Roman" w:hAnsi="Times New Roman" w:cs="Times New Roman"/>
                <w:lang w:val="en-CA"/>
              </w:rPr>
              <w:instrText xml:space="preserve"> ADDIN REFMGR.CITE &lt;Refman&gt;&lt;Cite&gt;&lt;Author&gt;Haahtela&lt;/Author&gt;&lt;Year&gt;1990&lt;/Year&gt;&lt;RecNum&gt;83&lt;/RecNum&gt;&lt;IDText&gt;What do Baltic studies tell us about the isopod Saduria entomon (L..)?&lt;/IDText&gt;&lt;MDL Ref_Type="Journal"&gt;&lt;Ref_Type&gt;Journal&lt;/Ref_Type&gt;&lt;Ref_ID&gt;83&lt;/Ref_ID&gt;&lt;Title_Primary&gt;What do Baltic studies tell us about the isopod &lt;i&gt;Saduria entomon&lt;/i&gt; (L..)?&lt;/Title_Primary&gt;&lt;Authors_Primary&gt;Haahtela,I&lt;/Authors_Primary&gt;&lt;Date_Primary&gt;1990&lt;/Date_Primary&gt;&lt;Keywords&gt;Saduria entomon&lt;/Keywords&gt;&lt;Reprint&gt;In File&lt;/Reprint&gt;&lt;Start_Page&gt;&lt;b&gt;269&lt;/b&gt;&lt;/Start_Page&gt;&lt;End_Page&gt;&lt;b&gt;278&lt;/b&gt;&lt;/End_Page&gt;&lt;Periodical&gt;Annales zoologici Fennici&lt;/Periodical&gt;&lt;Volume&gt;&lt;b&gt;27&lt;/b&gt;&lt;/Volume&gt;&lt;ZZ_JournalFull&gt;&lt;f name="System"&gt;Annales zoologici Fennici&lt;/f&gt;&lt;/ZZ_JournalFull&gt;&lt;ZZ_WorkformID&gt;1&lt;/ZZ_WorkformID&gt;&lt;/MDL&gt;&lt;/Cite&gt;&lt;/Refman&gt;</w:instrText>
            </w:r>
            <w:r w:rsidRPr="00603A5B">
              <w:rPr>
                <w:rFonts w:ascii="Times New Roman" w:hAnsi="Times New Roman" w:cs="Times New Roman"/>
                <w:lang w:val="en-CA"/>
              </w:rPr>
              <w:fldChar w:fldCharType="separate"/>
            </w:r>
            <w:r w:rsidR="007D0F54" w:rsidRPr="00603A5B">
              <w:rPr>
                <w:rFonts w:ascii="Times New Roman" w:hAnsi="Times New Roman" w:cs="Times New Roman"/>
                <w:noProof/>
                <w:lang w:val="en-CA"/>
              </w:rPr>
              <w:t>[75]</w:t>
            </w:r>
            <w:r w:rsidRPr="00603A5B">
              <w:rPr>
                <w:rFonts w:ascii="Times New Roman" w:hAnsi="Times New Roman" w:cs="Times New Roman"/>
                <w:lang w:val="en-CA"/>
              </w:rPr>
              <w:fldChar w:fldCharType="end"/>
            </w:r>
            <w:r w:rsidRPr="00603A5B">
              <w:rPr>
                <w:rFonts w:ascii="Times New Roman" w:hAnsi="Times New Roman" w:cs="Times New Roman"/>
                <w:lang w:val="en-CA"/>
              </w:rPr>
              <w:fldChar w:fldCharType="begin"/>
            </w:r>
            <w:r w:rsidR="00501081" w:rsidRPr="00603A5B">
              <w:rPr>
                <w:rFonts w:ascii="Times New Roman" w:hAnsi="Times New Roman" w:cs="Times New Roman"/>
                <w:lang w:val="en-CA"/>
              </w:rPr>
              <w:instrText xml:space="preserve"> QUOTE "" </w:instrText>
            </w:r>
            <w:r w:rsidRPr="00603A5B">
              <w:rPr>
                <w:rFonts w:ascii="Times New Roman" w:hAnsi="Times New Roman" w:cs="Times New Roman"/>
                <w:vanish/>
                <w:lang w:val="en-CA"/>
              </w:rPr>
              <w:fldChar w:fldCharType="begin"/>
            </w:r>
            <w:r w:rsidR="00501081" w:rsidRPr="00603A5B">
              <w:rPr>
                <w:rFonts w:ascii="Times New Roman" w:hAnsi="Times New Roman" w:cs="Times New Roman"/>
                <w:vanish/>
                <w:lang w:val="en-CA"/>
              </w:rPr>
              <w:instrText xml:space="preserve"> ADDIN REFMAN ÿ\11\05‘\19\01\00\00\00\00\01\00\00$N:\5CLiteratur\5CReferenceManager\5Cgertje\03\00\041301)Aljetlawi, Sparevik, et al. 2004 1301 /id\00)\00 </w:instrText>
            </w:r>
            <w:r w:rsidRPr="00603A5B">
              <w:rPr>
                <w:rFonts w:ascii="Times New Roman" w:hAnsi="Times New Roman" w:cs="Times New Roman"/>
                <w:vanish/>
                <w:lang w:val="en-CA"/>
              </w:rPr>
              <w:fldChar w:fldCharType="end"/>
            </w:r>
            <w:r w:rsidRPr="00603A5B">
              <w:rPr>
                <w:rFonts w:ascii="Times New Roman" w:hAnsi="Times New Roman" w:cs="Times New Roman"/>
                <w:lang w:val="en-CA"/>
              </w:rPr>
              <w:fldChar w:fldCharType="end"/>
            </w:r>
          </w:p>
        </w:tc>
      </w:tr>
      <w:tr w:rsidR="0096752B" w:rsidRPr="00603A5B" w:rsidTr="00D13BC1">
        <w:tc>
          <w:tcPr>
            <w:tcW w:w="3176" w:type="dxa"/>
            <w:tcMar>
              <w:left w:w="57" w:type="dxa"/>
              <w:right w:w="0" w:type="dxa"/>
            </w:tcMar>
            <w:vAlign w:val="center"/>
          </w:tcPr>
          <w:p w:rsidR="0096752B" w:rsidRPr="00603A5B" w:rsidRDefault="0096752B" w:rsidP="00603A5B">
            <w:pPr>
              <w:spacing w:before="40" w:after="40" w:line="240" w:lineRule="auto"/>
              <w:rPr>
                <w:rFonts w:ascii="Times New Roman" w:hAnsi="Times New Roman" w:cs="Times New Roman"/>
              </w:rPr>
            </w:pPr>
            <w:r w:rsidRPr="00603A5B">
              <w:rPr>
                <w:rFonts w:ascii="Times New Roman" w:hAnsi="Times New Roman" w:cs="Times New Roman"/>
              </w:rPr>
              <w:t>Biota density</w:t>
            </w:r>
          </w:p>
        </w:tc>
        <w:tc>
          <w:tcPr>
            <w:tcW w:w="992" w:type="dxa"/>
            <w:tcMar>
              <w:left w:w="57" w:type="dxa"/>
              <w:right w:w="0" w:type="dxa"/>
            </w:tcMar>
            <w:vAlign w:val="center"/>
          </w:tcPr>
          <w:p w:rsidR="0096752B" w:rsidRPr="00603A5B" w:rsidRDefault="0096752B" w:rsidP="00603A5B">
            <w:pPr>
              <w:spacing w:before="40" w:after="40" w:line="240" w:lineRule="auto"/>
              <w:rPr>
                <w:rFonts w:ascii="Times New Roman" w:hAnsi="Times New Roman" w:cs="Times New Roman"/>
              </w:rPr>
            </w:pPr>
            <w:r w:rsidRPr="00603A5B">
              <w:rPr>
                <w:rFonts w:ascii="Times New Roman" w:hAnsi="Times New Roman" w:cs="Times New Roman"/>
              </w:rPr>
              <w:t>[g m</w:t>
            </w:r>
            <w:r w:rsidRPr="00603A5B">
              <w:rPr>
                <w:rFonts w:ascii="Times New Roman" w:hAnsi="Times New Roman" w:cs="Times New Roman"/>
                <w:vertAlign w:val="superscript"/>
              </w:rPr>
              <w:t>-3</w:t>
            </w:r>
            <w:r w:rsidRPr="00603A5B">
              <w:rPr>
                <w:rFonts w:ascii="Times New Roman" w:hAnsi="Times New Roman" w:cs="Times New Roman"/>
              </w:rPr>
              <w:t>]</w:t>
            </w:r>
          </w:p>
        </w:tc>
        <w:tc>
          <w:tcPr>
            <w:tcW w:w="709" w:type="dxa"/>
            <w:tcMar>
              <w:left w:w="57" w:type="dxa"/>
              <w:right w:w="0" w:type="dxa"/>
            </w:tcMar>
            <w:vAlign w:val="center"/>
          </w:tcPr>
          <w:p w:rsidR="0096752B" w:rsidRPr="00603A5B" w:rsidRDefault="007A3A72" w:rsidP="00603A5B">
            <w:pPr>
              <w:spacing w:before="40" w:after="40" w:line="240" w:lineRule="auto"/>
              <w:rPr>
                <w:rFonts w:ascii="Times New Roman" w:hAnsi="Times New Roman" w:cs="Times New Roman"/>
                <w:position w:val="-24"/>
                <w:lang w:val="en-CA"/>
              </w:rPr>
            </w:pPr>
            <w:r>
              <w:rPr>
                <w:rFonts w:ascii="Times New Roman" w:hAnsi="Times New Roman" w:cs="Times New Roman"/>
                <w:position w:val="-24"/>
                <w:lang w:val="en-CA"/>
              </w:rPr>
              <w:t>ρ</w:t>
            </w:r>
            <w:r w:rsidR="0096752B" w:rsidRPr="00603A5B">
              <w:rPr>
                <w:rFonts w:ascii="Times New Roman" w:hAnsi="Times New Roman" w:cs="Times New Roman"/>
                <w:position w:val="-24"/>
                <w:vertAlign w:val="subscript"/>
                <w:lang w:val="en-CA"/>
              </w:rPr>
              <w:t>b1,2,3</w:t>
            </w:r>
          </w:p>
        </w:tc>
        <w:tc>
          <w:tcPr>
            <w:tcW w:w="7654" w:type="dxa"/>
            <w:tcMar>
              <w:left w:w="57" w:type="dxa"/>
              <w:right w:w="0" w:type="dxa"/>
            </w:tcMar>
            <w:vAlign w:val="center"/>
          </w:tcPr>
          <w:p w:rsidR="0096752B" w:rsidRPr="00603A5B" w:rsidRDefault="0096752B" w:rsidP="00603A5B">
            <w:pPr>
              <w:spacing w:before="40" w:after="40" w:line="240" w:lineRule="auto"/>
              <w:ind w:left="85"/>
              <w:rPr>
                <w:rFonts w:ascii="Times New Roman" w:hAnsi="Times New Roman" w:cs="Times New Roman"/>
                <w:lang w:val="en-CA"/>
              </w:rPr>
            </w:pPr>
            <w:r w:rsidRPr="00603A5B">
              <w:rPr>
                <w:rFonts w:ascii="Times New Roman" w:hAnsi="Times New Roman" w:cs="Times New Roman"/>
                <w:lang w:val="en-CA"/>
              </w:rPr>
              <w:t>10</w:t>
            </w:r>
            <w:r w:rsidRPr="00603A5B">
              <w:rPr>
                <w:rFonts w:ascii="Times New Roman" w:hAnsi="Times New Roman" w:cs="Times New Roman"/>
                <w:vertAlign w:val="superscript"/>
                <w:lang w:val="en-CA"/>
              </w:rPr>
              <w:t>6</w:t>
            </w:r>
          </w:p>
        </w:tc>
        <w:tc>
          <w:tcPr>
            <w:tcW w:w="1701" w:type="dxa"/>
            <w:tcMar>
              <w:left w:w="57" w:type="dxa"/>
              <w:right w:w="0" w:type="dxa"/>
            </w:tcMar>
            <w:vAlign w:val="center"/>
          </w:tcPr>
          <w:p w:rsidR="0096752B" w:rsidRPr="00603A5B" w:rsidRDefault="0096752B" w:rsidP="00603A5B">
            <w:pPr>
              <w:spacing w:before="40" w:after="40" w:line="240" w:lineRule="auto"/>
              <w:rPr>
                <w:rFonts w:ascii="Times New Roman" w:hAnsi="Times New Roman" w:cs="Times New Roman"/>
                <w:lang w:val="en-CA"/>
              </w:rPr>
            </w:pP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Growth rate constant</w:t>
            </w: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G_b2,3</w:t>
            </w:r>
          </w:p>
        </w:tc>
        <w:tc>
          <w:tcPr>
            <w:tcW w:w="7654" w:type="dxa"/>
            <w:tcMar>
              <w:left w:w="57" w:type="dxa"/>
              <w:right w:w="0" w:type="dxa"/>
            </w:tcMar>
            <w:vAlign w:val="center"/>
          </w:tcPr>
          <w:p w:rsidR="00AA3038" w:rsidRPr="00603A5B" w:rsidRDefault="00E1749C"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12"/>
                <w:sz w:val="22"/>
                <w:szCs w:val="22"/>
                <w:lang w:val="en-CA"/>
              </w:rPr>
              <w:t xml:space="preserve"> </w:t>
            </w:r>
            <w:r w:rsidR="00BC0659" w:rsidRPr="00603A5B">
              <w:rPr>
                <w:rFonts w:ascii="Times New Roman" w:hAnsi="Times New Roman" w:cs="Times New Roman"/>
                <w:position w:val="-12"/>
                <w:sz w:val="22"/>
                <w:szCs w:val="22"/>
                <w:lang w:val="en-CA"/>
              </w:rPr>
              <w:object w:dxaOrig="3820" w:dyaOrig="360">
                <v:shape id="_x0000_i1111" type="#_x0000_t75" style="width:191.25pt;height:17.85pt" o:ole="">
                  <v:imagedata r:id="rId183" o:title=""/>
                </v:shape>
                <o:OLEObject Type="Embed" ProgID="Equation.3" ShapeID="_x0000_i1111" DrawAspect="Content" ObjectID="_1369463010" r:id="rId184"/>
              </w:objec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&lt;Refman&gt;&lt;Cite&gt;&lt;Author&gt;Gewurtz&lt;/Author&gt;&lt;Year&gt;2006&lt;/Year&gt;&lt;RecNum&gt;496&lt;/RecNum&gt;&lt;IDText&gt;A comparison of contaminant dynamics in arctic and temperate fish: A modeling approach&lt;/IDText&gt;&lt;MDL Ref_Type="Journal"&gt;&lt;Ref_Type&gt;Journal&lt;/Ref_Type&gt;&lt;Ref_ID&gt;496&lt;/Ref_ID&gt;&lt;Title_Primary&gt;A comparison of contaminant dynamics in arctic and temperate fish: A modeling approach&lt;/Title_Primary&gt;&lt;Authors_Primary&gt;Gewurtz,Sarah B.&lt;/Authors_Primary&gt;&lt;Authors_Primary&gt;Laposa,Rebecca&lt;/Authors_Primary&gt;&lt;Authors_Primary&gt;Gandhi,Nilima&lt;/Authors_Primary&gt;&lt;Authors_Primary&gt;Christensen,Guttorm N.&lt;/Authors_Primary&gt;&lt;Authors_Primary&gt;Evenset,Anita&lt;/Authors_Primary&gt;&lt;Authors_Primary&gt;Gregor,Dennis&lt;/Authors_Primary&gt;&lt;Authors_Primary&gt;Diamond,Miriam L.&lt;/Authors_Primary&gt;&lt;Date_Primary&gt;2006/5&lt;/Date_Primary&gt;&lt;Keywords&gt;Arctic lakes&lt;/Keywords&gt;&lt;Keywords&gt;bioconcentration&lt;/Keywords&gt;&lt;Keywords&gt;Biomagnification&lt;/Keywords&gt;&lt;Keywords&gt;Fish contaminant model&lt;/Keywords&gt;&lt;Keywords&gt;Fish physiology&lt;/Keywords&gt;&lt;Keywords&gt;modeling&lt;/Keywords&gt;&lt;Keywords&gt;PCB&lt;/Keywords&gt;&lt;Reprint&gt;Not in File&lt;/Reprint&gt;&lt;Start_Page&gt;1328&lt;/Start_Page&gt;&lt;End_Page&gt;1341&lt;/End_Page&gt;&lt;Periodical&gt;Chemosphere&lt;/Periodical&gt;&lt;Volume&gt;63&lt;/Volume&gt;&lt;Issue&gt;8&lt;/Issue&gt;&lt;ISSN_ISBN&gt;0045-6535&lt;/ISSN_ISBN&gt;&lt;Web_URL&gt;http://www.sciencedirect.com/science/article/B6V74-4HK04DF-1/2/012d2ee7b6ca3ac4cf5321b3cd2f532d&lt;/Web_URL&gt;&lt;ZZ_JournalStdAbbrev&gt;&lt;f name="System"&gt;Chemosphere&lt;/f&gt;&lt;/ZZ_JournalStdAbbrev&gt;&lt;ZZ_WorkformID&gt;1&lt;/ZZ_WorkformID&gt;&lt;/MDL&gt;&lt;/Cite&gt;&lt;/Refman&gt;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[76]</w:t>
            </w:r>
            <w:r w:rsidRPr="00603A5B">
              <w:rPr>
                <w:rFonts w:ascii="Times New Roman" w:hAnsi="Times New Roman" w:cs="Times New Roman"/>
              </w:rPr>
              <w:fldChar w:fldCharType="end"/>
            </w: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Metabolism rate constant</w:t>
            </w: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M_b2,3</w:t>
            </w:r>
          </w:p>
        </w:tc>
        <w:tc>
          <w:tcPr>
            <w:tcW w:w="7654"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chemical specific</w:t>
            </w:r>
          </w:p>
        </w:tc>
        <w:tc>
          <w:tcPr>
            <w:tcW w:w="1701"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654"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10"/>
                <w:lang w:val="en-CA"/>
              </w:rPr>
            </w:pP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[15]</w:t>
            </w:r>
            <w:r w:rsidRPr="00603A5B">
              <w:rPr>
                <w:rFonts w:ascii="Times New Roman" w:hAnsi="Times New Roman" w:cs="Times New Roman"/>
              </w:rPr>
              <w:fldChar w:fldCharType="end"/>
            </w: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7654"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30"/>
                <w:lang w:val="en-CA"/>
              </w:rPr>
            </w:pPr>
          </w:p>
        </w:tc>
        <w:tc>
          <w:tcPr>
            <w:tcW w:w="1701"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7654"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10"/>
                <w:lang w:val="en-CA"/>
              </w:rPr>
            </w:pP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[15]</w:t>
            </w:r>
            <w:r w:rsidRPr="00603A5B">
              <w:rPr>
                <w:rFonts w:ascii="Times New Roman" w:hAnsi="Times New Roman" w:cs="Times New Roman"/>
              </w:rPr>
              <w:fldChar w:fldCharType="end"/>
            </w: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Ventilation uptake rate constant</w:t>
            </w: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[L kg</w:t>
            </w:r>
            <w:r w:rsidRPr="00603A5B">
              <w:rPr>
                <w:rFonts w:ascii="Times New Roman" w:hAnsi="Times New Roman" w:cs="Times New Roman"/>
                <w:vertAlign w:val="superscript"/>
              </w:rPr>
              <w:t>-1</w:t>
            </w:r>
            <w:r w:rsidRPr="00603A5B">
              <w:rPr>
                <w:rFonts w:ascii="Times New Roman" w:hAnsi="Times New Roman" w:cs="Times New Roman"/>
              </w:rPr>
              <w:t xml:space="preserve"> d</w:t>
            </w:r>
            <w:r w:rsidRPr="00603A5B">
              <w:rPr>
                <w:rFonts w:ascii="Times New Roman" w:hAnsi="Times New Roman" w:cs="Times New Roman"/>
                <w:vertAlign w:val="superscript"/>
              </w:rPr>
              <w:t>-1</w:t>
            </w:r>
            <w:r w:rsidRPr="00603A5B">
              <w:rPr>
                <w:rFonts w:ascii="Times New Roman" w:hAnsi="Times New Roman" w:cs="Times New Roman"/>
              </w:rPr>
              <w:t>]</w:t>
            </w: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k</w:t>
            </w:r>
            <w:r w:rsidRPr="00603A5B">
              <w:rPr>
                <w:rFonts w:ascii="Times New Roman" w:hAnsi="Times New Roman" w:cs="Times New Roman"/>
                <w:vertAlign w:val="subscript"/>
              </w:rPr>
              <w:t>1_b2</w:t>
            </w:r>
          </w:p>
        </w:tc>
        <w:tc>
          <w:tcPr>
            <w:tcW w:w="7654" w:type="dxa"/>
            <w:tcMar>
              <w:left w:w="57" w:type="dxa"/>
              <w:right w:w="0" w:type="dxa"/>
            </w:tcMar>
            <w:vAlign w:val="center"/>
          </w:tcPr>
          <w:p w:rsidR="00AA3038" w:rsidRPr="00603A5B" w:rsidRDefault="002509DB" w:rsidP="00603A5B">
            <w:pPr>
              <w:spacing w:before="40" w:after="40" w:line="240" w:lineRule="auto"/>
              <w:ind w:left="85"/>
              <w:rPr>
                <w:rFonts w:ascii="Times New Roman" w:hAnsi="Times New Roman" w:cs="Times New Roman"/>
                <w:position w:val="-10"/>
                <w:lang w:val="en-CA"/>
              </w:rPr>
            </w:pPr>
            <w:r w:rsidRPr="00603A5B">
              <w:rPr>
                <w:rFonts w:ascii="Times New Roman" w:hAnsi="Times New Roman" w:cs="Times New Roman"/>
                <w:position w:val="-28"/>
                <w:sz w:val="22"/>
                <w:szCs w:val="22"/>
                <w:lang w:val="en-CA"/>
              </w:rPr>
              <w:object w:dxaOrig="3720" w:dyaOrig="700">
                <v:shape id="_x0000_i1112" type="#_x0000_t75" style="width:185.45pt;height:35.15pt" o:ole="">
                  <v:imagedata r:id="rId185" o:title=""/>
                </v:shape>
                <o:OLEObject Type="Embed" ProgID="Equation.3" ShapeID="_x0000_i1112" DrawAspect="Content" ObjectID="_1369463011" r:id="rId186"/>
              </w:objec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D0F54" w:rsidRPr="00603A5B">
              <w:rPr>
                <w:rFonts w:ascii="Times New Roman" w:hAnsi="Times New Roman" w:cs="Times New Roman"/>
                <w:noProof/>
              </w:rPr>
              <w:t>[13,71,72]</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ÿ\11\05‘\19\01\00\00\00\00\01\00\00$N:\5CLiteratur\5CReferenceManager\5Cgertje\03\00\03221\1BGobas &amp; Mackay 1987 221 /id\00\1B\00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Ingestion rate b2 (filter feeder)</w:t>
            </w: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U_b2</w:t>
            </w:r>
          </w:p>
        </w:tc>
        <w:tc>
          <w:tcPr>
            <w:tcW w:w="7654"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10"/>
                <w:lang w:val="en-CA"/>
              </w:rPr>
            </w:pPr>
            <w:r w:rsidRPr="00603A5B">
              <w:rPr>
                <w:rFonts w:ascii="Times New Roman" w:hAnsi="Times New Roman" w:cs="Times New Roman"/>
                <w:position w:val="-12"/>
                <w:sz w:val="22"/>
                <w:szCs w:val="22"/>
                <w:lang w:val="en-CA"/>
              </w:rPr>
              <w:object w:dxaOrig="1740" w:dyaOrig="320">
                <v:shape id="_x0000_i1113" type="#_x0000_t75" style="width:87pt;height:15.55pt" o:ole="">
                  <v:imagedata r:id="rId187" o:title=""/>
                </v:shape>
                <o:OLEObject Type="Embed" ProgID="Equation.3" ShapeID="_x0000_i1113" DrawAspect="Content" ObjectID="_1369463012" r:id="rId188"/>
              </w:objec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&lt;Refman&gt;&lt;Cite&gt;&lt;Author&gt;Morrison&lt;/Author&gt;&lt;Year&gt;1996&lt;/Year&gt;&lt;RecNum&gt;71&lt;/RecNum&gt;&lt;IDText&gt;Development and Verification of a Bioaccumulation Model for Organic Contaminants in Benthic Invertebrates&lt;/IDText&gt;&lt;MDL Ref_Type="Journal"&gt;&lt;Ref_Type&gt;Journal&lt;/Ref_Type&gt;&lt;Ref_ID&gt;71&lt;/Ref_ID&gt;&lt;Title_Primary&gt;Development and Verification of a Bioaccumulation Model for Organic Contaminants in Benthic Invertebrates&lt;/Title_Primary&gt;&lt;Authors_Primary&gt;Morrison,Heather A.&lt;/Authors_Primary&gt;&lt;Authors_Primary&gt;Gobas,Frank A.P.C.&lt;/Authors_Primary&gt;&lt;Authors_Primary&gt;Lazar,Rodica&lt;/Authors_Primary&gt;&lt;Authors_Primary&gt;Haffner,G.Douglas&lt;/Authors_Primary&gt;&lt;Date_Primary&gt;1996&lt;/Date_Primary&gt;&lt;Keywords&gt;Bioaccumulation&lt;/Keywords&gt;&lt;Keywords&gt;bioaccumulation model org contaminant benthic invertebrate&lt;/Keywords&gt;&lt;Keywords&gt;Biomagnification&lt;/Keywords&gt;&lt;Keywords&gt;diet&lt;/Keywords&gt;&lt;Keywords&gt;feeding&lt;/Keywords&gt;&lt;Keywords&gt;model&lt;/Keywords&gt;&lt;Reprint&gt;Not in File&lt;/Reprint&gt;&lt;Start_Page&gt;3377&lt;/Start_Page&gt;&lt;End_Page&gt;3384&lt;/End_Page&gt;&lt;Periodical&gt;Environmental Science and Technology&lt;/Periodical&gt;&lt;Volume&gt;30&lt;/Volume&gt;&lt;Issue&gt;11&lt;/Issue&gt;&lt;Address&gt;Department of Biological Sciences,University of Windsor,Windsor,ON,Can&lt;/Address&gt;&lt;ZZ_JournalStdAbbrev&gt;&lt;f name="System"&gt;Environmental Science and Technology&lt;/f&gt;&lt;/ZZ_JournalStdAbbrev&gt;&lt;ZZ_WorkformID&gt;1&lt;/ZZ_WorkformID&gt;&lt;/MDL&gt;&lt;/Cite&gt;&lt;/Refman&gt;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[14]</w:t>
            </w:r>
            <w:r w:rsidRPr="00603A5B">
              <w:rPr>
                <w:rFonts w:ascii="Times New Roman" w:hAnsi="Times New Roman" w:cs="Times New Roman"/>
              </w:rPr>
              <w:fldChar w:fldCharType="end"/>
            </w:r>
          </w:p>
        </w:tc>
      </w:tr>
      <w:tr w:rsidR="00AA3038" w:rsidRPr="00603A5B" w:rsidTr="00D13BC1">
        <w:tc>
          <w:tcPr>
            <w:tcW w:w="3176" w:type="dxa"/>
            <w:tcMar>
              <w:left w:w="57" w:type="dxa"/>
              <w:right w:w="0" w:type="dxa"/>
            </w:tcMar>
            <w:vAlign w:val="center"/>
          </w:tcPr>
          <w:p w:rsidR="00AA3038" w:rsidRPr="00603A5B" w:rsidRDefault="00AA3038" w:rsidP="00170C11">
            <w:pPr>
              <w:spacing w:before="40" w:after="40" w:line="240" w:lineRule="auto"/>
              <w:rPr>
                <w:rFonts w:ascii="Times New Roman" w:hAnsi="Times New Roman" w:cs="Times New Roman"/>
              </w:rPr>
            </w:pPr>
            <w:r w:rsidRPr="00603A5B">
              <w:rPr>
                <w:rFonts w:ascii="Times New Roman" w:hAnsi="Times New Roman" w:cs="Times New Roman"/>
              </w:rPr>
              <w:t>Particle scavenging efficiency</w:t>
            </w: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[m</w:t>
            </w:r>
            <w:r w:rsidRPr="00603A5B">
              <w:rPr>
                <w:rFonts w:ascii="Times New Roman" w:hAnsi="Times New Roman" w:cs="Times New Roman"/>
                <w:vertAlign w:val="superscript"/>
              </w:rPr>
              <w:t>3</w:t>
            </w:r>
            <w:r w:rsidRPr="00603A5B">
              <w:rPr>
                <w:rFonts w:ascii="Times New Roman" w:hAnsi="Times New Roman" w:cs="Times New Roman"/>
              </w:rPr>
              <w:t xml:space="preserve"> m</w:t>
            </w:r>
            <w:r w:rsidRPr="00603A5B">
              <w:rPr>
                <w:rFonts w:ascii="Times New Roman" w:hAnsi="Times New Roman" w:cs="Times New Roman"/>
                <w:vertAlign w:val="superscript"/>
              </w:rPr>
              <w:t>-3</w:t>
            </w:r>
            <w:r w:rsidRPr="00603A5B">
              <w:rPr>
                <w:rFonts w:ascii="Times New Roman" w:hAnsi="Times New Roman" w:cs="Times New Roman"/>
              </w:rPr>
              <w:t>]</w:t>
            </w:r>
          </w:p>
        </w:tc>
        <w:tc>
          <w:tcPr>
            <w:tcW w:w="709" w:type="dxa"/>
            <w:tcMar>
              <w:left w:w="57" w:type="dxa"/>
              <w:right w:w="0" w:type="dxa"/>
            </w:tcMar>
            <w:vAlign w:val="center"/>
          </w:tcPr>
          <w:p w:rsidR="00AA3038" w:rsidRPr="00603A5B" w:rsidRDefault="007A3A72" w:rsidP="00603A5B">
            <w:pPr>
              <w:spacing w:before="40" w:after="40" w:line="240" w:lineRule="auto"/>
              <w:rPr>
                <w:rFonts w:ascii="Times New Roman" w:hAnsi="Times New Roman" w:cs="Times New Roman"/>
                <w:position w:val="-24"/>
                <w:lang w:val="en-CA"/>
              </w:rPr>
            </w:pPr>
            <w:r>
              <w:rPr>
                <w:rFonts w:ascii="Times New Roman" w:hAnsi="Times New Roman" w:cs="Times New Roman"/>
                <w:sz w:val="22"/>
                <w:szCs w:val="22"/>
              </w:rPr>
              <w:t>σ</w:t>
            </w:r>
            <w:r w:rsidR="00AA3038" w:rsidRPr="00603A5B">
              <w:rPr>
                <w:rFonts w:ascii="Times New Roman" w:hAnsi="Times New Roman" w:cs="Times New Roman"/>
                <w:sz w:val="22"/>
                <w:szCs w:val="22"/>
                <w:vertAlign w:val="subscript"/>
              </w:rPr>
              <w:t>b2</w:t>
            </w:r>
          </w:p>
        </w:tc>
        <w:tc>
          <w:tcPr>
            <w:tcW w:w="7654"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10"/>
                <w:lang w:val="en-CA"/>
              </w:rPr>
            </w:pPr>
            <w:r w:rsidRPr="00603A5B">
              <w:rPr>
                <w:rFonts w:ascii="Times New Roman" w:hAnsi="Times New Roman" w:cs="Times New Roman"/>
                <w:position w:val="-10"/>
                <w:lang w:val="en-CA"/>
              </w:rPr>
              <w:t>1</w: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&lt;Refman&gt;&lt;Cite&gt;&lt;Author&gt;Morrison&lt;/Author&gt;&lt;Year&gt;1996&lt;/Year&gt;&lt;RecNum&gt;71&lt;/RecNum&gt;&lt;IDText&gt;Development and Verification of a Bioaccumulation Model for Organic Contaminants in Benthic Invertebrates&lt;/IDText&gt;&lt;MDL Ref_Type="Journal"&gt;&lt;Ref_Type&gt;Journal&lt;/Ref_Type&gt;&lt;Ref_ID&gt;71&lt;/Ref_ID&gt;&lt;Title_Primary&gt;Development and Verification of a Bioaccumulation Model for Organic Contaminants in Benthic Invertebrates&lt;/Title_Primary&gt;&lt;Authors_Primary&gt;Morrison,Heather A.&lt;/Authors_Primary&gt;&lt;Authors_Primary&gt;Gobas,Frank A.P.C.&lt;/Authors_Primary&gt;&lt;Authors_Primary&gt;Lazar,Rodica&lt;/Authors_Primary&gt;&lt;Authors_Primary&gt;Haffner,G.Douglas&lt;/Authors_Primary&gt;&lt;Date_Primary&gt;1996&lt;/Date_Primary&gt;&lt;Keywords&gt;Bioaccumulation&lt;/Keywords&gt;&lt;Keywords&gt;bioaccumulation model org contaminant benthic invertebrate&lt;/Keywords&gt;&lt;Keywords&gt;Biomagnification&lt;/Keywords&gt;&lt;Keywords&gt;diet&lt;/Keywords&gt;&lt;Keywords&gt;feeding&lt;/Keywords&gt;&lt;Keywords&gt;model&lt;/Keywords&gt;&lt;Reprint&gt;Not in File&lt;/Reprint&gt;&lt;Start_Page&gt;3377&lt;/Start_Page&gt;&lt;End_Page&gt;3384&lt;/End_Page&gt;&lt;Periodical&gt;Environmental Science and Technology&lt;/Periodical&gt;&lt;Volume&gt;30&lt;/Volume&gt;&lt;Issue&gt;11&lt;/Issue&gt;&lt;Address&gt;Department of Biological Sciences,University of Windsor,Windsor,ON,Can&lt;/Address&gt;&lt;ZZ_JournalStdAbbrev&gt;&lt;f name="System"&gt;Environmental Science and Technology&lt;/f&gt;&lt;/ZZ_JournalStdAbbrev&gt;&lt;ZZ_WorkformID&gt;1&lt;/ZZ_WorkformID&gt;&lt;/MDL&gt;&lt;/Cite&gt;&lt;/Refman&gt;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[14]</w:t>
            </w:r>
            <w:r w:rsidRPr="00603A5B">
              <w:rPr>
                <w:rFonts w:ascii="Times New Roman" w:hAnsi="Times New Roman" w:cs="Times New Roman"/>
              </w:rPr>
              <w:fldChar w:fldCharType="end"/>
            </w:r>
          </w:p>
        </w:tc>
      </w:tr>
      <w:tr w:rsidR="00AA3038" w:rsidRPr="00603A5B" w:rsidTr="00D13BC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Ingestion rate b3 (predator)</w:t>
            </w:r>
          </w:p>
        </w:tc>
        <w:tc>
          <w:tcPr>
            <w:tcW w:w="992"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U_b2</w:t>
            </w:r>
          </w:p>
        </w:tc>
        <w:tc>
          <w:tcPr>
            <w:tcW w:w="7654" w:type="dxa"/>
            <w:tcMar>
              <w:left w:w="57" w:type="dxa"/>
              <w:right w:w="0" w:type="dxa"/>
            </w:tcMar>
            <w:vAlign w:val="center"/>
          </w:tcPr>
          <w:p w:rsidR="00AA3038" w:rsidRPr="00603A5B" w:rsidRDefault="00802889" w:rsidP="00603A5B">
            <w:pPr>
              <w:spacing w:before="40" w:after="40" w:line="240" w:lineRule="auto"/>
              <w:ind w:left="85"/>
              <w:rPr>
                <w:rFonts w:ascii="Times New Roman" w:hAnsi="Times New Roman" w:cs="Times New Roman"/>
                <w:position w:val="-10"/>
                <w:lang w:val="en-CA"/>
              </w:rPr>
            </w:pPr>
            <w:r w:rsidRPr="00603A5B">
              <w:rPr>
                <w:rFonts w:ascii="Times New Roman" w:hAnsi="Times New Roman" w:cs="Times New Roman"/>
                <w:position w:val="-26"/>
                <w:lang w:val="en-CA"/>
              </w:rPr>
              <w:object w:dxaOrig="3379" w:dyaOrig="580">
                <v:shape id="_x0000_i1114" type="#_x0000_t75" style="width:168.2pt;height:29.4pt" o:ole="">
                  <v:imagedata r:id="rId189" o:title=""/>
                </v:shape>
                <o:OLEObject Type="Embed" ProgID="Equation.3" ShapeID="_x0000_i1114" DrawAspect="Content" ObjectID="_1369463013" r:id="rId190"/>
              </w:object>
            </w:r>
            <w:r w:rsidR="00AA3038" w:rsidRPr="00603A5B">
              <w:rPr>
                <w:rFonts w:ascii="Times New Roman" w:hAnsi="Times New Roman" w:cs="Times New Roman"/>
                <w:position w:val="-28"/>
                <w:lang w:val="en-CA"/>
              </w:rPr>
              <w:br/>
              <w:t>where T is the ambient water temperature (K)</w: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&lt;Refman&gt;&lt;Cite&gt;&lt;Author&gt;Gobas&lt;/Author&gt;&lt;Year&gt;1993&lt;/Year&gt;&lt;RecNum&gt;7&lt;/RecNum&gt;&lt;IDText&gt;A model for predicting the bioaccumulation of hydrophobic organic chemicals in aquatic food-webs: application to Lake Ontario&lt;/IDText&gt;&lt;MDL Ref_Type="Journal"&gt;&lt;Ref_Type&gt;Journal&lt;/Ref_Type&gt;&lt;Ref_ID&gt;7&lt;/Ref_ID&gt;&lt;Title_Primary&gt;A model for predicting the bioaccumulation of hydrophobic organic chemicals in aquatic food-webs: application to Lake Ontario&lt;/Title_Primary&gt;&lt;Authors_Primary&gt;Gobas,Frank A.P.C.&lt;/Authors_Primary&gt;&lt;Date_Primary&gt;1993/9&lt;/Date_Primary&gt;&lt;Keywords&gt;Bioaccumulation&lt;/Keywords&gt;&lt;Keywords&gt;Food web&lt;/Keywords&gt;&lt;Keywords&gt;model&lt;/Keywords&gt;&lt;Reprint&gt;Not in File&lt;/Reprint&gt;&lt;Start_Page&gt;1&lt;/Start_Page&gt;&lt;End_Page&gt;17&lt;/End_Page&gt;&lt;Periodical&gt;Ecological Modelling&lt;/Periodical&gt;&lt;Volume&gt;69&lt;/Volume&gt;&lt;Issue&gt;1-2&lt;/Issue&gt;&lt;Web_URL&gt;http://www.sciencedirect.com/science/article/B6VBS-48YNS6T-1K/2/5448cb35625cd5d1472103b8e0473f01&lt;/Web_URL&gt;&lt;ZZ_JournalStdAbbrev&gt;&lt;f name="System"&gt;Ecological Modelling&lt;/f&gt;&lt;/ZZ_JournalStdAbbrev&gt;&lt;ZZ_WorkformID&gt;1&lt;/ZZ_WorkformID&gt;&lt;/MDL&gt;&lt;/Cite&gt;&lt;/Refman&gt;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[50]</w:t>
            </w:r>
            <w:r w:rsidRPr="00603A5B">
              <w:rPr>
                <w:rFonts w:ascii="Times New Roman" w:hAnsi="Times New Roman" w:cs="Times New Roman"/>
              </w:rPr>
              <w:fldChar w:fldCharType="end"/>
            </w:r>
          </w:p>
        </w:tc>
      </w:tr>
    </w:tbl>
    <w:p w:rsidR="00AA3038" w:rsidRPr="00603A5B" w:rsidRDefault="00AA3038" w:rsidP="00603A5B">
      <w:pPr>
        <w:spacing w:line="240" w:lineRule="auto"/>
        <w:rPr>
          <w:rFonts w:ascii="Times New Roman" w:hAnsi="Times New Roman" w:cs="Times New Roman"/>
          <w:b/>
        </w:rPr>
      </w:pPr>
      <w:r w:rsidRPr="00603A5B">
        <w:rPr>
          <w:rFonts w:ascii="Times New Roman" w:hAnsi="Times New Roman" w:cs="Times New Roman"/>
          <w:b/>
        </w:rPr>
        <w:br w:type="page"/>
      </w:r>
    </w:p>
    <w:p w:rsidR="00AA3038" w:rsidRPr="00603A5B" w:rsidRDefault="000C76D4" w:rsidP="00603A5B">
      <w:pPr>
        <w:spacing w:before="120" w:after="60" w:line="240" w:lineRule="auto"/>
        <w:rPr>
          <w:rFonts w:ascii="Times New Roman" w:hAnsi="Times New Roman" w:cs="Times New Roman"/>
        </w:rPr>
      </w:pPr>
      <w:r w:rsidRPr="00603A5B">
        <w:rPr>
          <w:rFonts w:ascii="Times New Roman" w:hAnsi="Times New Roman" w:cs="Times New Roman"/>
          <w:b/>
        </w:rPr>
        <w:lastRenderedPageBreak/>
        <w:t>Table 9</w:t>
      </w:r>
      <w:r w:rsidR="00AA3038" w:rsidRPr="00603A5B">
        <w:rPr>
          <w:rFonts w:ascii="Times New Roman" w:hAnsi="Times New Roman" w:cs="Times New Roman"/>
          <w:b/>
        </w:rPr>
        <w:t xml:space="preserve"> (continued).</w:t>
      </w:r>
    </w:p>
    <w:tbl>
      <w:tblPr>
        <w:tblW w:w="14232" w:type="dxa"/>
        <w:tblLayout w:type="fixed"/>
        <w:tblLook w:val="04A0"/>
      </w:tblPr>
      <w:tblGrid>
        <w:gridCol w:w="3176"/>
        <w:gridCol w:w="850"/>
        <w:gridCol w:w="709"/>
        <w:gridCol w:w="7796"/>
        <w:gridCol w:w="1701"/>
      </w:tblGrid>
      <w:tr w:rsidR="00AA3038" w:rsidRPr="00603A5B" w:rsidTr="009209B1">
        <w:trPr>
          <w:trHeight w:val="498"/>
        </w:trPr>
        <w:tc>
          <w:tcPr>
            <w:tcW w:w="3176" w:type="dxa"/>
            <w:tcBorders>
              <w:top w:val="single" w:sz="4" w:space="0" w:color="auto"/>
            </w:tcBorders>
            <w:tcMar>
              <w:left w:w="57" w:type="dxa"/>
            </w:tcMar>
          </w:tcPr>
          <w:p w:rsidR="00AA3038" w:rsidRPr="00603A5B" w:rsidRDefault="00AA3038" w:rsidP="00603A5B">
            <w:pPr>
              <w:spacing w:line="240" w:lineRule="auto"/>
              <w:jc w:val="center"/>
              <w:rPr>
                <w:rFonts w:ascii="Times New Roman" w:hAnsi="Times New Roman" w:cs="Times New Roman"/>
                <w:b/>
              </w:rPr>
            </w:pPr>
          </w:p>
        </w:tc>
        <w:tc>
          <w:tcPr>
            <w:tcW w:w="850" w:type="dxa"/>
            <w:tcBorders>
              <w:top w:val="single" w:sz="4" w:space="0" w:color="auto"/>
            </w:tcBorders>
            <w:tcMar>
              <w:left w:w="57" w:type="dxa"/>
            </w:tcMar>
            <w:vAlign w:val="center"/>
          </w:tcPr>
          <w:p w:rsidR="00AA3038" w:rsidRPr="00603A5B" w:rsidRDefault="00AA3038" w:rsidP="00603A5B">
            <w:pPr>
              <w:spacing w:line="240" w:lineRule="auto"/>
              <w:rPr>
                <w:rFonts w:ascii="Times New Roman" w:hAnsi="Times New Roman" w:cs="Times New Roman"/>
                <w:b/>
              </w:rPr>
            </w:pPr>
            <w:r w:rsidRPr="00603A5B">
              <w:rPr>
                <w:rFonts w:ascii="Times New Roman" w:hAnsi="Times New Roman" w:cs="Times New Roman"/>
                <w:b/>
              </w:rPr>
              <w:t>unit</w:t>
            </w:r>
          </w:p>
        </w:tc>
        <w:tc>
          <w:tcPr>
            <w:tcW w:w="709" w:type="dxa"/>
            <w:tcBorders>
              <w:top w:val="single" w:sz="4" w:space="0" w:color="auto"/>
            </w:tcBorders>
            <w:tcMar>
              <w:left w:w="0" w:type="dxa"/>
              <w:right w:w="0" w:type="dxa"/>
            </w:tcMar>
            <w:vAlign w:val="center"/>
          </w:tcPr>
          <w:p w:rsidR="00AA3038" w:rsidRPr="00603A5B" w:rsidRDefault="00AA3038" w:rsidP="00603A5B">
            <w:pPr>
              <w:spacing w:line="240" w:lineRule="auto"/>
              <w:rPr>
                <w:rFonts w:ascii="Times New Roman" w:hAnsi="Times New Roman" w:cs="Times New Roman"/>
                <w:b/>
              </w:rPr>
            </w:pPr>
            <w:r w:rsidRPr="00603A5B">
              <w:rPr>
                <w:rFonts w:ascii="Times New Roman" w:hAnsi="Times New Roman" w:cs="Times New Roman"/>
                <w:b/>
              </w:rPr>
              <w:t>symbol</w:t>
            </w:r>
          </w:p>
        </w:tc>
        <w:tc>
          <w:tcPr>
            <w:tcW w:w="7796" w:type="dxa"/>
            <w:tcBorders>
              <w:top w:val="single" w:sz="4" w:space="0" w:color="auto"/>
            </w:tcBorders>
            <w:tcMar>
              <w:left w:w="57" w:type="dxa"/>
            </w:tcMar>
            <w:vAlign w:val="center"/>
          </w:tcPr>
          <w:p w:rsidR="00AA3038" w:rsidRPr="00603A5B" w:rsidRDefault="00AA3038" w:rsidP="00603A5B">
            <w:pPr>
              <w:spacing w:line="240" w:lineRule="auto"/>
              <w:ind w:left="85"/>
              <w:rPr>
                <w:rFonts w:ascii="Times New Roman" w:hAnsi="Times New Roman" w:cs="Times New Roman"/>
                <w:b/>
              </w:rPr>
            </w:pPr>
            <w:r w:rsidRPr="00603A5B">
              <w:rPr>
                <w:rFonts w:ascii="Times New Roman" w:hAnsi="Times New Roman" w:cs="Times New Roman"/>
                <w:b/>
              </w:rPr>
              <w:t>value / equation</w:t>
            </w:r>
          </w:p>
        </w:tc>
        <w:tc>
          <w:tcPr>
            <w:tcW w:w="1701" w:type="dxa"/>
            <w:tcBorders>
              <w:top w:val="single" w:sz="4" w:space="0" w:color="auto"/>
            </w:tcBorders>
            <w:tcMar>
              <w:left w:w="57" w:type="dxa"/>
            </w:tcMar>
            <w:vAlign w:val="center"/>
          </w:tcPr>
          <w:p w:rsidR="00AA3038" w:rsidRPr="00603A5B" w:rsidRDefault="00AA3038"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AA3038" w:rsidRPr="00603A5B" w:rsidTr="009209B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gut absorption efficiency</w:t>
            </w:r>
          </w:p>
        </w:tc>
        <w:tc>
          <w:tcPr>
            <w:tcW w:w="850"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E</w:t>
            </w:r>
            <w:r w:rsidRPr="00603A5B">
              <w:rPr>
                <w:rFonts w:ascii="Times New Roman" w:hAnsi="Times New Roman" w:cs="Times New Roman"/>
                <w:position w:val="-24"/>
                <w:vertAlign w:val="subscript"/>
                <w:lang w:val="en-CA"/>
              </w:rPr>
              <w:t>0b</w:t>
            </w:r>
          </w:p>
        </w:tc>
        <w:tc>
          <w:tcPr>
            <w:tcW w:w="7796"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28"/>
                <w:sz w:val="22"/>
                <w:szCs w:val="22"/>
                <w:lang w:val="en-CA"/>
              </w:rPr>
            </w:pPr>
            <w:r w:rsidRPr="00603A5B">
              <w:rPr>
                <w:rFonts w:ascii="Times New Roman" w:hAnsi="Times New Roman" w:cs="Times New Roman"/>
                <w:position w:val="-10"/>
                <w:sz w:val="22"/>
                <w:szCs w:val="22"/>
                <w:lang w:val="en-CA"/>
              </w:rPr>
              <w:object w:dxaOrig="2780" w:dyaOrig="380">
                <v:shape id="_x0000_i1115" type="#_x0000_t75" style="width:138.8pt;height:19pt" o:ole="">
                  <v:imagedata r:id="rId191" o:title=""/>
                </v:shape>
                <o:OLEObject Type="Embed" ProgID="Equation.3" ShapeID="_x0000_i1115" DrawAspect="Content" ObjectID="_1369463014" r:id="rId192"/>
              </w:objec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L0NpdGU+PENpdGU+PEF1dGhvcj5Hb2JhczwvQXV0aG9yPjxZZWFyPjE5ODg8L1llYXI+PFJlY051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L0NpdGU+PENpdGU+PEF1dGhvcj5Hb2JhczwvQXV0aG9yPjxZZWFyPjE5ODg8L1llYXI+PFJlY051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D0F54" w:rsidRPr="00603A5B">
              <w:rPr>
                <w:rFonts w:ascii="Times New Roman" w:hAnsi="Times New Roman" w:cs="Times New Roman"/>
                <w:noProof/>
              </w:rPr>
              <w:t>[13,67,77,78]</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ÿ\11\05‘\19\01\00\00\00\00\01\00\00$N:\5CLiteratur\5CReferenceManager\5Cgertje\03\00\03232 Gobas, Muir, et al. 1988 232 /id\00 \00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ÿ\11\05‘\19\01\00\00\00\00\01\00\00$N:\5CLiteratur\5CReferenceManager\5Cgertje\03\00\0267 Clark, Gobas, et al. 1990 67 /id\00 \00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ÿ\11\05‘\19\01\00\00\00\00\01\00\00$N:\5CLiteratur\5CReferenceManager\5Cgertje\03\00\041176'Schenker, MacLeod, et al. 2006 1176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AA3038" w:rsidRPr="00603A5B" w:rsidTr="009209B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Lipid assimilation efficiency</w:t>
            </w:r>
          </w:p>
        </w:tc>
        <w:tc>
          <w:tcPr>
            <w:tcW w:w="850"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7A3A72" w:rsidP="00603A5B">
            <w:pPr>
              <w:spacing w:after="40" w:line="240" w:lineRule="auto"/>
              <w:rPr>
                <w:rFonts w:ascii="Times New Roman" w:hAnsi="Times New Roman" w:cs="Times New Roman"/>
                <w:position w:val="-24"/>
                <w:lang w:val="en-CA"/>
              </w:rPr>
            </w:pPr>
            <w:proofErr w:type="spellStart"/>
            <w:r>
              <w:rPr>
                <w:rFonts w:ascii="Times New Roman" w:hAnsi="Times New Roman" w:cs="Times New Roman"/>
                <w:position w:val="-24"/>
                <w:lang w:val="en-CA"/>
              </w:rPr>
              <w:t>ε</w:t>
            </w:r>
            <w:r w:rsidR="00AA3038" w:rsidRPr="00603A5B">
              <w:rPr>
                <w:rFonts w:ascii="Times New Roman" w:hAnsi="Times New Roman" w:cs="Times New Roman"/>
                <w:position w:val="-24"/>
                <w:vertAlign w:val="subscript"/>
                <w:lang w:val="en-CA"/>
              </w:rPr>
              <w:t>lip</w:t>
            </w:r>
            <w:proofErr w:type="spellEnd"/>
          </w:p>
        </w:tc>
        <w:tc>
          <w:tcPr>
            <w:tcW w:w="7796"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32"/>
                <w:lang w:val="en-CA"/>
              </w:rPr>
            </w:pPr>
            <w:r w:rsidRPr="00603A5B">
              <w:rPr>
                <w:rFonts w:ascii="Times New Roman" w:hAnsi="Times New Roman" w:cs="Times New Roman"/>
                <w:position w:val="-32"/>
                <w:lang w:val="en-CA"/>
              </w:rPr>
              <w:t>0.75</w: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[15]</w:t>
            </w:r>
            <w:r w:rsidRPr="00603A5B">
              <w:rPr>
                <w:rFonts w:ascii="Times New Roman" w:hAnsi="Times New Roman" w:cs="Times New Roman"/>
              </w:rPr>
              <w:fldChar w:fldCharType="end"/>
            </w:r>
          </w:p>
        </w:tc>
      </w:tr>
      <w:tr w:rsidR="00AA3038" w:rsidRPr="00603A5B" w:rsidTr="009209B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NLOM assimilation efficiency</w:t>
            </w:r>
          </w:p>
        </w:tc>
        <w:tc>
          <w:tcPr>
            <w:tcW w:w="850"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7A3A72" w:rsidP="00603A5B">
            <w:pPr>
              <w:spacing w:after="40" w:line="240" w:lineRule="auto"/>
              <w:rPr>
                <w:rFonts w:ascii="Times New Roman" w:hAnsi="Times New Roman" w:cs="Times New Roman"/>
                <w:position w:val="-24"/>
                <w:lang w:val="en-CA"/>
              </w:rPr>
            </w:pPr>
            <w:proofErr w:type="spellStart"/>
            <w:r>
              <w:rPr>
                <w:rFonts w:ascii="Times New Roman" w:hAnsi="Times New Roman" w:cs="Times New Roman"/>
                <w:position w:val="-24"/>
                <w:lang w:val="en-CA"/>
              </w:rPr>
              <w:t>ε</w:t>
            </w:r>
            <w:r w:rsidR="00AA3038" w:rsidRPr="00603A5B">
              <w:rPr>
                <w:rFonts w:ascii="Times New Roman" w:hAnsi="Times New Roman" w:cs="Times New Roman"/>
                <w:position w:val="-24"/>
                <w:vertAlign w:val="subscript"/>
                <w:lang w:val="en-CA"/>
              </w:rPr>
              <w:t>NLOM</w:t>
            </w:r>
            <w:proofErr w:type="spellEnd"/>
          </w:p>
        </w:tc>
        <w:tc>
          <w:tcPr>
            <w:tcW w:w="7796" w:type="dxa"/>
            <w:tcMar>
              <w:left w:w="57" w:type="dxa"/>
              <w:right w:w="0" w:type="dxa"/>
            </w:tcMar>
            <w:vAlign w:val="center"/>
          </w:tcPr>
          <w:p w:rsidR="00AA3038" w:rsidRPr="00603A5B" w:rsidRDefault="00AA3038" w:rsidP="00603A5B">
            <w:pPr>
              <w:spacing w:before="40" w:after="40" w:line="240" w:lineRule="auto"/>
              <w:ind w:left="85"/>
              <w:rPr>
                <w:rFonts w:ascii="Times New Roman" w:hAnsi="Times New Roman" w:cs="Times New Roman"/>
                <w:position w:val="-32"/>
                <w:lang w:val="en-CA"/>
              </w:rPr>
            </w:pPr>
            <w:r w:rsidRPr="00603A5B">
              <w:rPr>
                <w:rFonts w:ascii="Times New Roman" w:hAnsi="Times New Roman" w:cs="Times New Roman"/>
                <w:position w:val="-32"/>
                <w:lang w:val="en-CA"/>
              </w:rPr>
              <w:t>0.75</w: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[15]</w:t>
            </w:r>
            <w:r w:rsidRPr="00603A5B">
              <w:rPr>
                <w:rFonts w:ascii="Times New Roman" w:hAnsi="Times New Roman" w:cs="Times New Roman"/>
              </w:rPr>
              <w:fldChar w:fldCharType="end"/>
            </w:r>
          </w:p>
        </w:tc>
      </w:tr>
      <w:tr w:rsidR="00AA3038" w:rsidRPr="00603A5B" w:rsidTr="009209B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Organic carbon assimilation efficiency</w:t>
            </w:r>
          </w:p>
        </w:tc>
        <w:tc>
          <w:tcPr>
            <w:tcW w:w="850"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7A3A72" w:rsidP="00603A5B">
            <w:pPr>
              <w:spacing w:after="40" w:line="240" w:lineRule="auto"/>
              <w:rPr>
                <w:rFonts w:ascii="Times New Roman" w:hAnsi="Times New Roman" w:cs="Times New Roman"/>
                <w:position w:val="-24"/>
                <w:lang w:val="en-CA"/>
              </w:rPr>
            </w:pPr>
            <w:proofErr w:type="spellStart"/>
            <w:r>
              <w:rPr>
                <w:rFonts w:ascii="Times New Roman" w:hAnsi="Times New Roman" w:cs="Times New Roman"/>
                <w:position w:val="-24"/>
                <w:lang w:val="en-CA"/>
              </w:rPr>
              <w:t>ε</w:t>
            </w:r>
            <w:r w:rsidR="00AA3038" w:rsidRPr="00603A5B">
              <w:rPr>
                <w:rFonts w:ascii="Times New Roman" w:hAnsi="Times New Roman" w:cs="Times New Roman"/>
                <w:position w:val="-24"/>
                <w:vertAlign w:val="subscript"/>
                <w:lang w:val="en-CA"/>
              </w:rPr>
              <w:t>OC</w:t>
            </w:r>
            <w:proofErr w:type="spellEnd"/>
          </w:p>
        </w:tc>
        <w:tc>
          <w:tcPr>
            <w:tcW w:w="7796" w:type="dxa"/>
            <w:tcMar>
              <w:left w:w="57" w:type="dxa"/>
              <w:right w:w="0" w:type="dxa"/>
            </w:tcMar>
            <w:vAlign w:val="center"/>
          </w:tcPr>
          <w:p w:rsidR="00AA3038" w:rsidRPr="00603A5B" w:rsidRDefault="00AA3038" w:rsidP="00603A5B">
            <w:pPr>
              <w:spacing w:before="40" w:after="40" w:line="240" w:lineRule="auto"/>
              <w:ind w:left="-37"/>
              <w:rPr>
                <w:rFonts w:ascii="Times New Roman" w:hAnsi="Times New Roman" w:cs="Times New Roman"/>
                <w:position w:val="-32"/>
                <w:lang w:val="en-CA"/>
              </w:rPr>
            </w:pPr>
            <w:r w:rsidRPr="00603A5B">
              <w:rPr>
                <w:rFonts w:ascii="Times New Roman" w:hAnsi="Times New Roman" w:cs="Times New Roman"/>
                <w:position w:val="-32"/>
                <w:lang w:val="en-CA"/>
              </w:rPr>
              <w:t>0.46</w: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&lt;Refman&gt;&lt;Cite&gt;&lt;Author&gt;Morrison&lt;/Author&gt;&lt;Year&gt;1996&lt;/Year&gt;&lt;RecNum&gt;71&lt;/RecNum&gt;&lt;IDText&gt;Development and Verification of a Bioaccumulation Model for Organic Contaminants in Benthic Invertebrates&lt;/IDText&gt;&lt;MDL Ref_Type="Journal"&gt;&lt;Ref_Type&gt;Journal&lt;/Ref_Type&gt;&lt;Ref_ID&gt;71&lt;/Ref_ID&gt;&lt;Title_Primary&gt;Development and Verification of a Bioaccumulation Model for Organic Contaminants in Benthic Invertebrates&lt;/Title_Primary&gt;&lt;Authors_Primary&gt;Morrison,Heather A.&lt;/Authors_Primary&gt;&lt;Authors_Primary&gt;Gobas,Frank A.P.C.&lt;/Authors_Primary&gt;&lt;Authors_Primary&gt;Lazar,Rodica&lt;/Authors_Primary&gt;&lt;Authors_Primary&gt;Haffner,G.Douglas&lt;/Authors_Primary&gt;&lt;Date_Primary&gt;1996&lt;/Date_Primary&gt;&lt;Keywords&gt;Bioaccumulation&lt;/Keywords&gt;&lt;Keywords&gt;bioaccumulation model org contaminant benthic invertebrate&lt;/Keywords&gt;&lt;Keywords&gt;Biomagnification&lt;/Keywords&gt;&lt;Keywords&gt;diet&lt;/Keywords&gt;&lt;Keywords&gt;feeding&lt;/Keywords&gt;&lt;Keywords&gt;model&lt;/Keywords&gt;&lt;Reprint&gt;Not in File&lt;/Reprint&gt;&lt;Start_Page&gt;3377&lt;/Start_Page&gt;&lt;End_Page&gt;3384&lt;/End_Page&gt;&lt;Periodical&gt;Environmental Science and Technology&lt;/Periodical&gt;&lt;Volume&gt;30&lt;/Volume&gt;&lt;Issue&gt;11&lt;/Issue&gt;&lt;Address&gt;Department of Biological Sciences,University of Windsor,Windsor,ON,Can&lt;/Address&gt;&lt;ZZ_JournalStdAbbrev&gt;&lt;f name="System"&gt;Environmental Science and Technology&lt;/f&gt;&lt;/ZZ_JournalStdAbbrev&gt;&lt;ZZ_WorkformID&gt;1&lt;/ZZ_WorkformID&gt;&lt;/MDL&gt;&lt;/Cite&gt;&lt;/Refman&gt;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[14]</w:t>
            </w:r>
            <w:r w:rsidRPr="00603A5B">
              <w:rPr>
                <w:rFonts w:ascii="Times New Roman" w:hAnsi="Times New Roman" w:cs="Times New Roman"/>
              </w:rPr>
              <w:fldChar w:fldCharType="end"/>
            </w:r>
          </w:p>
        </w:tc>
      </w:tr>
      <w:tr w:rsidR="00AA3038" w:rsidRPr="00603A5B" w:rsidTr="009209B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r w:rsidRPr="00603A5B">
              <w:rPr>
                <w:rFonts w:ascii="Times New Roman" w:hAnsi="Times New Roman" w:cs="Times New Roman"/>
              </w:rPr>
              <w:t>Water assimilation efficiency</w:t>
            </w:r>
          </w:p>
        </w:tc>
        <w:tc>
          <w:tcPr>
            <w:tcW w:w="850"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p>
        </w:tc>
        <w:tc>
          <w:tcPr>
            <w:tcW w:w="709" w:type="dxa"/>
            <w:tcMar>
              <w:left w:w="57" w:type="dxa"/>
              <w:right w:w="0" w:type="dxa"/>
            </w:tcMar>
            <w:vAlign w:val="center"/>
          </w:tcPr>
          <w:p w:rsidR="00AA3038" w:rsidRPr="00603A5B" w:rsidRDefault="007A3A72" w:rsidP="00603A5B">
            <w:pPr>
              <w:spacing w:after="40" w:line="240" w:lineRule="auto"/>
              <w:rPr>
                <w:rFonts w:ascii="Times New Roman" w:hAnsi="Times New Roman" w:cs="Times New Roman"/>
                <w:position w:val="-24"/>
                <w:lang w:val="en-CA"/>
              </w:rPr>
            </w:pPr>
            <w:proofErr w:type="spellStart"/>
            <w:r>
              <w:rPr>
                <w:rFonts w:ascii="Times New Roman" w:hAnsi="Times New Roman" w:cs="Times New Roman"/>
                <w:position w:val="-24"/>
                <w:lang w:val="en-CA"/>
              </w:rPr>
              <w:t>ε</w:t>
            </w:r>
            <w:r w:rsidR="00AA3038" w:rsidRPr="00603A5B">
              <w:rPr>
                <w:rFonts w:ascii="Times New Roman" w:hAnsi="Times New Roman" w:cs="Times New Roman"/>
                <w:position w:val="-24"/>
                <w:vertAlign w:val="subscript"/>
                <w:lang w:val="en-CA"/>
              </w:rPr>
              <w:t>W</w:t>
            </w:r>
            <w:proofErr w:type="spellEnd"/>
          </w:p>
        </w:tc>
        <w:tc>
          <w:tcPr>
            <w:tcW w:w="7796" w:type="dxa"/>
            <w:tcMar>
              <w:left w:w="57" w:type="dxa"/>
              <w:right w:w="0" w:type="dxa"/>
            </w:tcMar>
            <w:vAlign w:val="center"/>
          </w:tcPr>
          <w:p w:rsidR="00AA3038" w:rsidRPr="00603A5B" w:rsidRDefault="00AA3038" w:rsidP="00603A5B">
            <w:pPr>
              <w:spacing w:before="40" w:after="40" w:line="240" w:lineRule="auto"/>
              <w:ind w:left="-37"/>
              <w:rPr>
                <w:rFonts w:ascii="Times New Roman" w:hAnsi="Times New Roman" w:cs="Times New Roman"/>
                <w:position w:val="-32"/>
                <w:lang w:val="en-CA"/>
              </w:rPr>
            </w:pPr>
            <w:r w:rsidRPr="00603A5B">
              <w:rPr>
                <w:rFonts w:ascii="Times New Roman" w:hAnsi="Times New Roman" w:cs="Times New Roman"/>
                <w:position w:val="-32"/>
                <w:lang w:val="en-CA"/>
              </w:rPr>
              <w:t>0.25</w: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&lt;Refman&gt;&lt;Cite&gt;&lt;Author&gt;Arnot&lt;/Author&gt;&lt;Year&gt;2004&lt;/Year&gt;&lt;RecNum&gt;5&lt;/RecNum&gt;&lt;IDText&gt;A food web bioaccumulation model for organic chemicals in aquatic ecosystems&lt;/IDText&gt;&lt;MDL Ref_Type="Journal"&gt;&lt;Ref_Type&gt;Journal&lt;/Ref_Type&gt;&lt;Ref_ID&gt;5&lt;/Ref_ID&gt;&lt;Title_Primary&gt;A food web bioaccumulation model for organic chemicals in aquatic ecosystems&lt;/Title_Primary&gt;&lt;Authors_Primary&gt;Arnot,Jon A&lt;/Authors_Primary&gt;&lt;Authors_Primary&gt;Gobas,Frank A P C&lt;/Authors_Primary&gt;&lt;Date_Primary&gt;2004&lt;/Date_Primary&gt;&lt;Keywords&gt;model&lt;/Keywords&gt;&lt;Reprint&gt;In File&lt;/Reprint&gt;&lt;Start_Page&gt;2343&lt;/Start_Page&gt;&lt;End_Page&gt;2355&lt;/End_Page&gt;&lt;Periodical&gt;Environmental Toxicology and Chemistry&lt;/Periodical&gt;&lt;Volume&gt;23&lt;/Volume&gt;&lt;Issue&gt;10&lt;/Issue&gt;&lt;ZZ_JournalFull&gt;&lt;f name="System"&gt;Environmental Toxicology and Chemistry&lt;/f&gt;&lt;/ZZ_JournalFull&gt;&lt;ZZ_WorkformID&gt;1&lt;/ZZ_WorkformID&gt;&lt;/MDL&gt;&lt;/Cite&gt;&lt;/Refman&gt;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[15]</w:t>
            </w:r>
            <w:r w:rsidRPr="00603A5B">
              <w:rPr>
                <w:rFonts w:ascii="Times New Roman" w:hAnsi="Times New Roman" w:cs="Times New Roman"/>
              </w:rPr>
              <w:fldChar w:fldCharType="end"/>
            </w:r>
          </w:p>
        </w:tc>
      </w:tr>
      <w:tr w:rsidR="00AA3038" w:rsidRPr="00603A5B" w:rsidTr="009209B1">
        <w:tc>
          <w:tcPr>
            <w:tcW w:w="3176"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rPr>
              <w:t>Egestion</w:t>
            </w:r>
            <w:proofErr w:type="spellEnd"/>
            <w:r w:rsidRPr="00603A5B">
              <w:rPr>
                <w:rFonts w:ascii="Times New Roman" w:hAnsi="Times New Roman" w:cs="Times New Roman"/>
              </w:rPr>
              <w:t xml:space="preserve"> factor of b2 (filter feeder)</w:t>
            </w:r>
          </w:p>
        </w:tc>
        <w:tc>
          <w:tcPr>
            <w:tcW w:w="850" w:type="dxa"/>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709" w:type="dxa"/>
            <w:tcMar>
              <w:left w:w="57" w:type="dxa"/>
              <w:right w:w="0" w:type="dxa"/>
            </w:tcMar>
            <w:vAlign w:val="center"/>
          </w:tcPr>
          <w:p w:rsidR="00AA3038" w:rsidRPr="00603A5B" w:rsidRDefault="00AA3038" w:rsidP="00603A5B">
            <w:pPr>
              <w:spacing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Q</w:t>
            </w:r>
            <w:r w:rsidRPr="00603A5B">
              <w:rPr>
                <w:rFonts w:ascii="Times New Roman" w:hAnsi="Times New Roman" w:cs="Times New Roman"/>
                <w:position w:val="-24"/>
                <w:vertAlign w:val="subscript"/>
                <w:lang w:val="en-CA"/>
              </w:rPr>
              <w:t>b2</w:t>
            </w:r>
          </w:p>
        </w:tc>
        <w:tc>
          <w:tcPr>
            <w:tcW w:w="7796" w:type="dxa"/>
            <w:tcMar>
              <w:left w:w="57" w:type="dxa"/>
              <w:right w:w="0" w:type="dxa"/>
            </w:tcMar>
            <w:vAlign w:val="center"/>
          </w:tcPr>
          <w:p w:rsidR="00AA3038" w:rsidRPr="00603A5B" w:rsidRDefault="000646B8" w:rsidP="00603A5B">
            <w:pPr>
              <w:spacing w:before="40" w:after="40" w:line="240" w:lineRule="auto"/>
              <w:ind w:left="-37"/>
              <w:rPr>
                <w:rFonts w:ascii="Times New Roman" w:hAnsi="Times New Roman" w:cs="Times New Roman"/>
                <w:position w:val="-28"/>
                <w:sz w:val="22"/>
                <w:szCs w:val="22"/>
                <w:lang w:val="en-CA"/>
              </w:rPr>
            </w:pPr>
            <w:r w:rsidRPr="00603A5B">
              <w:rPr>
                <w:rFonts w:ascii="Times New Roman" w:hAnsi="Times New Roman" w:cs="Times New Roman"/>
                <w:position w:val="-30"/>
                <w:sz w:val="22"/>
                <w:szCs w:val="22"/>
                <w:lang w:val="en-CA"/>
              </w:rPr>
              <w:object w:dxaOrig="5120" w:dyaOrig="660">
                <v:shape id="_x0000_i1116" type="#_x0000_t75" style="width:255.75pt;height:32.85pt" o:ole="">
                  <v:imagedata r:id="rId193" o:title=""/>
                </v:shape>
                <o:OLEObject Type="Embed" ProgID="Equation.3" ShapeID="_x0000_i1116" DrawAspect="Content" ObjectID="_1369463015" r:id="rId194"/>
              </w:object>
            </w:r>
          </w:p>
        </w:tc>
        <w:tc>
          <w:tcPr>
            <w:tcW w:w="1701" w:type="dxa"/>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Wl9Xb3JrZm9ybUlEPjE8L1paX1dvcmtmb3JtSUQ+PC9NREw+PC9DaXRlPjwvUmVmbWFuPm==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Wl9Xb3JrZm9ybUlEPjE8L1paX1dvcmtmb3JtSUQ+PC9NREw+PC9DaXRlPjwvUmVmbWFuPm==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[14,15]</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ÿ\11\05‘\19\01\00\00\00\00\01\00\00$N:\5CLiteratur\5CReferenceManager\5Cgertje\03\00\03968\1AArnot &amp; Gobas 2004 968 /id\00\1A\00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AA3038" w:rsidRPr="00603A5B" w:rsidTr="009209B1">
        <w:tc>
          <w:tcPr>
            <w:tcW w:w="3176" w:type="dxa"/>
            <w:tcBorders>
              <w:bottom w:val="single" w:sz="12" w:space="0" w:color="auto"/>
            </w:tcBorders>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rPr>
              <w:t>Egestion</w:t>
            </w:r>
            <w:proofErr w:type="spellEnd"/>
            <w:r w:rsidRPr="00603A5B">
              <w:rPr>
                <w:rFonts w:ascii="Times New Roman" w:hAnsi="Times New Roman" w:cs="Times New Roman"/>
              </w:rPr>
              <w:t xml:space="preserve"> factor of b3 (filter feeder)</w:t>
            </w:r>
          </w:p>
        </w:tc>
        <w:tc>
          <w:tcPr>
            <w:tcW w:w="850" w:type="dxa"/>
            <w:tcBorders>
              <w:bottom w:val="single" w:sz="12" w:space="0" w:color="auto"/>
            </w:tcBorders>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rPr>
            </w:pPr>
          </w:p>
        </w:tc>
        <w:tc>
          <w:tcPr>
            <w:tcW w:w="709" w:type="dxa"/>
            <w:tcBorders>
              <w:bottom w:val="single" w:sz="12" w:space="0" w:color="auto"/>
            </w:tcBorders>
            <w:tcMar>
              <w:left w:w="57" w:type="dxa"/>
              <w:right w:w="0" w:type="dxa"/>
            </w:tcMar>
            <w:vAlign w:val="center"/>
          </w:tcPr>
          <w:p w:rsidR="00AA3038" w:rsidRPr="00603A5B" w:rsidRDefault="00AA3038"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Q</w:t>
            </w:r>
            <w:r w:rsidRPr="00603A5B">
              <w:rPr>
                <w:rFonts w:ascii="Times New Roman" w:hAnsi="Times New Roman" w:cs="Times New Roman"/>
                <w:position w:val="-24"/>
                <w:vertAlign w:val="subscript"/>
                <w:lang w:val="en-CA"/>
              </w:rPr>
              <w:t>b3</w:t>
            </w:r>
          </w:p>
        </w:tc>
        <w:tc>
          <w:tcPr>
            <w:tcW w:w="7796" w:type="dxa"/>
            <w:tcBorders>
              <w:bottom w:val="single" w:sz="12" w:space="0" w:color="auto"/>
            </w:tcBorders>
            <w:tcMar>
              <w:left w:w="57" w:type="dxa"/>
              <w:right w:w="0" w:type="dxa"/>
            </w:tcMar>
            <w:vAlign w:val="center"/>
          </w:tcPr>
          <w:p w:rsidR="00AA3038" w:rsidRPr="00603A5B" w:rsidRDefault="0044669C" w:rsidP="00603A5B">
            <w:pPr>
              <w:spacing w:before="120" w:after="40" w:line="240" w:lineRule="auto"/>
              <w:ind w:left="-40"/>
              <w:rPr>
                <w:rFonts w:ascii="Times New Roman" w:hAnsi="Times New Roman" w:cs="Times New Roman"/>
                <w:position w:val="-30"/>
                <w:sz w:val="22"/>
                <w:szCs w:val="22"/>
                <w:lang w:val="en-CA"/>
              </w:rPr>
            </w:pPr>
            <w:r w:rsidRPr="00603A5B">
              <w:rPr>
                <w:rFonts w:ascii="Times New Roman" w:hAnsi="Times New Roman" w:cs="Times New Roman"/>
                <w:position w:val="-28"/>
                <w:sz w:val="22"/>
                <w:szCs w:val="22"/>
                <w:lang w:val="en-CA"/>
              </w:rPr>
              <w:object w:dxaOrig="5100" w:dyaOrig="639">
                <v:shape id="_x0000_i1117" type="#_x0000_t75" style="width:254pt;height:32.25pt" o:ole="">
                  <v:imagedata r:id="rId195" o:title=""/>
                </v:shape>
                <o:OLEObject Type="Embed" ProgID="Equation.3" ShapeID="_x0000_i1117" DrawAspect="Content" ObjectID="_1369463016" r:id="rId196"/>
              </w:object>
            </w:r>
            <w:r w:rsidR="005363FE" w:rsidRPr="00603A5B">
              <w:rPr>
                <w:rFonts w:ascii="Times New Roman" w:hAnsi="Times New Roman" w:cs="Times New Roman"/>
                <w:position w:val="-32"/>
                <w:sz w:val="22"/>
                <w:szCs w:val="22"/>
                <w:lang w:val="en-CA"/>
              </w:rPr>
              <w:br/>
            </w:r>
            <w:r w:rsidR="00AA3038" w:rsidRPr="00603A5B">
              <w:rPr>
                <w:rFonts w:ascii="Times New Roman" w:hAnsi="Times New Roman" w:cs="Times New Roman"/>
                <w:position w:val="-30"/>
                <w:sz w:val="22"/>
                <w:szCs w:val="22"/>
                <w:lang w:val="en-CA"/>
              </w:rPr>
              <w:t>where</w:t>
            </w:r>
            <w:r w:rsidR="005363FE" w:rsidRPr="00603A5B">
              <w:rPr>
                <w:rFonts w:ascii="Times New Roman" w:hAnsi="Times New Roman" w:cs="Times New Roman"/>
                <w:position w:val="-30"/>
                <w:sz w:val="22"/>
                <w:szCs w:val="22"/>
                <w:lang w:val="en-CA"/>
              </w:rPr>
              <w:br/>
            </w:r>
            <w:r w:rsidRPr="00603A5B">
              <w:rPr>
                <w:rFonts w:ascii="Times New Roman" w:hAnsi="Times New Roman" w:cs="Times New Roman"/>
                <w:position w:val="-34"/>
                <w:sz w:val="22"/>
                <w:szCs w:val="22"/>
                <w:lang w:val="en-CA"/>
              </w:rPr>
              <w:object w:dxaOrig="7520" w:dyaOrig="780">
                <v:shape id="_x0000_i1118" type="#_x0000_t75" style="width:375.55pt;height:39.75pt" o:ole="">
                  <v:imagedata r:id="rId197" o:title=""/>
                </v:shape>
                <o:OLEObject Type="Embed" ProgID="Equation.3" ShapeID="_x0000_i1118" DrawAspect="Content" ObjectID="_1369463017" r:id="rId198"/>
              </w:object>
            </w:r>
          </w:p>
        </w:tc>
        <w:tc>
          <w:tcPr>
            <w:tcW w:w="1701" w:type="dxa"/>
            <w:tcBorders>
              <w:bottom w:val="single" w:sz="12" w:space="0" w:color="auto"/>
            </w:tcBorders>
            <w:tcMar>
              <w:left w:w="57" w:type="dxa"/>
              <w:right w:w="0" w:type="dxa"/>
            </w:tcMar>
            <w:vAlign w:val="center"/>
          </w:tcPr>
          <w:p w:rsidR="00AA3038"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Wl9Xb3JrZm9ybUlEPjE8L1paX1dvcmtmb3JtSUQ+PC9NREw+PC9DaXRlPjwvUmVmbWFuPm==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Wl9Xb3JrZm9ybUlEPjE8L1paX1dvcmtmb3JtSUQ+PC9NREw+PC9DaXRlPjwvUmVmbWFuPm==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841DA" w:rsidRPr="00603A5B">
              <w:rPr>
                <w:rFonts w:ascii="Times New Roman" w:hAnsi="Times New Roman" w:cs="Times New Roman"/>
                <w:noProof/>
              </w:rPr>
              <w:t>[14,15]</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ÿ\11\05‘\19\01\00\00\00\00\01\00\00$N:\5CLiteratur\5CReferenceManager\5Cgertje\03\00\03968\1AArnot &amp; Gobas 2004 968 /id\00\1A\00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bl>
    <w:p w:rsidR="005363FE" w:rsidRPr="00603A5B" w:rsidRDefault="005363FE" w:rsidP="00603A5B">
      <w:pPr>
        <w:spacing w:line="240" w:lineRule="auto"/>
        <w:rPr>
          <w:rFonts w:ascii="Times New Roman" w:hAnsi="Times New Roman" w:cs="Times New Roman"/>
        </w:rPr>
      </w:pPr>
      <w:r w:rsidRPr="00603A5B">
        <w:rPr>
          <w:rFonts w:ascii="Times New Roman" w:hAnsi="Times New Roman" w:cs="Times New Roman"/>
          <w:b/>
        </w:rPr>
        <w:br w:type="page"/>
      </w:r>
      <w:proofErr w:type="gramStart"/>
      <w:r w:rsidR="000C76D4" w:rsidRPr="00603A5B">
        <w:rPr>
          <w:rFonts w:ascii="Times New Roman" w:hAnsi="Times New Roman" w:cs="Times New Roman"/>
          <w:b/>
        </w:rPr>
        <w:lastRenderedPageBreak/>
        <w:t>Table 10</w:t>
      </w:r>
      <w:r w:rsidRPr="00603A5B">
        <w:rPr>
          <w:rFonts w:ascii="Times New Roman" w:hAnsi="Times New Roman" w:cs="Times New Roman"/>
          <w:b/>
        </w:rPr>
        <w:t>.</w:t>
      </w:r>
      <w:proofErr w:type="gramEnd"/>
      <w:r w:rsidRPr="00603A5B">
        <w:rPr>
          <w:rFonts w:ascii="Times New Roman" w:hAnsi="Times New Roman" w:cs="Times New Roman"/>
        </w:rPr>
        <w:t xml:space="preserve">  </w:t>
      </w:r>
      <w:proofErr w:type="gramStart"/>
      <w:r w:rsidRPr="00603A5B">
        <w:rPr>
          <w:rFonts w:ascii="Times New Roman" w:hAnsi="Times New Roman" w:cs="Times New Roman"/>
        </w:rPr>
        <w:t>Parameterization of the fish module.</w:t>
      </w:r>
      <w:proofErr w:type="gramEnd"/>
    </w:p>
    <w:tbl>
      <w:tblPr>
        <w:tblW w:w="14175" w:type="dxa"/>
        <w:tblInd w:w="57" w:type="dxa"/>
        <w:tblLayout w:type="fixed"/>
        <w:tblLook w:val="04A0"/>
      </w:tblPr>
      <w:tblGrid>
        <w:gridCol w:w="3163"/>
        <w:gridCol w:w="989"/>
        <w:gridCol w:w="988"/>
        <w:gridCol w:w="7059"/>
        <w:gridCol w:w="1976"/>
      </w:tblGrid>
      <w:tr w:rsidR="005363FE" w:rsidRPr="00603A5B" w:rsidTr="006B264C">
        <w:trPr>
          <w:trHeight w:val="498"/>
        </w:trPr>
        <w:tc>
          <w:tcPr>
            <w:tcW w:w="3119" w:type="dxa"/>
            <w:tcBorders>
              <w:top w:val="single" w:sz="4" w:space="0" w:color="auto"/>
            </w:tcBorders>
            <w:tcMar>
              <w:left w:w="57" w:type="dxa"/>
            </w:tcMar>
          </w:tcPr>
          <w:p w:rsidR="005363FE" w:rsidRPr="00603A5B" w:rsidRDefault="005363FE" w:rsidP="00603A5B">
            <w:pPr>
              <w:spacing w:line="240" w:lineRule="auto"/>
              <w:jc w:val="center"/>
              <w:rPr>
                <w:rFonts w:ascii="Times New Roman" w:hAnsi="Times New Roman" w:cs="Times New Roman"/>
                <w:b/>
              </w:rPr>
            </w:pPr>
          </w:p>
        </w:tc>
        <w:tc>
          <w:tcPr>
            <w:tcW w:w="992" w:type="dxa"/>
            <w:tcBorders>
              <w:top w:val="single" w:sz="4" w:space="0" w:color="auto"/>
            </w:tcBorders>
            <w:tcMar>
              <w:left w:w="57" w:type="dxa"/>
            </w:tcMar>
            <w:vAlign w:val="center"/>
          </w:tcPr>
          <w:p w:rsidR="005363FE" w:rsidRPr="00603A5B" w:rsidRDefault="005363FE" w:rsidP="00603A5B">
            <w:pPr>
              <w:spacing w:line="240" w:lineRule="auto"/>
              <w:rPr>
                <w:rFonts w:ascii="Times New Roman" w:hAnsi="Times New Roman" w:cs="Times New Roman"/>
                <w:b/>
              </w:rPr>
            </w:pPr>
            <w:r w:rsidRPr="00603A5B">
              <w:rPr>
                <w:rFonts w:ascii="Times New Roman" w:hAnsi="Times New Roman" w:cs="Times New Roman"/>
                <w:b/>
              </w:rPr>
              <w:t>unit</w:t>
            </w:r>
          </w:p>
        </w:tc>
        <w:tc>
          <w:tcPr>
            <w:tcW w:w="992" w:type="dxa"/>
            <w:tcBorders>
              <w:top w:val="single" w:sz="4" w:space="0" w:color="auto"/>
            </w:tcBorders>
            <w:tcMar>
              <w:left w:w="0" w:type="dxa"/>
              <w:right w:w="0" w:type="dxa"/>
            </w:tcMar>
            <w:vAlign w:val="center"/>
          </w:tcPr>
          <w:p w:rsidR="005363FE" w:rsidRPr="00603A5B" w:rsidRDefault="005363FE" w:rsidP="00603A5B">
            <w:pPr>
              <w:spacing w:line="240" w:lineRule="auto"/>
              <w:rPr>
                <w:rFonts w:ascii="Times New Roman" w:hAnsi="Times New Roman" w:cs="Times New Roman"/>
                <w:b/>
              </w:rPr>
            </w:pPr>
            <w:r w:rsidRPr="00603A5B">
              <w:rPr>
                <w:rFonts w:ascii="Times New Roman" w:hAnsi="Times New Roman" w:cs="Times New Roman"/>
                <w:b/>
              </w:rPr>
              <w:t>symbol</w:t>
            </w:r>
          </w:p>
        </w:tc>
        <w:tc>
          <w:tcPr>
            <w:tcW w:w="7088" w:type="dxa"/>
            <w:tcBorders>
              <w:top w:val="single" w:sz="4" w:space="0" w:color="auto"/>
            </w:tcBorders>
            <w:tcMar>
              <w:left w:w="57" w:type="dxa"/>
            </w:tcMar>
            <w:vAlign w:val="center"/>
          </w:tcPr>
          <w:p w:rsidR="005363FE" w:rsidRPr="00603A5B" w:rsidRDefault="005363FE" w:rsidP="00603A5B">
            <w:pPr>
              <w:spacing w:line="240" w:lineRule="auto"/>
              <w:jc w:val="center"/>
              <w:rPr>
                <w:rFonts w:ascii="Times New Roman" w:hAnsi="Times New Roman" w:cs="Times New Roman"/>
                <w:b/>
              </w:rPr>
            </w:pPr>
            <w:r w:rsidRPr="00603A5B">
              <w:rPr>
                <w:rFonts w:ascii="Times New Roman" w:hAnsi="Times New Roman" w:cs="Times New Roman"/>
                <w:b/>
              </w:rPr>
              <w:t>value / equation</w:t>
            </w:r>
          </w:p>
        </w:tc>
        <w:tc>
          <w:tcPr>
            <w:tcW w:w="1984" w:type="dxa"/>
            <w:tcBorders>
              <w:top w:val="single" w:sz="4" w:space="0" w:color="auto"/>
            </w:tcBorders>
            <w:tcMar>
              <w:left w:w="57" w:type="dxa"/>
            </w:tcMar>
            <w:vAlign w:val="center"/>
          </w:tcPr>
          <w:p w:rsidR="005363FE" w:rsidRPr="00603A5B" w:rsidRDefault="005363FE" w:rsidP="00603A5B">
            <w:pPr>
              <w:spacing w:line="240" w:lineRule="auto"/>
              <w:rPr>
                <w:rFonts w:ascii="Times New Roman" w:hAnsi="Times New Roman" w:cs="Times New Roman"/>
                <w:b/>
              </w:rPr>
            </w:pPr>
            <w:r w:rsidRPr="00603A5B">
              <w:rPr>
                <w:rFonts w:ascii="Times New Roman" w:hAnsi="Times New Roman" w:cs="Times New Roman"/>
                <w:b/>
              </w:rPr>
              <w:t>Ref.</w:t>
            </w: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u w:val="single"/>
              </w:rPr>
            </w:pPr>
            <w:r w:rsidRPr="00603A5B">
              <w:rPr>
                <w:rFonts w:ascii="Times New Roman" w:hAnsi="Times New Roman" w:cs="Times New Roman"/>
                <w:u w:val="single"/>
              </w:rPr>
              <w:t>Body mass</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30"/>
                <w:lang w:val="en-CA"/>
              </w:rPr>
            </w:pP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ind w:firstLine="284"/>
              <w:rPr>
                <w:rFonts w:ascii="Times New Roman" w:hAnsi="Times New Roman" w:cs="Times New Roman"/>
              </w:rPr>
            </w:pPr>
            <w:r w:rsidRPr="00603A5B">
              <w:rPr>
                <w:rFonts w:ascii="Times New Roman" w:hAnsi="Times New Roman" w:cs="Times New Roman"/>
              </w:rPr>
              <w:t>F1 (</w:t>
            </w:r>
            <w:proofErr w:type="spellStart"/>
            <w:r w:rsidRPr="00603A5B">
              <w:rPr>
                <w:rFonts w:ascii="Times New Roman" w:hAnsi="Times New Roman" w:cs="Times New Roman"/>
              </w:rPr>
              <w:t>planktivore</w:t>
            </w:r>
            <w:proofErr w:type="spellEnd"/>
            <w:r w:rsidRPr="00603A5B">
              <w:rPr>
                <w:rFonts w:ascii="Times New Roman" w:hAnsi="Times New Roman" w:cs="Times New Roman"/>
              </w:rPr>
              <w:t>)</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[kg]</w:t>
            </w: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bscript"/>
                <w:lang w:val="en-CA"/>
              </w:rPr>
              <w:t>F1</w:t>
            </w: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10"/>
                <w:lang w:val="en-CA"/>
              </w:rPr>
            </w:pPr>
            <w:r w:rsidRPr="00603A5B">
              <w:rPr>
                <w:rFonts w:ascii="Times New Roman" w:hAnsi="Times New Roman" w:cs="Times New Roman"/>
                <w:lang w:val="en-CA"/>
              </w:rPr>
              <w:t>0.</w:t>
            </w:r>
            <w:r w:rsidR="00BC0659" w:rsidRPr="00603A5B">
              <w:rPr>
                <w:rFonts w:ascii="Times New Roman" w:hAnsi="Times New Roman" w:cs="Times New Roman"/>
                <w:lang w:val="en-CA"/>
              </w:rPr>
              <w:t>005</w:t>
            </w: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ind w:firstLine="284"/>
              <w:rPr>
                <w:rFonts w:ascii="Times New Roman" w:hAnsi="Times New Roman" w:cs="Times New Roman"/>
              </w:rPr>
            </w:pPr>
            <w:r w:rsidRPr="00603A5B">
              <w:rPr>
                <w:rFonts w:ascii="Times New Roman" w:hAnsi="Times New Roman" w:cs="Times New Roman"/>
              </w:rPr>
              <w:t>F2 (</w:t>
            </w:r>
            <w:proofErr w:type="spellStart"/>
            <w:r w:rsidRPr="00603A5B">
              <w:rPr>
                <w:rFonts w:ascii="Times New Roman" w:hAnsi="Times New Roman" w:cs="Times New Roman"/>
              </w:rPr>
              <w:t>piscivore</w:t>
            </w:r>
            <w:proofErr w:type="spellEnd"/>
            <w:r w:rsidRPr="00603A5B">
              <w:rPr>
                <w:rFonts w:ascii="Times New Roman" w:hAnsi="Times New Roman" w:cs="Times New Roman"/>
              </w:rPr>
              <w:t>)</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[kg]</w:t>
            </w: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bscript"/>
                <w:lang w:val="en-CA"/>
              </w:rPr>
              <w:t>F2</w:t>
            </w: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10"/>
                <w:lang w:val="en-CA"/>
              </w:rPr>
            </w:pPr>
            <w:r w:rsidRPr="00603A5B">
              <w:rPr>
                <w:rFonts w:ascii="Times New Roman" w:hAnsi="Times New Roman" w:cs="Times New Roman"/>
                <w:lang w:val="en-CA"/>
              </w:rPr>
              <w:t>0.1</w:t>
            </w: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5363FE" w:rsidRPr="00603A5B" w:rsidTr="0096752B">
        <w:tc>
          <w:tcPr>
            <w:tcW w:w="3176"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Biota density</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[g m</w:t>
            </w:r>
            <w:r w:rsidRPr="00603A5B">
              <w:rPr>
                <w:rFonts w:ascii="Times New Roman" w:hAnsi="Times New Roman" w:cs="Times New Roman"/>
                <w:vertAlign w:val="superscript"/>
              </w:rPr>
              <w:t>-3</w:t>
            </w:r>
            <w:r w:rsidRPr="00603A5B">
              <w:rPr>
                <w:rFonts w:ascii="Times New Roman" w:hAnsi="Times New Roman" w:cs="Times New Roman"/>
              </w:rPr>
              <w:t>]</w:t>
            </w:r>
          </w:p>
        </w:tc>
        <w:tc>
          <w:tcPr>
            <w:tcW w:w="992" w:type="dxa"/>
            <w:tcMar>
              <w:left w:w="57" w:type="dxa"/>
              <w:right w:w="0" w:type="dxa"/>
            </w:tcMar>
            <w:vAlign w:val="center"/>
          </w:tcPr>
          <w:p w:rsidR="005363FE" w:rsidRPr="00603A5B" w:rsidRDefault="007A3A72" w:rsidP="00603A5B">
            <w:pPr>
              <w:spacing w:before="40" w:after="40" w:line="240" w:lineRule="auto"/>
              <w:rPr>
                <w:rFonts w:ascii="Times New Roman" w:hAnsi="Times New Roman" w:cs="Times New Roman"/>
                <w:position w:val="-24"/>
                <w:lang w:val="en-CA"/>
              </w:rPr>
            </w:pPr>
            <w:proofErr w:type="spellStart"/>
            <w:r>
              <w:rPr>
                <w:rFonts w:ascii="Times New Roman" w:hAnsi="Times New Roman" w:cs="Times New Roman"/>
                <w:lang w:val="en-CA"/>
              </w:rPr>
              <w:t>ρ</w:t>
            </w:r>
            <w:r w:rsidR="005363FE" w:rsidRPr="00603A5B">
              <w:rPr>
                <w:rFonts w:ascii="Times New Roman" w:hAnsi="Times New Roman" w:cs="Times New Roman"/>
                <w:vertAlign w:val="subscript"/>
                <w:lang w:val="en-CA"/>
              </w:rPr>
              <w:t>F</w:t>
            </w:r>
            <w:proofErr w:type="spellEnd"/>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10"/>
                <w:lang w:val="en-CA"/>
              </w:rPr>
            </w:pPr>
            <w:r w:rsidRPr="00603A5B">
              <w:rPr>
                <w:rFonts w:ascii="Times New Roman" w:hAnsi="Times New Roman" w:cs="Times New Roman"/>
                <w:position w:val="-10"/>
                <w:lang w:val="en-CA"/>
              </w:rPr>
              <w:t>10</w:t>
            </w:r>
            <w:r w:rsidRPr="00603A5B">
              <w:rPr>
                <w:rFonts w:ascii="Times New Roman" w:hAnsi="Times New Roman" w:cs="Times New Roman"/>
                <w:position w:val="-10"/>
                <w:vertAlign w:val="superscript"/>
                <w:lang w:val="en-CA"/>
              </w:rPr>
              <w:t>6</w:t>
            </w: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10"/>
                <w:lang w:val="en-CA"/>
              </w:rPr>
            </w:pP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Ventilation uptake rate constant</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[L kg</w:t>
            </w:r>
            <w:r w:rsidRPr="00603A5B">
              <w:rPr>
                <w:rFonts w:ascii="Times New Roman" w:hAnsi="Times New Roman" w:cs="Times New Roman"/>
                <w:vertAlign w:val="superscript"/>
              </w:rPr>
              <w:t>-1</w:t>
            </w:r>
            <w:r w:rsidRPr="00603A5B">
              <w:rPr>
                <w:rFonts w:ascii="Times New Roman" w:hAnsi="Times New Roman" w:cs="Times New Roman"/>
              </w:rPr>
              <w:t xml:space="preserve"> d</w:t>
            </w:r>
            <w:r w:rsidRPr="00603A5B">
              <w:rPr>
                <w:rFonts w:ascii="Times New Roman" w:hAnsi="Times New Roman" w:cs="Times New Roman"/>
                <w:vertAlign w:val="superscript"/>
              </w:rPr>
              <w:t>-1</w:t>
            </w:r>
            <w:r w:rsidRPr="00603A5B">
              <w:rPr>
                <w:rFonts w:ascii="Times New Roman" w:hAnsi="Times New Roman" w:cs="Times New Roman"/>
              </w:rPr>
              <w:t>]</w:t>
            </w: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rPr>
              <w:t>k</w:t>
            </w:r>
            <w:r w:rsidRPr="00603A5B">
              <w:rPr>
                <w:rFonts w:ascii="Times New Roman" w:hAnsi="Times New Roman" w:cs="Times New Roman"/>
                <w:vertAlign w:val="subscript"/>
              </w:rPr>
              <w:t>1_F1,2</w:t>
            </w:r>
          </w:p>
        </w:tc>
        <w:tc>
          <w:tcPr>
            <w:tcW w:w="7088" w:type="dxa"/>
            <w:tcMar>
              <w:left w:w="57" w:type="dxa"/>
              <w:right w:w="0" w:type="dxa"/>
            </w:tcMar>
            <w:vAlign w:val="center"/>
          </w:tcPr>
          <w:p w:rsidR="005363FE" w:rsidRPr="00603A5B" w:rsidRDefault="00BC0659" w:rsidP="00603A5B">
            <w:pPr>
              <w:spacing w:before="40" w:after="40" w:line="240" w:lineRule="auto"/>
              <w:ind w:left="-37"/>
              <w:rPr>
                <w:rFonts w:ascii="Times New Roman" w:hAnsi="Times New Roman" w:cs="Times New Roman"/>
                <w:position w:val="-10"/>
                <w:lang w:val="en-CA"/>
              </w:rPr>
            </w:pPr>
            <w:r w:rsidRPr="00603A5B">
              <w:rPr>
                <w:rFonts w:ascii="Times New Roman" w:hAnsi="Times New Roman" w:cs="Times New Roman"/>
                <w:position w:val="-28"/>
                <w:sz w:val="22"/>
                <w:szCs w:val="22"/>
                <w:lang w:val="en-CA"/>
              </w:rPr>
              <w:object w:dxaOrig="3519" w:dyaOrig="700">
                <v:shape id="_x0000_i1119" type="#_x0000_t75" style="width:174.55pt;height:35.15pt" o:ole="">
                  <v:imagedata r:id="rId199" o:title=""/>
                </v:shape>
                <o:OLEObject Type="Embed" ProgID="Equation.3" ShapeID="_x0000_i1119" DrawAspect="Content" ObjectID="_1369463018" r:id="rId200"/>
              </w:object>
            </w:r>
          </w:p>
        </w:tc>
        <w:tc>
          <w:tcPr>
            <w:tcW w:w="1984" w:type="dxa"/>
            <w:tcMar>
              <w:left w:w="57" w:type="dxa"/>
              <w:right w:w="0" w:type="dxa"/>
            </w:tcMar>
            <w:vAlign w:val="center"/>
          </w:tcPr>
          <w:p w:rsidR="005363FE"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D0F54" w:rsidRPr="00603A5B">
              <w:rPr>
                <w:rFonts w:ascii="Times New Roman" w:hAnsi="Times New Roman" w:cs="Times New Roman"/>
                <w:noProof/>
              </w:rPr>
              <w:t>[13,71,72]</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ÿ\11\05‘\19\01\00\00\00\00\01\00\00$N:\5CLiteratur\5CReferenceManager\5Cgertje\03\00\03221\1BGobas &amp; Mackay 1987 221 /id\00\1B\00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ÿ\11\05‘\19\01\00\00\00\00\01\00\00$N:\5CLiteratur\5CReferenceManager\5Cgertje\03\00\03740\1DCzub &amp; McLachlan 2004 740 /id\00\1D\00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 xml:space="preserve">Ingestion rate </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 xml:space="preserve"> 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w:t>
            </w:r>
            <w:r w:rsidRPr="00603A5B">
              <w:rPr>
                <w:rFonts w:ascii="Times New Roman" w:hAnsi="Times New Roman" w:cs="Times New Roman"/>
                <w:position w:val="-24"/>
                <w:vertAlign w:val="subscript"/>
                <w:lang w:val="en-CA"/>
              </w:rPr>
              <w:t>U_F1,2</w:t>
            </w: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10"/>
                <w:lang w:val="en-CA"/>
              </w:rPr>
            </w:pPr>
            <w:r w:rsidRPr="00603A5B">
              <w:rPr>
                <w:rFonts w:ascii="Times New Roman" w:hAnsi="Times New Roman" w:cs="Times New Roman"/>
                <w:position w:val="-28"/>
                <w:sz w:val="22"/>
                <w:szCs w:val="22"/>
                <w:lang w:val="en-CA"/>
              </w:rPr>
              <w:object w:dxaOrig="3519" w:dyaOrig="600">
                <v:shape id="_x0000_i1120" type="#_x0000_t75" style="width:175.7pt;height:29.95pt" o:ole="">
                  <v:imagedata r:id="rId201" o:title=""/>
                </v:shape>
                <o:OLEObject Type="Embed" ProgID="Equation.3" ShapeID="_x0000_i1120" DrawAspect="Content" ObjectID="_1369463019" r:id="rId202"/>
              </w:object>
            </w:r>
            <w:r w:rsidRPr="00603A5B">
              <w:rPr>
                <w:rFonts w:ascii="Times New Roman" w:hAnsi="Times New Roman" w:cs="Times New Roman"/>
                <w:position w:val="-30"/>
                <w:sz w:val="22"/>
                <w:szCs w:val="22"/>
                <w:lang w:val="en-CA"/>
              </w:rPr>
              <w:br/>
            </w:r>
            <w:r w:rsidRPr="00603A5B">
              <w:rPr>
                <w:rFonts w:ascii="Times New Roman" w:hAnsi="Times New Roman" w:cs="Times New Roman"/>
                <w:position w:val="-30"/>
                <w:lang w:val="en-CA"/>
              </w:rPr>
              <w:t>where T is the ambient water temperature (K)</w:t>
            </w:r>
          </w:p>
        </w:tc>
        <w:tc>
          <w:tcPr>
            <w:tcW w:w="1984" w:type="dxa"/>
            <w:tcMar>
              <w:left w:w="57" w:type="dxa"/>
              <w:right w:w="0" w:type="dxa"/>
            </w:tcMar>
            <w:vAlign w:val="center"/>
          </w:tcPr>
          <w:p w:rsidR="005363FE"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&lt;Refman&gt;&lt;Cite&gt;&lt;Author&gt;Gobas&lt;/Author&gt;&lt;Year&gt;1993&lt;/Year&gt;&lt;RecNum&gt;7&lt;/RecNum&gt;&lt;IDText&gt;A model for predicting the bioaccumulation of hydrophobic organic chemicals in aquatic food-webs: application to Lake Ontario&lt;/IDText&gt;&lt;MDL Ref_Type="Journal"&gt;&lt;Ref_Type&gt;Journal&lt;/Ref_Type&gt;&lt;Ref_ID&gt;7&lt;/Ref_ID&gt;&lt;Title_Primary&gt;A model for predicting the bioaccumulation of hydrophobic organic chemicals in aquatic food-webs: application to Lake Ontario&lt;/Title_Primary&gt;&lt;Authors_Primary&gt;Gobas,Frank A.P.C.&lt;/Authors_Primary&gt;&lt;Date_Primary&gt;1993/9&lt;/Date_Primary&gt;&lt;Keywords&gt;Bioaccumulation&lt;/Keywords&gt;&lt;Keywords&gt;Food web&lt;/Keywords&gt;&lt;Keywords&gt;model&lt;/Keywords&gt;&lt;Reprint&gt;Not in File&lt;/Reprint&gt;&lt;Start_Page&gt;1&lt;/Start_Page&gt;&lt;End_Page&gt;17&lt;/End_Page&gt;&lt;Periodical&gt;Ecological Modelling&lt;/Periodical&gt;&lt;Volume&gt;69&lt;/Volume&gt;&lt;Issue&gt;1-2&lt;/Issue&gt;&lt;Web_URL&gt;http://www.sciencedirect.com/science/article/B6VBS-48YNS6T-1K/2/5448cb35625cd5d1472103b8e0473f01&lt;/Web_URL&gt;&lt;ZZ_JournalStdAbbrev&gt;&lt;f name="System"&gt;Ecological Modelling&lt;/f&gt;&lt;/ZZ_JournalStdAbbrev&gt;&lt;ZZ_WorkformID&gt;1&lt;/ZZ_WorkformID&gt;&lt;/MDL&gt;&lt;/Cite&gt;&lt;/Refman&gt;</w:instrText>
            </w:r>
            <w:r w:rsidRPr="00603A5B">
              <w:rPr>
                <w:rFonts w:ascii="Times New Roman" w:hAnsi="Times New Roman" w:cs="Times New Roman"/>
              </w:rPr>
              <w:fldChar w:fldCharType="separate"/>
            </w:r>
            <w:r w:rsidR="007841DA" w:rsidRPr="00603A5B">
              <w:rPr>
                <w:rFonts w:ascii="Times New Roman" w:hAnsi="Times New Roman" w:cs="Times New Roman"/>
                <w:noProof/>
              </w:rPr>
              <w:t>[50]</w:t>
            </w:r>
            <w:r w:rsidRPr="00603A5B">
              <w:rPr>
                <w:rFonts w:ascii="Times New Roman" w:hAnsi="Times New Roman" w:cs="Times New Roman"/>
              </w:rPr>
              <w:fldChar w:fldCharType="end"/>
            </w:r>
          </w:p>
        </w:tc>
      </w:tr>
      <w:tr w:rsidR="005363FE" w:rsidRPr="00603A5B" w:rsidTr="006B264C">
        <w:tc>
          <w:tcPr>
            <w:tcW w:w="3119" w:type="dxa"/>
            <w:tcMar>
              <w:left w:w="57" w:type="dxa"/>
              <w:right w:w="0" w:type="dxa"/>
            </w:tcMar>
            <w:vAlign w:val="center"/>
          </w:tcPr>
          <w:p w:rsidR="005363FE" w:rsidRPr="00603A5B" w:rsidRDefault="005363FE" w:rsidP="009B2618">
            <w:pPr>
              <w:spacing w:before="40" w:after="40" w:line="240" w:lineRule="auto"/>
              <w:ind w:firstLine="284"/>
              <w:jc w:val="left"/>
              <w:rPr>
                <w:rFonts w:ascii="Times New Roman" w:hAnsi="Times New Roman" w:cs="Times New Roman"/>
              </w:rPr>
            </w:pPr>
            <w:r w:rsidRPr="00603A5B">
              <w:rPr>
                <w:rFonts w:ascii="Times New Roman" w:hAnsi="Times New Roman" w:cs="Times New Roman"/>
              </w:rPr>
              <w:t>Density of prey</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[g m</w:t>
            </w:r>
            <w:r w:rsidRPr="00603A5B">
              <w:rPr>
                <w:rFonts w:ascii="Times New Roman" w:hAnsi="Times New Roman" w:cs="Times New Roman"/>
                <w:position w:val="-24"/>
                <w:vertAlign w:val="superscript"/>
                <w:lang w:val="en-CA"/>
              </w:rPr>
              <w:t>-3</w:t>
            </w:r>
            <w:r w:rsidRPr="00603A5B">
              <w:rPr>
                <w:rFonts w:ascii="Times New Roman" w:hAnsi="Times New Roman" w:cs="Times New Roman"/>
                <w:position w:val="-24"/>
                <w:lang w:val="en-CA"/>
              </w:rPr>
              <w:t>]</w:t>
            </w:r>
          </w:p>
        </w:tc>
        <w:tc>
          <w:tcPr>
            <w:tcW w:w="992" w:type="dxa"/>
            <w:tcMar>
              <w:left w:w="57" w:type="dxa"/>
              <w:right w:w="0" w:type="dxa"/>
            </w:tcMar>
            <w:vAlign w:val="center"/>
          </w:tcPr>
          <w:p w:rsidR="005363FE" w:rsidRPr="00603A5B" w:rsidRDefault="007A3A72" w:rsidP="00603A5B">
            <w:pPr>
              <w:spacing w:before="40" w:after="40" w:line="240" w:lineRule="auto"/>
              <w:rPr>
                <w:rFonts w:ascii="Times New Roman" w:hAnsi="Times New Roman" w:cs="Times New Roman"/>
                <w:position w:val="-24"/>
                <w:lang w:val="en-CA"/>
              </w:rPr>
            </w:pPr>
            <w:proofErr w:type="spellStart"/>
            <w:r>
              <w:rPr>
                <w:rFonts w:ascii="Times New Roman" w:hAnsi="Times New Roman" w:cs="Times New Roman"/>
                <w:position w:val="-24"/>
                <w:lang w:val="en-CA"/>
              </w:rPr>
              <w:t>ρ</w:t>
            </w:r>
            <w:r w:rsidR="005363FE" w:rsidRPr="00603A5B">
              <w:rPr>
                <w:rFonts w:ascii="Times New Roman" w:hAnsi="Times New Roman" w:cs="Times New Roman"/>
                <w:position w:val="-24"/>
                <w:vertAlign w:val="subscript"/>
                <w:lang w:val="en-CA"/>
              </w:rPr>
              <w:t>prey_F</w:t>
            </w:r>
            <w:proofErr w:type="spellEnd"/>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28"/>
                <w:sz w:val="22"/>
                <w:szCs w:val="22"/>
                <w:lang w:val="en-CA"/>
              </w:rPr>
            </w:pPr>
            <w:r w:rsidRPr="00603A5B">
              <w:rPr>
                <w:rFonts w:ascii="Times New Roman" w:hAnsi="Times New Roman" w:cs="Times New Roman"/>
                <w:position w:val="-28"/>
                <w:sz w:val="22"/>
                <w:szCs w:val="22"/>
                <w:lang w:val="en-CA"/>
              </w:rPr>
              <w:t>10</w:t>
            </w:r>
            <w:r w:rsidRPr="00603A5B">
              <w:rPr>
                <w:rFonts w:ascii="Times New Roman" w:hAnsi="Times New Roman" w:cs="Times New Roman"/>
                <w:position w:val="-28"/>
                <w:sz w:val="22"/>
                <w:szCs w:val="22"/>
                <w:vertAlign w:val="superscript"/>
                <w:lang w:val="en-CA"/>
              </w:rPr>
              <w:t>6</w:t>
            </w: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gut absorption efficiency</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E</w:t>
            </w:r>
            <w:r w:rsidRPr="00603A5B">
              <w:rPr>
                <w:rFonts w:ascii="Times New Roman" w:hAnsi="Times New Roman" w:cs="Times New Roman"/>
                <w:position w:val="-24"/>
                <w:vertAlign w:val="subscript"/>
                <w:lang w:val="en-CA"/>
              </w:rPr>
              <w:t>0_F</w:t>
            </w: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28"/>
                <w:sz w:val="22"/>
                <w:szCs w:val="22"/>
                <w:lang w:val="en-CA"/>
              </w:rPr>
            </w:pPr>
            <w:r w:rsidRPr="00603A5B">
              <w:rPr>
                <w:rFonts w:ascii="Times New Roman" w:hAnsi="Times New Roman" w:cs="Times New Roman"/>
                <w:position w:val="-12"/>
                <w:sz w:val="22"/>
                <w:szCs w:val="22"/>
                <w:lang w:val="en-CA"/>
              </w:rPr>
              <w:object w:dxaOrig="2880" w:dyaOrig="400">
                <v:shape id="_x0000_i1121" type="#_x0000_t75" style="width:2in;height:20.15pt" o:ole="">
                  <v:imagedata r:id="rId203" o:title=""/>
                </v:shape>
                <o:OLEObject Type="Embed" ProgID="Equation.3" ShapeID="_x0000_i1121" DrawAspect="Content" ObjectID="_1369463020" r:id="rId204"/>
              </w:object>
            </w:r>
          </w:p>
        </w:tc>
        <w:tc>
          <w:tcPr>
            <w:tcW w:w="1984" w:type="dxa"/>
            <w:tcMar>
              <w:left w:w="57" w:type="dxa"/>
              <w:right w:w="0" w:type="dxa"/>
            </w:tcMar>
            <w:vAlign w:val="center"/>
          </w:tcPr>
          <w:p w:rsidR="005363FE"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L0NpdGU+PENpdGU+PEF1dGhvcj5Hb2JhczwvQXV0aG9yPjxZZWFyPjE5ODg8L1llYXI+PFJlY051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</w:fldData>
              </w:fldChar>
            </w:r>
            <w:r w:rsidR="007D0F54" w:rsidRPr="00603A5B">
              <w:rPr>
                <w:rFonts w:ascii="Times New Roman" w:hAnsi="Times New Roman" w:cs="Times New Roman"/>
              </w:rPr>
              <w:instrText xml:space="preserve"> ADDIN REFMGR.CITE </w:instrText>
            </w:r>
            <w:r w:rsidRPr="00603A5B">
              <w:rPr>
                <w:rFonts w:ascii="Times New Roman" w:hAnsi="Times New Roman" w:cs="Times New Roman"/>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L0NpdGU+PENpdGU+PEF1dGhvcj5Hb2JhczwvQXV0aG9yPjxZZWFyPjE5ODg8L1llYXI+PFJlY051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</w:fldData>
              </w:fldChar>
            </w:r>
            <w:r w:rsidR="007D0F54" w:rsidRPr="00603A5B">
              <w:rPr>
                <w:rFonts w:ascii="Times New Roman" w:hAnsi="Times New Roman" w:cs="Times New Roman"/>
              </w:rPr>
              <w:instrText xml:space="preserve"> ADDIN EN.CITE.DATA </w:instrText>
            </w:r>
            <w:r w:rsidRPr="00603A5B">
              <w:rPr>
                <w:rFonts w:ascii="Times New Roman" w:hAnsi="Times New Roman" w:cs="Times New Roman"/>
              </w:rPr>
            </w:r>
            <w:r w:rsidRPr="00603A5B">
              <w:rPr>
                <w:rFonts w:ascii="Times New Roman" w:hAnsi="Times New Roman" w:cs="Times New Roman"/>
              </w:rPr>
              <w:fldChar w:fldCharType="end"/>
            </w:r>
            <w:r w:rsidRPr="00603A5B">
              <w:rPr>
                <w:rFonts w:ascii="Times New Roman" w:hAnsi="Times New Roman" w:cs="Times New Roman"/>
              </w:rPr>
            </w:r>
            <w:r w:rsidRPr="00603A5B">
              <w:rPr>
                <w:rFonts w:ascii="Times New Roman" w:hAnsi="Times New Roman" w:cs="Times New Roman"/>
              </w:rPr>
              <w:fldChar w:fldCharType="separate"/>
            </w:r>
            <w:r w:rsidR="007D0F54" w:rsidRPr="00603A5B">
              <w:rPr>
                <w:rFonts w:ascii="Times New Roman" w:hAnsi="Times New Roman" w:cs="Times New Roman"/>
                <w:noProof/>
              </w:rPr>
              <w:t>[13,67,77,78]</w:t>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ÿ\11\05‘\19\01\00\00\00\00\01\00\00$N:\5CLiteratur\5CReferenceManager\5Cgertje\03\00\03232 Gobas, Muir, et al. 1988 232 /id\00 \00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ÿ\11\05‘\19\01\00\00\00\00\01\00\00$N:\5CLiteratur\5CReferenceManager\5Cgertje\03\00\0267 Clark, Gobas, et al. 1990 67 /id\00 \00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r w:rsidRPr="00603A5B">
              <w:rPr>
                <w:rFonts w:ascii="Times New Roman" w:hAnsi="Times New Roman" w:cs="Times New Roman"/>
              </w:rPr>
              <w:fldChar w:fldCharType="begin"/>
            </w:r>
            <w:r w:rsidR="00501081" w:rsidRPr="00603A5B">
              <w:rPr>
                <w:rFonts w:ascii="Times New Roman" w:hAnsi="Times New Roman" w:cs="Times New Roman"/>
              </w:rPr>
              <w:instrText xml:space="preserve"> QUOTE "" </w:instrText>
            </w:r>
            <w:r w:rsidRPr="00603A5B">
              <w:rPr>
                <w:rFonts w:ascii="Times New Roman" w:hAnsi="Times New Roman" w:cs="Times New Roman"/>
                <w:vanish/>
              </w:rPr>
              <w:fldChar w:fldCharType="begin"/>
            </w:r>
            <w:r w:rsidR="00501081" w:rsidRPr="00603A5B">
              <w:rPr>
                <w:rFonts w:ascii="Times New Roman" w:hAnsi="Times New Roman" w:cs="Times New Roman"/>
                <w:vanish/>
              </w:rPr>
              <w:instrText xml:space="preserve"> ADDIN REFMAN ÿ\11\05‘\19\01\00\00\00\00\01\00\00$N:\5CLiteratur\5CReferenceManager\5Cgertje\03\00\041176'Schenker, MacLeod, et al. 2006 1176 /id\00'\00 </w:instrText>
            </w:r>
            <w:r w:rsidRPr="00603A5B">
              <w:rPr>
                <w:rFonts w:ascii="Times New Roman" w:hAnsi="Times New Roman" w:cs="Times New Roman"/>
                <w:vanish/>
              </w:rPr>
              <w:fldChar w:fldCharType="end"/>
            </w:r>
            <w:r w:rsidRPr="00603A5B">
              <w:rPr>
                <w:rFonts w:ascii="Times New Roman" w:hAnsi="Times New Roman" w:cs="Times New Roman"/>
              </w:rPr>
              <w:fldChar w:fldCharType="end"/>
            </w: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roofErr w:type="spellStart"/>
            <w:r w:rsidRPr="00603A5B">
              <w:rPr>
                <w:rFonts w:ascii="Times New Roman" w:hAnsi="Times New Roman" w:cs="Times New Roman"/>
              </w:rPr>
              <w:t>Egestion</w:t>
            </w:r>
            <w:proofErr w:type="spellEnd"/>
            <w:r w:rsidRPr="00603A5B">
              <w:rPr>
                <w:rFonts w:ascii="Times New Roman" w:hAnsi="Times New Roman" w:cs="Times New Roman"/>
              </w:rPr>
              <w:t xml:space="preserve"> factor </w:t>
            </w:r>
          </w:p>
        </w:tc>
        <w:tc>
          <w:tcPr>
            <w:tcW w:w="992" w:type="dxa"/>
            <w:tcMar>
              <w:left w:w="28"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Q</w:t>
            </w:r>
            <w:r w:rsidRPr="00603A5B">
              <w:rPr>
                <w:rFonts w:ascii="Times New Roman" w:hAnsi="Times New Roman" w:cs="Times New Roman"/>
                <w:position w:val="-24"/>
                <w:vertAlign w:val="subscript"/>
                <w:lang w:val="en-CA"/>
              </w:rPr>
              <w:t>F</w:t>
            </w:r>
          </w:p>
        </w:tc>
        <w:tc>
          <w:tcPr>
            <w:tcW w:w="7088" w:type="dxa"/>
            <w:tcMar>
              <w:left w:w="57" w:type="dxa"/>
              <w:right w:w="0" w:type="dxa"/>
            </w:tcMar>
            <w:vAlign w:val="center"/>
          </w:tcPr>
          <w:p w:rsidR="005363FE" w:rsidRPr="00603A5B" w:rsidRDefault="005363FE" w:rsidP="00603A5B">
            <w:pPr>
              <w:spacing w:before="40" w:after="40" w:line="240" w:lineRule="auto"/>
              <w:ind w:left="-37"/>
              <w:rPr>
                <w:rFonts w:ascii="Times New Roman" w:hAnsi="Times New Roman" w:cs="Times New Roman"/>
                <w:position w:val="-30"/>
                <w:sz w:val="22"/>
                <w:szCs w:val="22"/>
                <w:lang w:val="en-CA"/>
              </w:rPr>
            </w:pPr>
            <w:r w:rsidRPr="00603A5B">
              <w:rPr>
                <w:rFonts w:ascii="Times New Roman" w:hAnsi="Times New Roman" w:cs="Times New Roman"/>
                <w:position w:val="-30"/>
                <w:sz w:val="22"/>
                <w:szCs w:val="22"/>
                <w:lang w:val="en-CA"/>
              </w:rPr>
              <w:t>8</w:t>
            </w:r>
          </w:p>
        </w:tc>
        <w:tc>
          <w:tcPr>
            <w:tcW w:w="1984" w:type="dxa"/>
            <w:tcMar>
              <w:left w:w="57" w:type="dxa"/>
              <w:right w:w="0" w:type="dxa"/>
            </w:tcMar>
            <w:vAlign w:val="center"/>
          </w:tcPr>
          <w:p w:rsidR="005363FE"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&lt;Refman&gt;&lt;Cite&gt;&lt;Author&gt;Gobas&lt;/Author&gt;&lt;Year&gt;1999&lt;/Year&gt;&lt;RecNum&gt;23&lt;/RecNum&gt;&lt;IDText&gt;Mechanism of biomagnification in fish under laboratory and field conditions&lt;/IDText&gt;&lt;MDL Ref_Type="Journal"&gt;&lt;Ref_Type&gt;Journal&lt;/Ref_Type&gt;&lt;Ref_ID&gt;23&lt;/Ref_ID&gt;&lt;Title_Primary&gt;Mechanism of biomagnification in fish under laboratory and field conditions&lt;/Title_Primary&gt;&lt;Authors_Primary&gt;Gobas,Frank A.P.C.&lt;/Authors_Primary&gt;&lt;Authors_Primary&gt;Wilcockson,John B.&lt;/Authors_Primary&gt;&lt;Authors_Primary&gt;Russell,Ronald W.&lt;/Authors_Primary&gt;&lt;Authors_Primary&gt;Haffner,G.Douglas&lt;/Authors_Primary&gt;&lt;Date_Primary&gt;1999&lt;/Date_Primary&gt;&lt;Keywords&gt;biomagnification fish gastrointestinal absorption hexachlorobiphenyl PCB&lt;/Keywords&gt;&lt;Keywords&gt;Food chain&lt;/Keywords&gt;&lt;Keywords&gt;Fugacity&lt;/Keywords&gt;&lt;Keywords&gt;model&lt;/Keywords&gt;&lt;Reprint&gt;Not in File&lt;/Reprint&gt;&lt;Start_Page&gt;133&lt;/Start_Page&gt;&lt;End_Page&gt;141&lt;/End_Page&gt;&lt;Periodical&gt;Environmental Science and Technology&lt;/Periodical&gt;&lt;Volume&gt;33&lt;/Volume&gt;&lt;Issue&gt;1&lt;/Issue&gt;&lt;Address&gt;School of Resource Environmental Management,Simon Fraser University,Burnaby,BC,Can&lt;/Address&gt;&lt;ZZ_JournalStdAbbrev&gt;&lt;f name="System"&gt;Environmental Science and Technology&lt;/f&gt;&lt;/ZZ_JournalStdAbbrev&gt;&lt;ZZ_WorkformID&gt;1&lt;/ZZ_WorkformID&gt;&lt;/MDL&gt;&lt;/Cite&gt;&lt;/Refman&gt;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[66]</w:t>
            </w:r>
            <w:r w:rsidRPr="00603A5B">
              <w:rPr>
                <w:rFonts w:ascii="Times New Roman" w:hAnsi="Times New Roman" w:cs="Times New Roman"/>
              </w:rPr>
              <w:fldChar w:fldCharType="end"/>
            </w:r>
          </w:p>
        </w:tc>
      </w:tr>
      <w:tr w:rsidR="005363FE" w:rsidRPr="00603A5B" w:rsidTr="006B264C">
        <w:tc>
          <w:tcPr>
            <w:tcW w:w="3119"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Metabolism rate constant</w:t>
            </w: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p>
        </w:tc>
        <w:tc>
          <w:tcPr>
            <w:tcW w:w="992"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M_F1,2</w:t>
            </w:r>
          </w:p>
        </w:tc>
        <w:tc>
          <w:tcPr>
            <w:tcW w:w="7088"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r w:rsidRPr="00603A5B">
              <w:rPr>
                <w:rFonts w:ascii="Times New Roman" w:hAnsi="Times New Roman" w:cs="Times New Roman"/>
              </w:rPr>
              <w:t>Chemical specific</w:t>
            </w:r>
          </w:p>
        </w:tc>
        <w:tc>
          <w:tcPr>
            <w:tcW w:w="1984" w:type="dxa"/>
            <w:tcMar>
              <w:left w:w="57" w:type="dxa"/>
              <w:right w:w="0" w:type="dxa"/>
            </w:tcMar>
            <w:vAlign w:val="center"/>
          </w:tcPr>
          <w:p w:rsidR="005363FE" w:rsidRPr="00603A5B" w:rsidRDefault="005363FE" w:rsidP="00603A5B">
            <w:pPr>
              <w:spacing w:before="40" w:after="40" w:line="240" w:lineRule="auto"/>
              <w:rPr>
                <w:rFonts w:ascii="Times New Roman" w:hAnsi="Times New Roman" w:cs="Times New Roman"/>
              </w:rPr>
            </w:pPr>
          </w:p>
        </w:tc>
      </w:tr>
      <w:tr w:rsidR="00B80A54" w:rsidRPr="00603A5B" w:rsidTr="006B264C">
        <w:tc>
          <w:tcPr>
            <w:tcW w:w="3119" w:type="dxa"/>
            <w:tcBorders>
              <w:bottom w:val="single" w:sz="12" w:space="0" w:color="auto"/>
            </w:tcBorders>
            <w:tcMar>
              <w:left w:w="57" w:type="dxa"/>
              <w:right w:w="0" w:type="dxa"/>
            </w:tcMar>
            <w:vAlign w:val="center"/>
          </w:tcPr>
          <w:p w:rsidR="00B80A54" w:rsidRPr="00603A5B" w:rsidRDefault="00B80A54" w:rsidP="00603A5B">
            <w:pPr>
              <w:spacing w:before="40" w:after="40" w:line="240" w:lineRule="auto"/>
              <w:rPr>
                <w:rFonts w:ascii="Times New Roman" w:hAnsi="Times New Roman" w:cs="Times New Roman"/>
              </w:rPr>
            </w:pPr>
            <w:r w:rsidRPr="00603A5B">
              <w:rPr>
                <w:rFonts w:ascii="Times New Roman" w:hAnsi="Times New Roman" w:cs="Times New Roman"/>
              </w:rPr>
              <w:t>Growth rate constant</w:t>
            </w:r>
          </w:p>
        </w:tc>
        <w:tc>
          <w:tcPr>
            <w:tcW w:w="992" w:type="dxa"/>
            <w:tcBorders>
              <w:bottom w:val="single" w:sz="12" w:space="0" w:color="auto"/>
            </w:tcBorders>
            <w:tcMar>
              <w:left w:w="57" w:type="dxa"/>
              <w:right w:w="0" w:type="dxa"/>
            </w:tcMar>
            <w:vAlign w:val="center"/>
          </w:tcPr>
          <w:p w:rsidR="00B80A54" w:rsidRPr="00603A5B" w:rsidRDefault="00B80A54"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[d</w:t>
            </w:r>
            <w:r w:rsidRPr="00603A5B">
              <w:rPr>
                <w:rFonts w:ascii="Times New Roman" w:hAnsi="Times New Roman" w:cs="Times New Roman"/>
                <w:position w:val="-24"/>
                <w:vertAlign w:val="superscript"/>
                <w:lang w:val="en-CA"/>
              </w:rPr>
              <w:t>-1</w:t>
            </w:r>
            <w:r w:rsidRPr="00603A5B">
              <w:rPr>
                <w:rFonts w:ascii="Times New Roman" w:hAnsi="Times New Roman" w:cs="Times New Roman"/>
                <w:position w:val="-24"/>
                <w:lang w:val="en-CA"/>
              </w:rPr>
              <w:t>]</w:t>
            </w:r>
          </w:p>
        </w:tc>
        <w:tc>
          <w:tcPr>
            <w:tcW w:w="992" w:type="dxa"/>
            <w:tcBorders>
              <w:bottom w:val="single" w:sz="12" w:space="0" w:color="auto"/>
            </w:tcBorders>
            <w:tcMar>
              <w:left w:w="57" w:type="dxa"/>
              <w:right w:w="0" w:type="dxa"/>
            </w:tcMar>
            <w:vAlign w:val="center"/>
          </w:tcPr>
          <w:p w:rsidR="00B80A54" w:rsidRPr="00603A5B" w:rsidRDefault="00B80A54"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24"/>
                <w:lang w:val="en-CA"/>
              </w:rPr>
              <w:t>k</w:t>
            </w:r>
            <w:r w:rsidRPr="00603A5B">
              <w:rPr>
                <w:rFonts w:ascii="Times New Roman" w:hAnsi="Times New Roman" w:cs="Times New Roman"/>
                <w:position w:val="-24"/>
                <w:vertAlign w:val="subscript"/>
                <w:lang w:val="en-CA"/>
              </w:rPr>
              <w:t>G_F1,2</w:t>
            </w:r>
          </w:p>
        </w:tc>
        <w:tc>
          <w:tcPr>
            <w:tcW w:w="7088" w:type="dxa"/>
            <w:tcBorders>
              <w:bottom w:val="single" w:sz="12" w:space="0" w:color="auto"/>
            </w:tcBorders>
            <w:tcMar>
              <w:left w:w="57" w:type="dxa"/>
              <w:right w:w="0" w:type="dxa"/>
            </w:tcMar>
            <w:vAlign w:val="center"/>
          </w:tcPr>
          <w:p w:rsidR="00B80A54" w:rsidRPr="00603A5B" w:rsidRDefault="002D39FF" w:rsidP="00603A5B">
            <w:pPr>
              <w:spacing w:before="40" w:after="40" w:line="240" w:lineRule="auto"/>
              <w:rPr>
                <w:rFonts w:ascii="Times New Roman" w:hAnsi="Times New Roman" w:cs="Times New Roman"/>
                <w:position w:val="-24"/>
                <w:lang w:val="en-CA"/>
              </w:rPr>
            </w:pPr>
            <w:r w:rsidRPr="00603A5B">
              <w:rPr>
                <w:rFonts w:ascii="Times New Roman" w:hAnsi="Times New Roman" w:cs="Times New Roman"/>
                <w:position w:val="-14"/>
                <w:sz w:val="22"/>
                <w:szCs w:val="22"/>
                <w:lang w:val="en-CA"/>
              </w:rPr>
              <w:object w:dxaOrig="4440" w:dyaOrig="400">
                <v:shape id="_x0000_i1122" type="#_x0000_t75" style="width:222.9pt;height:19.6pt" o:ole="">
                  <v:imagedata r:id="rId205" o:title=""/>
                </v:shape>
                <o:OLEObject Type="Embed" ProgID="Equation.3" ShapeID="_x0000_i1122" DrawAspect="Content" ObjectID="_1369463021" r:id="rId206"/>
              </w:object>
            </w:r>
          </w:p>
        </w:tc>
        <w:tc>
          <w:tcPr>
            <w:tcW w:w="1984" w:type="dxa"/>
            <w:tcBorders>
              <w:bottom w:val="single" w:sz="12" w:space="0" w:color="auto"/>
            </w:tcBorders>
            <w:tcMar>
              <w:left w:w="57" w:type="dxa"/>
              <w:right w:w="0" w:type="dxa"/>
            </w:tcMar>
            <w:vAlign w:val="center"/>
          </w:tcPr>
          <w:p w:rsidR="00B80A54" w:rsidRPr="00603A5B" w:rsidRDefault="0094109B" w:rsidP="00603A5B">
            <w:pPr>
              <w:spacing w:before="40" w:after="40" w:line="240" w:lineRule="auto"/>
              <w:rPr>
                <w:rFonts w:ascii="Times New Roman" w:hAnsi="Times New Roman" w:cs="Times New Roman"/>
              </w:rPr>
            </w:pPr>
            <w:r w:rsidRPr="00603A5B">
              <w:rPr>
                <w:rFonts w:ascii="Times New Roman" w:hAnsi="Times New Roman" w:cs="Times New Roman"/>
              </w:rPr>
              <w:fldChar w:fldCharType="begin"/>
            </w:r>
            <w:r w:rsidR="007D0F54" w:rsidRPr="00603A5B">
              <w:rPr>
                <w:rFonts w:ascii="Times New Roman" w:hAnsi="Times New Roman" w:cs="Times New Roman"/>
              </w:rPr>
              <w:instrText xml:space="preserve"> ADDIN REFMGR.CITE &lt;Refman&gt;&lt;Cite&gt;&lt;Author&gt;Gewurtz&lt;/Author&gt;&lt;Year&gt;2006&lt;/Year&gt;&lt;RecNum&gt;496&lt;/RecNum&gt;&lt;IDText&gt;A comparison of contaminant dynamics in arctic and temperate fish: A modeling approach&lt;/IDText&gt;&lt;MDL Ref_Type="Journal"&gt;&lt;Ref_Type&gt;Journal&lt;/Ref_Type&gt;&lt;Ref_ID&gt;496&lt;/Ref_ID&gt;&lt;Title_Primary&gt;A comparison of contaminant dynamics in arctic and temperate fish: A modeling approach&lt;/Title_Primary&gt;&lt;Authors_Primary&gt;Gewurtz,Sarah B.&lt;/Authors_Primary&gt;&lt;Authors_Primary&gt;Laposa,Rebecca&lt;/Authors_Primary&gt;&lt;Authors_Primary&gt;Gandhi,Nilima&lt;/Authors_Primary&gt;&lt;Authors_Primary&gt;Christensen,Guttorm N.&lt;/Authors_Primary&gt;&lt;Authors_Primary&gt;Evenset,Anita&lt;/Authors_Primary&gt;&lt;Authors_Primary&gt;Gregor,Dennis&lt;/Authors_Primary&gt;&lt;Authors_Primary&gt;Diamond,Miriam L.&lt;/Authors_Primary&gt;&lt;Date_Primary&gt;2006/5&lt;/Date_Primary&gt;&lt;Keywords&gt;Arctic lakes&lt;/Keywords&gt;&lt;Keywords&gt;bioconcentration&lt;/Keywords&gt;&lt;Keywords&gt;Biomagnification&lt;/Keywords&gt;&lt;Keywords&gt;Fish contaminant model&lt;/Keywords&gt;&lt;Keywords&gt;Fish physiology&lt;/Keywords&gt;&lt;Keywords&gt;modeling&lt;/Keywords&gt;&lt;Keywords&gt;PCB&lt;/Keywords&gt;&lt;Reprint&gt;Not in File&lt;/Reprint&gt;&lt;Start_Page&gt;1328&lt;/Start_Page&gt;&lt;End_Page&gt;1341&lt;/End_Page&gt;&lt;Periodical&gt;Chemosphere&lt;/Periodical&gt;&lt;Volume&gt;63&lt;/Volume&gt;&lt;Issue&gt;8&lt;/Issue&gt;&lt;ISSN_ISBN&gt;0045-6535&lt;/ISSN_ISBN&gt;&lt;Web_URL&gt;http://www.sciencedirect.com/science/article/B6V74-4HK04DF-1/2/012d2ee7b6ca3ac4cf5321b3cd2f532d&lt;/Web_URL&gt;&lt;ZZ_JournalStdAbbrev&gt;&lt;f name="System"&gt;Chemosphere&lt;/f&gt;&lt;/ZZ_JournalStdAbbrev&gt;&lt;ZZ_WorkformID&gt;1&lt;/ZZ_WorkformID&gt;&lt;/MDL&gt;&lt;/Cite&gt;&lt;/Refman&gt;</w:instrText>
            </w:r>
            <w:r w:rsidRPr="00603A5B">
              <w:rPr>
                <w:rFonts w:ascii="Times New Roman" w:hAnsi="Times New Roman" w:cs="Times New Roman"/>
              </w:rPr>
              <w:fldChar w:fldCharType="separate"/>
            </w:r>
            <w:r w:rsidR="007D0F54" w:rsidRPr="00603A5B">
              <w:rPr>
                <w:rFonts w:ascii="Times New Roman" w:hAnsi="Times New Roman" w:cs="Times New Roman"/>
                <w:noProof/>
              </w:rPr>
              <w:t>[76]</w:t>
            </w:r>
            <w:r w:rsidRPr="00603A5B">
              <w:rPr>
                <w:rFonts w:ascii="Times New Roman" w:hAnsi="Times New Roman" w:cs="Times New Roman"/>
              </w:rPr>
              <w:fldChar w:fldCharType="end"/>
            </w:r>
          </w:p>
        </w:tc>
      </w:tr>
    </w:tbl>
    <w:p w:rsidR="00AA3038" w:rsidRPr="00603A5B" w:rsidRDefault="00AA3038" w:rsidP="00603A5B">
      <w:pPr>
        <w:spacing w:before="120" w:after="60" w:line="240" w:lineRule="auto"/>
        <w:rPr>
          <w:rFonts w:ascii="Times New Roman" w:hAnsi="Times New Roman" w:cs="Times New Roman"/>
          <w:sz w:val="22"/>
          <w:szCs w:val="22"/>
          <w:lang w:val="sv-SE"/>
        </w:rPr>
        <w:sectPr w:rsidR="00AA3038" w:rsidRPr="00603A5B" w:rsidSect="00AA3038">
          <w:pgSz w:w="16838" w:h="11906" w:orient="landscape" w:code="9"/>
          <w:pgMar w:top="1418" w:right="1418" w:bottom="1418" w:left="1134" w:header="709" w:footer="709" w:gutter="0"/>
          <w:cols w:space="708"/>
          <w:docGrid w:linePitch="360"/>
        </w:sectPr>
      </w:pPr>
    </w:p>
    <w:p w:rsidR="003453B5" w:rsidRPr="00603A5B" w:rsidRDefault="003453B5"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rPr>
        <w:lastRenderedPageBreak/>
        <w:t>Applying the two-film theory for the diffusive contaminant uptake from the gut through the gastrointestinal tract, the absorption efficiency E</w:t>
      </w:r>
      <w:r w:rsidRPr="00603A5B">
        <w:rPr>
          <w:rFonts w:ascii="Times New Roman" w:hAnsi="Times New Roman" w:cs="Times New Roman"/>
          <w:sz w:val="22"/>
          <w:szCs w:val="22"/>
          <w:vertAlign w:val="subscript"/>
        </w:rPr>
        <w:t>0b</w:t>
      </w:r>
      <w:r w:rsidRPr="00603A5B">
        <w:rPr>
          <w:rFonts w:ascii="Times New Roman" w:hAnsi="Times New Roman" w:cs="Times New Roman"/>
          <w:sz w:val="22"/>
          <w:szCs w:val="22"/>
        </w:rPr>
        <w:t xml:space="preserve"> is defined as a function of K</w:t>
      </w:r>
      <w:r w:rsidRPr="00603A5B">
        <w:rPr>
          <w:rFonts w:ascii="Times New Roman" w:hAnsi="Times New Roman" w:cs="Times New Roman"/>
          <w:sz w:val="22"/>
          <w:szCs w:val="22"/>
          <w:vertAlign w:val="subscript"/>
        </w:rPr>
        <w:t>OW</w:t>
      </w:r>
      <w:r w:rsidRPr="00603A5B">
        <w:rPr>
          <w:rFonts w:ascii="Times New Roman" w:hAnsi="Times New Roman" w:cs="Times New Roman"/>
          <w:sz w:val="22"/>
          <w:szCs w:val="22"/>
        </w:rPr>
        <w:t xml:space="preserve"> </w:t>
      </w:r>
      <w:r w:rsidR="009A4D59" w:rsidRPr="00603A5B">
        <w:rPr>
          <w:rFonts w:ascii="Times New Roman" w:hAnsi="Times New Roman" w:cs="Times New Roman"/>
          <w:sz w:val="22"/>
          <w:szCs w:val="22"/>
        </w:rPr>
        <w:t xml:space="preserve">adopting the correlation for </w:t>
      </w:r>
      <w:r w:rsidRPr="00603A5B">
        <w:rPr>
          <w:rFonts w:ascii="Times New Roman" w:hAnsi="Times New Roman" w:cs="Times New Roman"/>
          <w:sz w:val="22"/>
          <w:szCs w:val="22"/>
        </w:rPr>
        <w:t xml:space="preserve">fish suggested in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[13]</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w:t>
      </w:r>
      <w:r w:rsidR="009A4D59" w:rsidRPr="00603A5B">
        <w:rPr>
          <w:rFonts w:ascii="Times New Roman" w:hAnsi="Times New Roman" w:cs="Times New Roman"/>
          <w:sz w:val="22"/>
          <w:szCs w:val="22"/>
        </w:rPr>
        <w:t xml:space="preserve">on the basis of </w:t>
      </w:r>
      <w:r w:rsidR="00DD3E78" w:rsidRPr="00603A5B">
        <w:rPr>
          <w:rFonts w:ascii="Times New Roman" w:hAnsi="Times New Roman" w:cs="Times New Roman"/>
          <w:sz w:val="22"/>
          <w:szCs w:val="22"/>
        </w:rPr>
        <w:t xml:space="preserve">data from </w:t>
      </w:r>
      <w:r w:rsidR="0094109B" w:rsidRPr="00603A5B">
        <w:rPr>
          <w:rFonts w:ascii="Times New Roman" w:hAnsi="Times New Roman" w:cs="Times New Roman"/>
        </w:rPr>
        <w:fldChar w:fldCharType="begin">
          <w:fldData xml:space="preserve">PFJlZm1hbj48Q2l0ZT48QXV0aG9yPkdvYmFzPC9BdXRob3I+PFllYXI+MTk4ODwvWWVhcj48UmVj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</w:fldData>
        </w:fldChar>
      </w:r>
      <w:r w:rsidR="007D0F54" w:rsidRPr="00603A5B">
        <w:rPr>
          <w:rFonts w:ascii="Times New Roman" w:hAnsi="Times New Roman" w:cs="Times New Roman"/>
        </w:rPr>
        <w:instrText xml:space="preserve"> ADDIN REFMGR.CITE </w:instrText>
      </w:r>
      <w:r w:rsidR="0094109B" w:rsidRPr="00603A5B">
        <w:rPr>
          <w:rFonts w:ascii="Times New Roman" w:hAnsi="Times New Roman" w:cs="Times New Roman"/>
        </w:rPr>
        <w:fldChar w:fldCharType="begin">
          <w:fldData xml:space="preserve">PFJlZm1hbj48Q2l0ZT48QXV0aG9yPkdvYmFzPC9BdXRob3I+PFllYXI+MTk4ODwvWWVhcj48UmVj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</w:fldData>
        </w:fldChar>
      </w:r>
      <w:r w:rsidR="007D0F54" w:rsidRPr="00603A5B">
        <w:rPr>
          <w:rFonts w:ascii="Times New Roman" w:hAnsi="Times New Roman" w:cs="Times New Roman"/>
        </w:rPr>
        <w:instrText xml:space="preserve"> ADDIN EN.CITE.DATA </w:instrText>
      </w:r>
      <w:r w:rsidR="0094109B" w:rsidRPr="00603A5B">
        <w:rPr>
          <w:rFonts w:ascii="Times New Roman" w:hAnsi="Times New Roman" w:cs="Times New Roman"/>
        </w:rPr>
      </w:r>
      <w:r w:rsidR="0094109B" w:rsidRPr="00603A5B">
        <w:rPr>
          <w:rFonts w:ascii="Times New Roman" w:hAnsi="Times New Roman" w:cs="Times New Roman"/>
        </w:rPr>
        <w:fldChar w:fldCharType="end"/>
      </w:r>
      <w:r w:rsidR="0094109B" w:rsidRPr="00603A5B">
        <w:rPr>
          <w:rFonts w:ascii="Times New Roman" w:hAnsi="Times New Roman" w:cs="Times New Roman"/>
        </w:rPr>
      </w:r>
      <w:r w:rsidR="0094109B" w:rsidRPr="00603A5B">
        <w:rPr>
          <w:rFonts w:ascii="Times New Roman" w:hAnsi="Times New Roman" w:cs="Times New Roman"/>
        </w:rPr>
        <w:fldChar w:fldCharType="separate"/>
      </w:r>
      <w:r w:rsidR="007D0F54" w:rsidRPr="00603A5B">
        <w:rPr>
          <w:rFonts w:ascii="Times New Roman" w:hAnsi="Times New Roman" w:cs="Times New Roman"/>
          <w:noProof/>
        </w:rPr>
        <w:t>[67,77,78]</w:t>
      </w:r>
      <w:r w:rsidR="0094109B" w:rsidRPr="00603A5B">
        <w:rPr>
          <w:rFonts w:ascii="Times New Roman" w:hAnsi="Times New Roman" w:cs="Times New Roman"/>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ÿ\11\05‘\19\01\00\00\00\00\01\00\00$N:\5CLiteratur\5CReferenceManager\5Cgertje\03\00\0267 Clark, Gobas, et al. 1990 67 /id\00 \00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ÿ\11\05‘\19\01\00\00\00\00\01\00\00$N:\5CLiteratur\5CReferenceManager\5Cgertje\03\00\041176'Schenker, MacLeod, et al. 2006 1176 /id\00'\00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(Table </w:t>
      </w:r>
      <w:r w:rsidR="000C76D4" w:rsidRPr="00603A5B">
        <w:rPr>
          <w:rFonts w:ascii="Times New Roman" w:hAnsi="Times New Roman" w:cs="Times New Roman"/>
        </w:rPr>
        <w:t>9</w:t>
      </w:r>
      <w:r w:rsidRPr="00603A5B">
        <w:rPr>
          <w:rFonts w:ascii="Times New Roman" w:hAnsi="Times New Roman" w:cs="Times New Roman"/>
          <w:sz w:val="22"/>
          <w:szCs w:val="22"/>
        </w:rPr>
        <w:t>).</w:t>
      </w:r>
    </w:p>
    <w:p w:rsidR="003453B5" w:rsidRPr="00603A5B" w:rsidRDefault="003453B5" w:rsidP="00170C11">
      <w:pPr>
        <w:spacing w:after="120" w:line="240" w:lineRule="auto"/>
        <w:jc w:val="left"/>
        <w:rPr>
          <w:rFonts w:ascii="Times New Roman" w:hAnsi="Times New Roman" w:cs="Times New Roman"/>
          <w:sz w:val="22"/>
          <w:szCs w:val="22"/>
        </w:rPr>
      </w:pPr>
      <w:proofErr w:type="spellStart"/>
      <w:proofErr w:type="gramStart"/>
      <w:r w:rsidRPr="00603A5B">
        <w:rPr>
          <w:rFonts w:ascii="Times New Roman" w:hAnsi="Times New Roman" w:cs="Times New Roman"/>
          <w:i/>
          <w:sz w:val="22"/>
          <w:szCs w:val="22"/>
        </w:rPr>
        <w:t>Egestion</w:t>
      </w:r>
      <w:proofErr w:type="spellEnd"/>
      <w:r w:rsidRPr="00603A5B">
        <w:rPr>
          <w:rFonts w:ascii="Times New Roman" w:hAnsi="Times New Roman" w:cs="Times New Roman"/>
          <w:i/>
          <w:sz w:val="22"/>
          <w:szCs w:val="22"/>
        </w:rPr>
        <w:t>.</w:t>
      </w:r>
      <w:proofErr w:type="gramEnd"/>
      <w:r w:rsidRPr="00603A5B">
        <w:rPr>
          <w:rFonts w:ascii="Times New Roman" w:hAnsi="Times New Roman" w:cs="Times New Roman"/>
          <w:i/>
          <w:sz w:val="22"/>
          <w:szCs w:val="22"/>
        </w:rPr>
        <w:t xml:space="preserve">  </w:t>
      </w:r>
      <w:r w:rsidRPr="00603A5B">
        <w:rPr>
          <w:rFonts w:ascii="Times New Roman" w:hAnsi="Times New Roman" w:cs="Times New Roman"/>
          <w:sz w:val="22"/>
          <w:szCs w:val="22"/>
        </w:rPr>
        <w:t xml:space="preserve">The decrease of the sorption capacity of the ingested food as a result of the digestion process is characterized by the </w:t>
      </w:r>
      <w:proofErr w:type="spellStart"/>
      <w:r w:rsidRPr="00603A5B">
        <w:rPr>
          <w:rFonts w:ascii="Times New Roman" w:hAnsi="Times New Roman" w:cs="Times New Roman"/>
          <w:sz w:val="22"/>
          <w:szCs w:val="22"/>
        </w:rPr>
        <w:t>egestion</w:t>
      </w:r>
      <w:proofErr w:type="spellEnd"/>
      <w:r w:rsidRPr="00603A5B">
        <w:rPr>
          <w:rFonts w:ascii="Times New Roman" w:hAnsi="Times New Roman" w:cs="Times New Roman"/>
          <w:sz w:val="22"/>
          <w:szCs w:val="22"/>
        </w:rPr>
        <w:t xml:space="preserve"> factor </w:t>
      </w:r>
      <w:proofErr w:type="spellStart"/>
      <w:r w:rsidRPr="00603A5B">
        <w:rPr>
          <w:rFonts w:ascii="Times New Roman" w:hAnsi="Times New Roman" w:cs="Times New Roman"/>
          <w:sz w:val="22"/>
          <w:szCs w:val="22"/>
        </w:rPr>
        <w:t>Q</w:t>
      </w:r>
      <w:r w:rsidRPr="00603A5B">
        <w:rPr>
          <w:rFonts w:ascii="Times New Roman" w:hAnsi="Times New Roman" w:cs="Times New Roman"/>
          <w:sz w:val="22"/>
          <w:szCs w:val="22"/>
          <w:vertAlign w:val="subscript"/>
        </w:rPr>
        <w:t>b</w:t>
      </w:r>
      <w:proofErr w:type="spellEnd"/>
      <w:r w:rsidRPr="00603A5B">
        <w:rPr>
          <w:rFonts w:ascii="Times New Roman" w:hAnsi="Times New Roman" w:cs="Times New Roman"/>
          <w:sz w:val="22"/>
          <w:szCs w:val="22"/>
        </w:rPr>
        <w:t xml:space="preserve">, which corresponds to the ratio of the D values for ingestion and </w:t>
      </w:r>
      <w:proofErr w:type="spellStart"/>
      <w:r w:rsidRPr="00603A5B">
        <w:rPr>
          <w:rFonts w:ascii="Times New Roman" w:hAnsi="Times New Roman" w:cs="Times New Roman"/>
          <w:sz w:val="22"/>
          <w:szCs w:val="22"/>
        </w:rPr>
        <w:t>egestion</w:t>
      </w:r>
      <w:proofErr w:type="spellEnd"/>
      <w:r w:rsidRPr="00603A5B">
        <w:rPr>
          <w:rFonts w:ascii="Times New Roman" w:hAnsi="Times New Roman" w:cs="Times New Roman"/>
          <w:sz w:val="22"/>
          <w:szCs w:val="22"/>
        </w:rPr>
        <w:t>. Assuming that the efficiency of chemical transfer over the gut membrane is equal in both directions, Q</w:t>
      </w:r>
      <w:r w:rsidRPr="00603A5B">
        <w:rPr>
          <w:rFonts w:ascii="Times New Roman" w:hAnsi="Times New Roman" w:cs="Times New Roman"/>
          <w:sz w:val="22"/>
          <w:szCs w:val="22"/>
          <w:vertAlign w:val="subscript"/>
        </w:rPr>
        <w:t>b2,3</w:t>
      </w:r>
      <w:r w:rsidRPr="00603A5B">
        <w:rPr>
          <w:rFonts w:ascii="Times New Roman" w:hAnsi="Times New Roman" w:cs="Times New Roman"/>
          <w:sz w:val="22"/>
          <w:szCs w:val="22"/>
        </w:rPr>
        <w:t xml:space="preserve"> can be expressed as the quotient of the organism-water partition coefficient </w:t>
      </w:r>
      <w:proofErr w:type="spellStart"/>
      <w:r w:rsidRPr="00603A5B">
        <w:rPr>
          <w:rFonts w:ascii="Times New Roman" w:hAnsi="Times New Roman" w:cs="Times New Roman"/>
          <w:sz w:val="22"/>
          <w:szCs w:val="22"/>
        </w:rPr>
        <w:t>K</w:t>
      </w:r>
      <w:r w:rsidRPr="00603A5B">
        <w:rPr>
          <w:rFonts w:ascii="Times New Roman" w:hAnsi="Times New Roman" w:cs="Times New Roman"/>
          <w:sz w:val="22"/>
          <w:szCs w:val="22"/>
          <w:vertAlign w:val="subscript"/>
        </w:rPr>
        <w:t>bxW</w:t>
      </w:r>
      <w:proofErr w:type="spellEnd"/>
      <w:r w:rsidRPr="00603A5B">
        <w:rPr>
          <w:rFonts w:ascii="Times New Roman" w:hAnsi="Times New Roman" w:cs="Times New Roman"/>
          <w:sz w:val="22"/>
          <w:szCs w:val="22"/>
        </w:rPr>
        <w:t xml:space="preserve">  and the feces-water partition coefficient </w:t>
      </w:r>
      <w:proofErr w:type="spellStart"/>
      <w:r w:rsidRPr="00603A5B">
        <w:rPr>
          <w:rFonts w:ascii="Times New Roman" w:hAnsi="Times New Roman" w:cs="Times New Roman"/>
          <w:sz w:val="22"/>
          <w:szCs w:val="22"/>
        </w:rPr>
        <w:t>K</w:t>
      </w:r>
      <w:r w:rsidRPr="00603A5B">
        <w:rPr>
          <w:rFonts w:ascii="Times New Roman" w:hAnsi="Times New Roman" w:cs="Times New Roman"/>
          <w:sz w:val="22"/>
          <w:szCs w:val="22"/>
          <w:vertAlign w:val="subscript"/>
        </w:rPr>
        <w:t>FW_bx</w:t>
      </w:r>
      <w:proofErr w:type="spellEnd"/>
      <w:r w:rsidRPr="00603A5B">
        <w:rPr>
          <w:rFonts w:ascii="Times New Roman" w:hAnsi="Times New Roman" w:cs="Times New Roman"/>
          <w:sz w:val="22"/>
          <w:szCs w:val="22"/>
        </w:rPr>
        <w:t xml:space="preserve">. Applying the approach suggested in  </w:t>
      </w:r>
      <w:r w:rsidR="0094109B" w:rsidRPr="00603A5B">
        <w:rPr>
          <w:rFonts w:ascii="Times New Roman" w:hAnsi="Times New Roman" w:cs="Times New Roman"/>
          <w:sz w:val="22"/>
          <w:szCs w:val="22"/>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Wl9Xb3JrZm9ybUlEPjE8L1paX1dvcmtmb3JtSUQ+PC9NREw+PC9DaXRlPjwvUmVmbWFuPm==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PFJlZm1hbj48Q2l0ZT48QXV0aG9yPk1vcnJpc29uPC9BdXRob3I+PFllYXI+MTk5NjwvWWVhcj48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==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[14,15]</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ÿ\11\05‘\19\01\00\00\00\00\01\00\00$N:\5CLiteratur\5CReferenceManager\5Cgertje\03\00\03968\1AArnot &amp; Gobas 2004 968 /id\00\1A\00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and expressing </w:t>
      </w:r>
      <w:proofErr w:type="spellStart"/>
      <w:r w:rsidRPr="00603A5B">
        <w:rPr>
          <w:rFonts w:ascii="Times New Roman" w:hAnsi="Times New Roman" w:cs="Times New Roman"/>
          <w:sz w:val="22"/>
          <w:szCs w:val="22"/>
        </w:rPr>
        <w:t>K</w:t>
      </w:r>
      <w:r w:rsidRPr="00603A5B">
        <w:rPr>
          <w:rFonts w:ascii="Times New Roman" w:hAnsi="Times New Roman" w:cs="Times New Roman"/>
          <w:sz w:val="22"/>
          <w:szCs w:val="22"/>
          <w:vertAlign w:val="subscript"/>
        </w:rPr>
        <w:t>F_bxW</w:t>
      </w:r>
      <w:proofErr w:type="spellEnd"/>
      <w:r w:rsidRPr="00603A5B">
        <w:rPr>
          <w:rFonts w:ascii="Times New Roman" w:hAnsi="Times New Roman" w:cs="Times New Roman"/>
          <w:sz w:val="22"/>
          <w:szCs w:val="22"/>
        </w:rPr>
        <w:t xml:space="preserve"> as a function of the dietary assimilation efficiencies </w:t>
      </w:r>
      <w:proofErr w:type="spellStart"/>
      <w:r w:rsidR="00253851">
        <w:rPr>
          <w:rFonts w:ascii="Times New Roman" w:hAnsi="Times New Roman" w:cs="Times New Roman"/>
          <w:sz w:val="22"/>
          <w:szCs w:val="22"/>
        </w:rPr>
        <w:t>ε</w:t>
      </w:r>
      <w:r w:rsidRPr="00603A5B">
        <w:rPr>
          <w:rFonts w:ascii="Times New Roman" w:hAnsi="Times New Roman" w:cs="Times New Roman"/>
          <w:sz w:val="22"/>
          <w:szCs w:val="22"/>
          <w:vertAlign w:val="subscript"/>
        </w:rPr>
        <w:t>i</w:t>
      </w:r>
      <w:proofErr w:type="spellEnd"/>
      <w:r w:rsidRPr="00603A5B">
        <w:rPr>
          <w:rFonts w:ascii="Times New Roman" w:hAnsi="Times New Roman" w:cs="Times New Roman"/>
          <w:sz w:val="22"/>
          <w:szCs w:val="22"/>
        </w:rPr>
        <w:t xml:space="preserve"> of the different components </w:t>
      </w:r>
      <w:proofErr w:type="spellStart"/>
      <w:r w:rsidRPr="00603A5B">
        <w:rPr>
          <w:rFonts w:ascii="Times New Roman" w:hAnsi="Times New Roman" w:cs="Times New Roman"/>
          <w:sz w:val="22"/>
          <w:szCs w:val="22"/>
        </w:rPr>
        <w:t>i</w:t>
      </w:r>
      <w:proofErr w:type="spellEnd"/>
      <w:r w:rsidRPr="00603A5B">
        <w:rPr>
          <w:rFonts w:ascii="Times New Roman" w:hAnsi="Times New Roman" w:cs="Times New Roman"/>
          <w:sz w:val="22"/>
          <w:szCs w:val="22"/>
        </w:rPr>
        <w:t xml:space="preserve"> of the diet (lip: lipids; NLOM: non-lipid organic matter; W: water; OC: organic carbon) yields equations </w:t>
      </w:r>
      <w:r w:rsidR="000817FD" w:rsidRPr="00603A5B">
        <w:rPr>
          <w:rFonts w:ascii="Times New Roman" w:hAnsi="Times New Roman" w:cs="Times New Roman"/>
        </w:rPr>
        <w:t>32</w:t>
      </w:r>
      <w:r w:rsidR="000817FD" w:rsidRPr="00603A5B">
        <w:rPr>
          <w:rFonts w:ascii="Times New Roman" w:hAnsi="Times New Roman" w:cs="Times New Roman"/>
          <w:sz w:val="22"/>
          <w:szCs w:val="22"/>
        </w:rPr>
        <w:t xml:space="preserve"> </w:t>
      </w:r>
      <w:r w:rsidRPr="00603A5B">
        <w:rPr>
          <w:rFonts w:ascii="Times New Roman" w:hAnsi="Times New Roman" w:cs="Times New Roman"/>
          <w:sz w:val="22"/>
          <w:szCs w:val="22"/>
        </w:rPr>
        <w:t xml:space="preserve">and </w:t>
      </w:r>
      <w:r w:rsidR="000817FD" w:rsidRPr="00603A5B">
        <w:rPr>
          <w:rFonts w:ascii="Times New Roman" w:hAnsi="Times New Roman" w:cs="Times New Roman"/>
        </w:rPr>
        <w:t>33</w:t>
      </w:r>
      <w:r w:rsidR="000817FD" w:rsidRPr="00603A5B">
        <w:rPr>
          <w:rFonts w:ascii="Times New Roman" w:hAnsi="Times New Roman" w:cs="Times New Roman"/>
          <w:sz w:val="22"/>
          <w:szCs w:val="22"/>
        </w:rPr>
        <w:t xml:space="preserve"> </w:t>
      </w:r>
      <w:r w:rsidRPr="00603A5B">
        <w:rPr>
          <w:rFonts w:ascii="Times New Roman" w:hAnsi="Times New Roman" w:cs="Times New Roman"/>
          <w:sz w:val="22"/>
          <w:szCs w:val="22"/>
        </w:rPr>
        <w:t>for the filter feeder’s Q</w:t>
      </w:r>
      <w:r w:rsidRPr="00603A5B">
        <w:rPr>
          <w:rFonts w:ascii="Times New Roman" w:hAnsi="Times New Roman" w:cs="Times New Roman"/>
          <w:sz w:val="22"/>
          <w:szCs w:val="22"/>
          <w:vertAlign w:val="subscript"/>
        </w:rPr>
        <w:t>b2</w:t>
      </w:r>
      <w:r w:rsidRPr="00603A5B">
        <w:rPr>
          <w:rFonts w:ascii="Times New Roman" w:hAnsi="Times New Roman" w:cs="Times New Roman"/>
          <w:sz w:val="22"/>
          <w:szCs w:val="22"/>
        </w:rPr>
        <w:t xml:space="preserve"> and the deposit feeder’s/predator’s Q</w:t>
      </w:r>
      <w:r w:rsidRPr="00603A5B">
        <w:rPr>
          <w:rFonts w:ascii="Times New Roman" w:hAnsi="Times New Roman" w:cs="Times New Roman"/>
          <w:sz w:val="22"/>
          <w:szCs w:val="22"/>
          <w:vertAlign w:val="subscript"/>
        </w:rPr>
        <w:t>b3</w:t>
      </w:r>
      <w:r w:rsidRPr="00603A5B">
        <w:rPr>
          <w:rFonts w:ascii="Times New Roman" w:hAnsi="Times New Roman" w:cs="Times New Roman"/>
          <w:sz w:val="22"/>
          <w:szCs w:val="22"/>
        </w:rPr>
        <w:t>, respectively.</w:t>
      </w:r>
    </w:p>
    <w:p w:rsidR="003453B5" w:rsidRPr="00603A5B" w:rsidRDefault="000646B8" w:rsidP="00170C11">
      <w:pPr>
        <w:spacing w:afterLines="60" w:line="240" w:lineRule="auto"/>
        <w:jc w:val="left"/>
        <w:rPr>
          <w:rFonts w:ascii="Times New Roman" w:hAnsi="Times New Roman" w:cs="Times New Roman"/>
          <w:sz w:val="22"/>
          <w:szCs w:val="22"/>
          <w:lang w:val="en-CA"/>
        </w:rPr>
      </w:pPr>
      <w:r w:rsidRPr="00603A5B">
        <w:rPr>
          <w:rFonts w:ascii="Times New Roman" w:hAnsi="Times New Roman" w:cs="Times New Roman"/>
          <w:position w:val="-30"/>
          <w:sz w:val="22"/>
          <w:szCs w:val="22"/>
          <w:lang w:val="en-CA"/>
        </w:rPr>
        <w:object w:dxaOrig="5120" w:dyaOrig="660">
          <v:shape id="_x0000_i1123" type="#_x0000_t75" style="width:255.75pt;height:32.85pt" o:ole="">
            <v:imagedata r:id="rId207" o:title=""/>
          </v:shape>
          <o:OLEObject Type="Embed" ProgID="Equation.3" ShapeID="_x0000_i1123" DrawAspect="Content" ObjectID="_1369463022" r:id="rId208"/>
        </w:object>
      </w:r>
      <w:r w:rsidR="003453B5" w:rsidRPr="00603A5B">
        <w:rPr>
          <w:rFonts w:ascii="Times New Roman" w:hAnsi="Times New Roman" w:cs="Times New Roman"/>
          <w:position w:val="-32"/>
          <w:sz w:val="22"/>
          <w:szCs w:val="22"/>
          <w:lang w:val="en-CA"/>
        </w:rPr>
        <w:tab/>
      </w:r>
      <w:r w:rsidR="003453B5" w:rsidRPr="00603A5B">
        <w:rPr>
          <w:rFonts w:ascii="Times New Roman" w:hAnsi="Times New Roman" w:cs="Times New Roman"/>
          <w:sz w:val="22"/>
          <w:szCs w:val="22"/>
          <w:lang w:val="en-CA"/>
        </w:rPr>
        <w:tab/>
      </w:r>
      <w:r w:rsidR="00170C11">
        <w:rPr>
          <w:rFonts w:ascii="Times New Roman" w:hAnsi="Times New Roman" w:cs="Times New Roman"/>
          <w:sz w:val="22"/>
          <w:szCs w:val="22"/>
          <w:lang w:val="en-CA"/>
        </w:rPr>
        <w:tab/>
      </w:r>
      <w:r w:rsidR="003453B5" w:rsidRPr="00603A5B">
        <w:rPr>
          <w:rFonts w:ascii="Times New Roman" w:hAnsi="Times New Roman" w:cs="Times New Roman"/>
          <w:sz w:val="22"/>
          <w:szCs w:val="22"/>
          <w:lang w:val="en-CA"/>
        </w:rPr>
        <w:t>(</w:t>
      </w:r>
      <w:r w:rsidR="00EF2C8C" w:rsidRPr="00603A5B">
        <w:rPr>
          <w:rFonts w:ascii="Times New Roman" w:hAnsi="Times New Roman" w:cs="Times New Roman"/>
          <w:sz w:val="22"/>
          <w:szCs w:val="22"/>
          <w:lang w:val="en-CA"/>
        </w:rPr>
        <w:t>32</w:t>
      </w:r>
      <w:r w:rsidR="003453B5" w:rsidRPr="00603A5B">
        <w:rPr>
          <w:rFonts w:ascii="Times New Roman" w:hAnsi="Times New Roman" w:cs="Times New Roman"/>
          <w:sz w:val="22"/>
          <w:szCs w:val="22"/>
          <w:lang w:val="en-CA"/>
        </w:rPr>
        <w:t>)</w:t>
      </w:r>
    </w:p>
    <w:p w:rsidR="00C9453F" w:rsidRPr="00603A5B" w:rsidRDefault="00FC5B60" w:rsidP="00170C11">
      <w:pPr>
        <w:spacing w:afterLines="60" w:line="240" w:lineRule="auto"/>
        <w:jc w:val="lef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5120" w:dyaOrig="639">
          <v:shape id="_x0000_i1124" type="#_x0000_t75" style="width:255.15pt;height:32.25pt" o:ole="">
            <v:imagedata r:id="rId209" o:title=""/>
          </v:shape>
          <o:OLEObject Type="Embed" ProgID="Equation.3" ShapeID="_x0000_i1124" DrawAspect="Content" ObjectID="_1369463023" r:id="rId210"/>
        </w:object>
      </w:r>
      <w:r w:rsidR="003453B5" w:rsidRPr="00603A5B">
        <w:rPr>
          <w:rFonts w:ascii="Times New Roman" w:hAnsi="Times New Roman" w:cs="Times New Roman"/>
          <w:position w:val="-10"/>
          <w:sz w:val="22"/>
          <w:szCs w:val="22"/>
          <w:lang w:val="en-CA"/>
        </w:rPr>
        <w:tab/>
      </w:r>
      <w:r w:rsidR="003453B5" w:rsidRPr="00603A5B">
        <w:rPr>
          <w:rFonts w:ascii="Times New Roman" w:hAnsi="Times New Roman" w:cs="Times New Roman"/>
          <w:position w:val="-10"/>
          <w:sz w:val="22"/>
          <w:szCs w:val="22"/>
          <w:lang w:val="en-CA"/>
        </w:rPr>
        <w:tab/>
      </w:r>
      <w:r w:rsidR="003453B5"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33</w:t>
      </w:r>
      <w:r w:rsidR="003453B5" w:rsidRPr="00603A5B">
        <w:rPr>
          <w:rFonts w:ascii="Times New Roman" w:hAnsi="Times New Roman" w:cs="Times New Roman"/>
          <w:sz w:val="22"/>
          <w:szCs w:val="22"/>
          <w:lang w:val="en-CA"/>
        </w:rPr>
        <w:t>)</w:t>
      </w:r>
    </w:p>
    <w:p w:rsidR="003453B5" w:rsidRPr="00603A5B" w:rsidRDefault="003453B5" w:rsidP="00170C11">
      <w:pPr>
        <w:spacing w:after="60" w:line="240" w:lineRule="auto"/>
        <w:ind w:left="709"/>
        <w:jc w:val="left"/>
        <w:rPr>
          <w:rFonts w:ascii="Times New Roman" w:hAnsi="Times New Roman" w:cs="Times New Roman"/>
          <w:position w:val="-10"/>
          <w:sz w:val="22"/>
          <w:szCs w:val="22"/>
          <w:lang w:val="en-CA"/>
        </w:rPr>
      </w:pPr>
      <w:r w:rsidRPr="00603A5B">
        <w:rPr>
          <w:rFonts w:ascii="Times New Roman" w:hAnsi="Times New Roman" w:cs="Times New Roman"/>
          <w:position w:val="-10"/>
          <w:sz w:val="22"/>
          <w:szCs w:val="22"/>
          <w:lang w:val="en-CA"/>
        </w:rPr>
        <w:tab/>
      </w:r>
      <w:proofErr w:type="gramStart"/>
      <w:r w:rsidR="0044669C" w:rsidRPr="00603A5B">
        <w:rPr>
          <w:rFonts w:ascii="Times New Roman" w:hAnsi="Times New Roman" w:cs="Times New Roman"/>
          <w:position w:val="-10"/>
          <w:sz w:val="22"/>
          <w:szCs w:val="22"/>
          <w:lang w:val="en-CA"/>
        </w:rPr>
        <w:t>w</w:t>
      </w:r>
      <w:r w:rsidRPr="00603A5B">
        <w:rPr>
          <w:rFonts w:ascii="Times New Roman" w:hAnsi="Times New Roman" w:cs="Times New Roman"/>
          <w:position w:val="-10"/>
          <w:sz w:val="22"/>
          <w:szCs w:val="22"/>
          <w:lang w:val="en-CA"/>
        </w:rPr>
        <w:t>here</w:t>
      </w:r>
      <w:proofErr w:type="gramEnd"/>
      <w:r w:rsidR="0044669C" w:rsidRPr="00603A5B">
        <w:rPr>
          <w:rFonts w:ascii="Times New Roman" w:hAnsi="Times New Roman" w:cs="Times New Roman"/>
          <w:position w:val="-10"/>
          <w:sz w:val="22"/>
          <w:szCs w:val="22"/>
          <w:lang w:val="en-CA"/>
        </w:rPr>
        <w:t xml:space="preserve"> the feces-water partition coefficient K</w:t>
      </w:r>
      <w:r w:rsidR="0044669C" w:rsidRPr="00603A5B">
        <w:rPr>
          <w:rFonts w:ascii="Times New Roman" w:hAnsi="Times New Roman" w:cs="Times New Roman"/>
          <w:position w:val="-10"/>
          <w:sz w:val="22"/>
          <w:szCs w:val="22"/>
          <w:vertAlign w:val="subscript"/>
          <w:lang w:val="en-CA"/>
        </w:rPr>
        <w:t>FW_b3</w:t>
      </w:r>
      <w:r w:rsidR="0044669C" w:rsidRPr="00603A5B">
        <w:rPr>
          <w:rFonts w:ascii="Times New Roman" w:hAnsi="Times New Roman" w:cs="Times New Roman"/>
          <w:position w:val="-10"/>
          <w:sz w:val="22"/>
          <w:szCs w:val="22"/>
          <w:lang w:val="en-CA"/>
        </w:rPr>
        <w:t xml:space="preserve"> is:</w:t>
      </w:r>
    </w:p>
    <w:p w:rsidR="003453B5" w:rsidRPr="00603A5B" w:rsidRDefault="00FC5B60" w:rsidP="00170C11">
      <w:pPr>
        <w:spacing w:after="60" w:line="240" w:lineRule="auto"/>
        <w:ind w:left="1418" w:firstLine="709"/>
        <w:jc w:val="left"/>
        <w:rPr>
          <w:rFonts w:ascii="Times New Roman" w:hAnsi="Times New Roman" w:cs="Times New Roman"/>
          <w:i/>
          <w:sz w:val="22"/>
          <w:szCs w:val="22"/>
        </w:rPr>
      </w:pPr>
      <w:r w:rsidRPr="00603A5B">
        <w:rPr>
          <w:rFonts w:ascii="Times New Roman" w:hAnsi="Times New Roman" w:cs="Times New Roman"/>
          <w:position w:val="-34"/>
          <w:sz w:val="22"/>
          <w:szCs w:val="22"/>
          <w:lang w:val="en-CA"/>
        </w:rPr>
        <w:object w:dxaOrig="6660" w:dyaOrig="780">
          <v:shape id="_x0000_i1125" type="#_x0000_t75" style="width:332.95pt;height:39.75pt" o:ole="">
            <v:imagedata r:id="rId211" o:title=""/>
          </v:shape>
          <o:OLEObject Type="Embed" ProgID="Equation.3" ShapeID="_x0000_i1125" DrawAspect="Content" ObjectID="_1369463024" r:id="rId212"/>
        </w:object>
      </w:r>
    </w:p>
    <w:p w:rsidR="003453B5" w:rsidRPr="00603A5B" w:rsidRDefault="003453B5" w:rsidP="00603A5B">
      <w:pPr>
        <w:spacing w:before="240" w:after="60" w:line="240" w:lineRule="auto"/>
        <w:rPr>
          <w:rFonts w:ascii="Times New Roman" w:hAnsi="Times New Roman" w:cs="Times New Roman"/>
          <w:sz w:val="22"/>
          <w:szCs w:val="22"/>
          <w:lang w:val="en-CA"/>
        </w:rPr>
      </w:pPr>
      <w:proofErr w:type="gramStart"/>
      <w:r w:rsidRPr="00603A5B">
        <w:rPr>
          <w:rFonts w:ascii="Times New Roman" w:hAnsi="Times New Roman" w:cs="Times New Roman"/>
          <w:i/>
          <w:sz w:val="22"/>
          <w:szCs w:val="22"/>
        </w:rPr>
        <w:t>Growth.</w:t>
      </w:r>
      <w:proofErr w:type="gramEnd"/>
      <w:r w:rsidRPr="00603A5B">
        <w:rPr>
          <w:rFonts w:ascii="Times New Roman" w:hAnsi="Times New Roman" w:cs="Times New Roman"/>
          <w:i/>
          <w:sz w:val="22"/>
          <w:szCs w:val="22"/>
        </w:rPr>
        <w:t xml:space="preserve"> </w:t>
      </w:r>
      <w:r w:rsidRPr="00603A5B">
        <w:rPr>
          <w:rFonts w:ascii="Times New Roman" w:hAnsi="Times New Roman" w:cs="Times New Roman"/>
          <w:sz w:val="22"/>
          <w:szCs w:val="22"/>
        </w:rPr>
        <w:t>The growth rate constant k</w:t>
      </w:r>
      <w:r w:rsidRPr="00603A5B">
        <w:rPr>
          <w:rFonts w:ascii="Times New Roman" w:hAnsi="Times New Roman" w:cs="Times New Roman"/>
          <w:sz w:val="22"/>
          <w:szCs w:val="22"/>
          <w:vertAlign w:val="subscript"/>
        </w:rPr>
        <w:t>G_b2</w:t>
      </w:r>
      <w:proofErr w:type="gramStart"/>
      <w:r w:rsidRPr="00603A5B">
        <w:rPr>
          <w:rFonts w:ascii="Times New Roman" w:hAnsi="Times New Roman" w:cs="Times New Roman"/>
          <w:sz w:val="22"/>
          <w:szCs w:val="22"/>
          <w:vertAlign w:val="subscript"/>
        </w:rPr>
        <w:t>,3</w:t>
      </w:r>
      <w:proofErr w:type="gramEnd"/>
      <w:r w:rsidRPr="00603A5B">
        <w:rPr>
          <w:rFonts w:ascii="Times New Roman" w:hAnsi="Times New Roman" w:cs="Times New Roman"/>
          <w:sz w:val="22"/>
          <w:szCs w:val="22"/>
        </w:rPr>
        <w:t xml:space="preserve"> with units in (d</w:t>
      </w:r>
      <w:r w:rsidRPr="00603A5B">
        <w:rPr>
          <w:rFonts w:ascii="Times New Roman" w:hAnsi="Times New Roman" w:cs="Times New Roman"/>
          <w:sz w:val="22"/>
          <w:szCs w:val="22"/>
          <w:vertAlign w:val="superscript"/>
        </w:rPr>
        <w:t>-1</w:t>
      </w:r>
      <w:r w:rsidRPr="00603A5B">
        <w:rPr>
          <w:rFonts w:ascii="Times New Roman" w:hAnsi="Times New Roman" w:cs="Times New Roman"/>
          <w:sz w:val="22"/>
          <w:szCs w:val="22"/>
        </w:rPr>
        <w:t xml:space="preserve">) is dependent on the species, weight and ambient water temperature. For the default setting, a generalized </w:t>
      </w:r>
      <w:proofErr w:type="spellStart"/>
      <w:r w:rsidRPr="00603A5B">
        <w:rPr>
          <w:rFonts w:ascii="Times New Roman" w:hAnsi="Times New Roman" w:cs="Times New Roman"/>
          <w:sz w:val="22"/>
          <w:szCs w:val="22"/>
        </w:rPr>
        <w:t>allometric</w:t>
      </w:r>
      <w:proofErr w:type="spellEnd"/>
      <w:r w:rsidRPr="00603A5B">
        <w:rPr>
          <w:rFonts w:ascii="Times New Roman" w:hAnsi="Times New Roman" w:cs="Times New Roman"/>
          <w:sz w:val="22"/>
          <w:szCs w:val="22"/>
        </w:rPr>
        <w:t xml:space="preserve"> relationship </w:t>
      </w:r>
      <w:r w:rsidR="00D6322E" w:rsidRPr="00603A5B">
        <w:rPr>
          <w:rFonts w:ascii="Times New Roman" w:hAnsi="Times New Roman" w:cs="Times New Roman"/>
          <w:sz w:val="22"/>
          <w:szCs w:val="22"/>
        </w:rPr>
        <w:t xml:space="preserve">was applied </w:t>
      </w:r>
      <w:r w:rsidRPr="00603A5B">
        <w:rPr>
          <w:rFonts w:ascii="Times New Roman" w:hAnsi="Times New Roman" w:cs="Times New Roman"/>
          <w:sz w:val="22"/>
          <w:szCs w:val="22"/>
        </w:rPr>
        <w:t xml:space="preserve">as suggested in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&lt;Refman&gt;&lt;Cite&gt;&lt;Author&gt;Gewurtz&lt;/Author&gt;&lt;Year&gt;2006&lt;/Year&gt;&lt;RecNum&gt;496&lt;/RecNum&gt;&lt;IDText&gt;A comparison of contaminant dynamics in arctic and temperate fish: A modeling approach&lt;/IDText&gt;&lt;MDL Ref_Type="Journal"&gt;&lt;Ref_Type&gt;Journal&lt;/Ref_Type&gt;&lt;Ref_ID&gt;496&lt;/Ref_ID&gt;&lt;Title_Primary&gt;A comparison of contaminant dynamics in arctic and temperate fish: A modeling approach&lt;/Title_Primary&gt;&lt;Authors_Primary&gt;Gewurtz,Sarah B.&lt;/Authors_Primary&gt;&lt;Authors_Primary&gt;Laposa,Rebecca&lt;/Authors_Primary&gt;&lt;Authors_Primary&gt;Gandhi,Nilima&lt;/Authors_Primary&gt;&lt;Authors_Primary&gt;Christensen,Guttorm N.&lt;/Authors_Primary&gt;&lt;Authors_Primary&gt;Evenset,Anita&lt;/Authors_Primary&gt;&lt;Authors_Primary&gt;Gregor,Dennis&lt;/Authors_Primary&gt;&lt;Authors_Primary&gt;Diamond,Miriam L.&lt;/Authors_Primary&gt;&lt;Date_Primary&gt;2006/5&lt;/Date_Primary&gt;&lt;Keywords&gt;Arctic lakes&lt;/Keywords&gt;&lt;Keywords&gt;bioconcentration&lt;/Keywords&gt;&lt;Keywords&gt;Biomagnification&lt;/Keywords&gt;&lt;Keywords&gt;Fish contaminant model&lt;/Keywords&gt;&lt;Keywords&gt;Fish physiology&lt;/Keywords&gt;&lt;Keywords&gt;modeling&lt;/Keywords&gt;&lt;Keywords&gt;PCB&lt;/Keywords&gt;&lt;Reprint&gt;Not in File&lt;/Reprint&gt;&lt;Start_Page&gt;1328&lt;/Start_Page&gt;&lt;End_Page&gt;1341&lt;/End_Page&gt;&lt;Periodical&gt;Chemosphere&lt;/Periodical&gt;&lt;Volume&gt;63&lt;/Volume&gt;&lt;Issue&gt;8&lt;/Issue&gt;&lt;ISSN_ISBN&gt;0045-6535&lt;/ISSN_ISBN&gt;&lt;Web_URL&gt;http://www.sciencedirect.com/science/article/B6V74-4HK04DF-1/2/012d2ee7b6ca3ac4cf5321b3cd2f532d&lt;/Web_URL&gt;&lt;ZZ_JournalStdAbbrev&gt;&lt;f name="System"&gt;Chemosphere&lt;/f&gt;&lt;/ZZ_JournalStdAbbrev&gt;&lt;ZZ_WorkformID&gt;1&lt;/ZZ_WorkformID&gt;&lt;/MDL&gt;&lt;/Cite&gt;&lt;/Refman&gt;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[76]</w:t>
      </w:r>
      <w:r w:rsidR="0094109B" w:rsidRPr="00603A5B">
        <w:rPr>
          <w:rFonts w:ascii="Times New Roman" w:hAnsi="Times New Roman" w:cs="Times New Roman"/>
          <w:sz w:val="22"/>
          <w:szCs w:val="22"/>
        </w:rPr>
        <w:fldChar w:fldCharType="end"/>
      </w:r>
      <w:r w:rsidRPr="00603A5B">
        <w:rPr>
          <w:rFonts w:ascii="Times New Roman" w:hAnsi="Times New Roman" w:cs="Times New Roman"/>
          <w:sz w:val="22"/>
          <w:szCs w:val="22"/>
        </w:rPr>
        <w:t xml:space="preserve"> for aquatic organisms (Table </w:t>
      </w:r>
      <w:r w:rsidR="000C76D4" w:rsidRPr="00603A5B">
        <w:rPr>
          <w:rFonts w:ascii="Times New Roman" w:hAnsi="Times New Roman" w:cs="Times New Roman"/>
        </w:rPr>
        <w:t>9</w:t>
      </w:r>
      <w:r w:rsidRPr="00603A5B">
        <w:rPr>
          <w:rFonts w:ascii="Times New Roman" w:hAnsi="Times New Roman" w:cs="Times New Roman"/>
          <w:sz w:val="22"/>
          <w:szCs w:val="22"/>
        </w:rPr>
        <w:t xml:space="preserve">). The relationship </w:t>
      </w:r>
      <w:r w:rsidRPr="00603A5B">
        <w:rPr>
          <w:rFonts w:ascii="Times New Roman" w:hAnsi="Times New Roman" w:cs="Times New Roman"/>
          <w:sz w:val="22"/>
          <w:szCs w:val="22"/>
          <w:lang w:val="en-CA"/>
        </w:rPr>
        <w:t xml:space="preserve">yields predictions of the mass increase with time of both the filter feeder </w:t>
      </w:r>
      <w:proofErr w:type="spellStart"/>
      <w:r w:rsidRPr="00603A5B">
        <w:rPr>
          <w:rFonts w:ascii="Times New Roman" w:hAnsi="Times New Roman" w:cs="Times New Roman"/>
          <w:i/>
          <w:sz w:val="22"/>
          <w:szCs w:val="22"/>
          <w:lang w:val="en-CA"/>
        </w:rPr>
        <w:t>Mytilus</w:t>
      </w:r>
      <w:proofErr w:type="spellEnd"/>
      <w:r w:rsidRPr="00603A5B">
        <w:rPr>
          <w:rFonts w:ascii="Times New Roman" w:hAnsi="Times New Roman" w:cs="Times New Roman"/>
          <w:i/>
          <w:sz w:val="22"/>
          <w:szCs w:val="22"/>
          <w:lang w:val="en-CA"/>
        </w:rPr>
        <w:t xml:space="preserve"> </w:t>
      </w:r>
      <w:proofErr w:type="spellStart"/>
      <w:r w:rsidRPr="00603A5B">
        <w:rPr>
          <w:rFonts w:ascii="Times New Roman" w:hAnsi="Times New Roman" w:cs="Times New Roman"/>
          <w:i/>
          <w:sz w:val="22"/>
          <w:szCs w:val="22"/>
          <w:lang w:val="en-CA"/>
        </w:rPr>
        <w:t>edulis</w:t>
      </w:r>
      <w:proofErr w:type="spellEnd"/>
      <w:r w:rsidRPr="00603A5B">
        <w:rPr>
          <w:rFonts w:ascii="Times New Roman" w:hAnsi="Times New Roman" w:cs="Times New Roman"/>
          <w:sz w:val="22"/>
          <w:szCs w:val="22"/>
          <w:lang w:val="en-CA"/>
        </w:rPr>
        <w:t xml:space="preserve"> and the benthic predator </w:t>
      </w:r>
      <w:proofErr w:type="spellStart"/>
      <w:r w:rsidRPr="00603A5B">
        <w:rPr>
          <w:rFonts w:ascii="Times New Roman" w:hAnsi="Times New Roman" w:cs="Times New Roman"/>
          <w:i/>
          <w:sz w:val="22"/>
          <w:szCs w:val="22"/>
          <w:lang w:val="en-CA"/>
        </w:rPr>
        <w:t>Saduria</w:t>
      </w:r>
      <w:proofErr w:type="spellEnd"/>
      <w:r w:rsidRPr="00603A5B">
        <w:rPr>
          <w:rFonts w:ascii="Times New Roman" w:hAnsi="Times New Roman" w:cs="Times New Roman"/>
          <w:i/>
          <w:sz w:val="22"/>
          <w:szCs w:val="22"/>
          <w:lang w:val="en-CA"/>
        </w:rPr>
        <w:t xml:space="preserve"> </w:t>
      </w:r>
      <w:proofErr w:type="spellStart"/>
      <w:r w:rsidRPr="00603A5B">
        <w:rPr>
          <w:rFonts w:ascii="Times New Roman" w:hAnsi="Times New Roman" w:cs="Times New Roman"/>
          <w:i/>
          <w:sz w:val="22"/>
          <w:szCs w:val="22"/>
          <w:lang w:val="en-CA"/>
        </w:rPr>
        <w:t>entomon</w:t>
      </w:r>
      <w:proofErr w:type="spellEnd"/>
      <w:r w:rsidRPr="00603A5B">
        <w:rPr>
          <w:rFonts w:ascii="Times New Roman" w:hAnsi="Times New Roman" w:cs="Times New Roman"/>
          <w:sz w:val="22"/>
          <w:szCs w:val="22"/>
          <w:lang w:val="en-CA"/>
        </w:rPr>
        <w:t xml:space="preserve"> which are in good agreement with field data</w:t>
      </w:r>
      <w:r w:rsidR="0039590C"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PFJlZm1hbj48Q2l0ZT48QXV0aG9yPkFsamV0bGF3aTwvQXV0aG9yPjxZZWFyPjIwMDQ8L1llYXI+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PFJlZm1hbj48Q2l0ZT48QXV0aG9yPkFsamV0bGF3aTwvQXV0aG9yPjxZZWFyPjIwMDQ8L1llYXI+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[27,75,79]</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ÿ\11\05‘\19\01\00\00\00\00\01\00\00$N:\5CLiteratur\5CReferenceManager\5Cgertje\03\00\041303\16Haahtela 1990 1303 /id\00\16\00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fldChar w:fldCharType="begin"/>
      </w:r>
      <w:r w:rsidR="00501081" w:rsidRPr="00603A5B">
        <w:rPr>
          <w:rFonts w:ascii="Times New Roman" w:hAnsi="Times New Roman" w:cs="Times New Roman"/>
          <w:sz w:val="22"/>
          <w:szCs w:val="22"/>
          <w:lang w:val="en-CA"/>
        </w:rPr>
        <w:instrText xml:space="preserve"> QUOTE "" </w:instrText>
      </w:r>
      <w:r w:rsidR="0094109B" w:rsidRPr="00603A5B">
        <w:rPr>
          <w:rFonts w:ascii="Times New Roman" w:hAnsi="Times New Roman" w:cs="Times New Roman"/>
          <w:vanish/>
          <w:sz w:val="22"/>
          <w:szCs w:val="22"/>
          <w:lang w:val="en-CA"/>
        </w:rPr>
        <w:fldChar w:fldCharType="begin"/>
      </w:r>
      <w:r w:rsidR="00501081" w:rsidRPr="00603A5B">
        <w:rPr>
          <w:rFonts w:ascii="Times New Roman" w:hAnsi="Times New Roman" w:cs="Times New Roman"/>
          <w:vanish/>
          <w:sz w:val="22"/>
          <w:szCs w:val="22"/>
          <w:lang w:val="en-CA"/>
        </w:rPr>
        <w:instrText xml:space="preserve"> ADDIN REFMAN ÿ\11\05‘\19\01\00\00\00\00\01\00\00$N:\5CLiteratur\5CReferenceManager\5Cgertje\03\00\041301)Aljetlawi, Sparevik, et al. 2004 1301 /id\00)\00 </w:instrText>
      </w:r>
      <w:r w:rsidR="0094109B" w:rsidRPr="00603A5B">
        <w:rPr>
          <w:rFonts w:ascii="Times New Roman" w:hAnsi="Times New Roman" w:cs="Times New Roman"/>
          <w:vanish/>
          <w:sz w:val="22"/>
          <w:szCs w:val="22"/>
          <w:lang w:val="en-CA"/>
        </w:rPr>
        <w:fldChar w:fldCharType="end"/>
      </w:r>
      <w:r w:rsidR="0094109B" w:rsidRPr="00603A5B">
        <w:rPr>
          <w:rFonts w:ascii="Times New Roman" w:hAnsi="Times New Roman" w:cs="Times New Roman"/>
          <w:sz w:val="22"/>
          <w:szCs w:val="22"/>
          <w:lang w:val="en-CA"/>
        </w:rPr>
        <w:fldChar w:fldCharType="end"/>
      </w:r>
      <w:r w:rsidRPr="00603A5B">
        <w:rPr>
          <w:rFonts w:ascii="Times New Roman" w:hAnsi="Times New Roman" w:cs="Times New Roman"/>
          <w:sz w:val="22"/>
          <w:szCs w:val="22"/>
          <w:lang w:val="en-CA"/>
        </w:rPr>
        <w:t>.</w:t>
      </w:r>
    </w:p>
    <w:p w:rsidR="003453B5" w:rsidRPr="00603A5B" w:rsidRDefault="003453B5"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rPr>
        <w:t>Metabolism.</w:t>
      </w:r>
      <w:proofErr w:type="gramEnd"/>
      <w:r w:rsidRPr="00603A5B">
        <w:rPr>
          <w:rFonts w:ascii="Times New Roman" w:hAnsi="Times New Roman" w:cs="Times New Roman"/>
          <w:i/>
          <w:sz w:val="22"/>
          <w:szCs w:val="22"/>
        </w:rPr>
        <w:t xml:space="preserve"> </w:t>
      </w:r>
      <w:r w:rsidR="00C57F97" w:rsidRPr="00603A5B">
        <w:rPr>
          <w:rFonts w:ascii="Times New Roman" w:hAnsi="Times New Roman" w:cs="Times New Roman"/>
          <w:sz w:val="22"/>
          <w:szCs w:val="22"/>
        </w:rPr>
        <w:t>M</w:t>
      </w:r>
      <w:r w:rsidRPr="00603A5B">
        <w:rPr>
          <w:rFonts w:ascii="Times New Roman" w:hAnsi="Times New Roman" w:cs="Times New Roman"/>
          <w:sz w:val="22"/>
          <w:szCs w:val="22"/>
        </w:rPr>
        <w:t>etabolism</w:t>
      </w:r>
      <w:r w:rsidR="00C57F97" w:rsidRPr="00603A5B">
        <w:rPr>
          <w:rFonts w:ascii="Times New Roman" w:hAnsi="Times New Roman" w:cs="Times New Roman"/>
          <w:sz w:val="22"/>
          <w:szCs w:val="22"/>
          <w:lang w:val="en-CA"/>
        </w:rPr>
        <w:t xml:space="preserve"> is described as a first order reaction process</w:t>
      </w:r>
      <w:r w:rsidRPr="00603A5B">
        <w:rPr>
          <w:rFonts w:ascii="Times New Roman" w:hAnsi="Times New Roman" w:cs="Times New Roman"/>
          <w:sz w:val="22"/>
          <w:szCs w:val="22"/>
        </w:rPr>
        <w:t xml:space="preserve">. </w:t>
      </w:r>
      <w:r w:rsidR="00C57F97" w:rsidRPr="00603A5B">
        <w:rPr>
          <w:rFonts w:ascii="Times New Roman" w:hAnsi="Times New Roman" w:cs="Times New Roman"/>
          <w:sz w:val="22"/>
          <w:szCs w:val="22"/>
        </w:rPr>
        <w:t>T</w:t>
      </w:r>
      <w:r w:rsidRPr="00603A5B">
        <w:rPr>
          <w:rFonts w:ascii="Times New Roman" w:hAnsi="Times New Roman" w:cs="Times New Roman"/>
          <w:sz w:val="22"/>
          <w:szCs w:val="22"/>
        </w:rPr>
        <w:t>he metabolism rate k</w:t>
      </w:r>
      <w:r w:rsidRPr="00603A5B">
        <w:rPr>
          <w:rFonts w:ascii="Times New Roman" w:hAnsi="Times New Roman" w:cs="Times New Roman"/>
          <w:sz w:val="22"/>
          <w:szCs w:val="22"/>
          <w:vertAlign w:val="subscript"/>
        </w:rPr>
        <w:t>M_b2</w:t>
      </w:r>
      <w:proofErr w:type="gramStart"/>
      <w:r w:rsidRPr="00603A5B">
        <w:rPr>
          <w:rFonts w:ascii="Times New Roman" w:hAnsi="Times New Roman" w:cs="Times New Roman"/>
          <w:sz w:val="22"/>
          <w:szCs w:val="22"/>
          <w:vertAlign w:val="subscript"/>
        </w:rPr>
        <w:t>,3</w:t>
      </w:r>
      <w:proofErr w:type="gramEnd"/>
      <w:r w:rsidRPr="00603A5B">
        <w:rPr>
          <w:rFonts w:ascii="Times New Roman" w:hAnsi="Times New Roman" w:cs="Times New Roman"/>
          <w:sz w:val="22"/>
          <w:szCs w:val="22"/>
        </w:rPr>
        <w:t xml:space="preserve"> </w:t>
      </w:r>
      <w:r w:rsidR="00C57F97" w:rsidRPr="00603A5B">
        <w:rPr>
          <w:rFonts w:ascii="Times New Roman" w:hAnsi="Times New Roman" w:cs="Times New Roman"/>
          <w:sz w:val="22"/>
          <w:szCs w:val="22"/>
        </w:rPr>
        <w:t>is chemical specific and user defined</w:t>
      </w:r>
      <w:r w:rsidRPr="00603A5B">
        <w:rPr>
          <w:rFonts w:ascii="Times New Roman" w:hAnsi="Times New Roman" w:cs="Times New Roman"/>
          <w:sz w:val="22"/>
          <w:szCs w:val="22"/>
        </w:rPr>
        <w:t>.</w:t>
      </w:r>
    </w:p>
    <w:p w:rsidR="009B2618" w:rsidRDefault="009B2618" w:rsidP="00603A5B">
      <w:pPr>
        <w:pStyle w:val="Heading3"/>
        <w:spacing w:line="240" w:lineRule="auto"/>
        <w:rPr>
          <w:rFonts w:ascii="Times New Roman" w:hAnsi="Times New Roman" w:cs="Times New Roman"/>
        </w:rPr>
      </w:pPr>
    </w:p>
    <w:p w:rsidR="009B2618" w:rsidRDefault="009B2618" w:rsidP="00603A5B">
      <w:pPr>
        <w:pStyle w:val="Heading3"/>
        <w:spacing w:line="240" w:lineRule="auto"/>
        <w:rPr>
          <w:rFonts w:ascii="Times New Roman" w:hAnsi="Times New Roman" w:cs="Times New Roman"/>
        </w:rPr>
      </w:pPr>
    </w:p>
    <w:p w:rsidR="00B671D9" w:rsidRPr="00603A5B" w:rsidRDefault="00B671D9" w:rsidP="00603A5B">
      <w:pPr>
        <w:pStyle w:val="Heading3"/>
        <w:spacing w:line="240" w:lineRule="auto"/>
        <w:rPr>
          <w:rFonts w:ascii="Times New Roman" w:hAnsi="Times New Roman" w:cs="Times New Roman"/>
        </w:rPr>
      </w:pPr>
      <w:bookmarkStart w:id="17" w:name="_Toc295720375"/>
      <w:proofErr w:type="gramStart"/>
      <w:r w:rsidRPr="00603A5B">
        <w:rPr>
          <w:rFonts w:ascii="Times New Roman" w:hAnsi="Times New Roman" w:cs="Times New Roman"/>
        </w:rPr>
        <w:t>Fish.</w:t>
      </w:r>
      <w:bookmarkEnd w:id="17"/>
      <w:proofErr w:type="gramEnd"/>
    </w:p>
    <w:p w:rsidR="00093169" w:rsidRPr="00603A5B" w:rsidRDefault="006B05FC" w:rsidP="00603A5B">
      <w:pPr>
        <w:spacing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Two fish are include</w:t>
      </w:r>
      <w:r w:rsidR="002F2DD5" w:rsidRPr="00603A5B">
        <w:rPr>
          <w:rFonts w:ascii="Times New Roman" w:hAnsi="Times New Roman" w:cs="Times New Roman"/>
          <w:sz w:val="22"/>
          <w:szCs w:val="22"/>
          <w:lang w:val="en-CA"/>
        </w:rPr>
        <w:t>d</w:t>
      </w:r>
      <w:r w:rsidRPr="00603A5B">
        <w:rPr>
          <w:rFonts w:ascii="Times New Roman" w:hAnsi="Times New Roman" w:cs="Times New Roman"/>
          <w:sz w:val="22"/>
          <w:szCs w:val="22"/>
          <w:lang w:val="en-CA"/>
        </w:rPr>
        <w:t xml:space="preserve"> in the bioaccumulation model, allowing</w:t>
      </w:r>
      <w:r w:rsidR="00467794" w:rsidRPr="00603A5B">
        <w:rPr>
          <w:rFonts w:ascii="Times New Roman" w:hAnsi="Times New Roman" w:cs="Times New Roman"/>
          <w:sz w:val="22"/>
          <w:szCs w:val="22"/>
          <w:lang w:val="en-CA"/>
        </w:rPr>
        <w:t xml:space="preserve"> </w:t>
      </w:r>
      <w:r w:rsidR="00F8313A" w:rsidRPr="00603A5B">
        <w:rPr>
          <w:rFonts w:ascii="Times New Roman" w:hAnsi="Times New Roman" w:cs="Times New Roman"/>
          <w:sz w:val="22"/>
          <w:szCs w:val="22"/>
          <w:lang w:val="en-CA"/>
        </w:rPr>
        <w:t>predict</w:t>
      </w:r>
      <w:r w:rsidRPr="00603A5B">
        <w:rPr>
          <w:rFonts w:ascii="Times New Roman" w:hAnsi="Times New Roman" w:cs="Times New Roman"/>
          <w:sz w:val="22"/>
          <w:szCs w:val="22"/>
          <w:lang w:val="en-CA"/>
        </w:rPr>
        <w:t>ions of</w:t>
      </w:r>
      <w:r w:rsidR="00F8313A" w:rsidRPr="00603A5B">
        <w:rPr>
          <w:rFonts w:ascii="Times New Roman" w:hAnsi="Times New Roman" w:cs="Times New Roman"/>
          <w:sz w:val="22"/>
          <w:szCs w:val="22"/>
          <w:lang w:val="en-CA"/>
        </w:rPr>
        <w:t xml:space="preserve"> the</w:t>
      </w:r>
      <w:r w:rsidRPr="00603A5B">
        <w:rPr>
          <w:rFonts w:ascii="Times New Roman" w:hAnsi="Times New Roman" w:cs="Times New Roman"/>
          <w:sz w:val="22"/>
          <w:szCs w:val="22"/>
          <w:lang w:val="en-CA"/>
        </w:rPr>
        <w:t xml:space="preserve"> chemical</w:t>
      </w:r>
      <w:r w:rsidR="00F8313A" w:rsidRPr="00603A5B">
        <w:rPr>
          <w:rFonts w:ascii="Times New Roman" w:hAnsi="Times New Roman" w:cs="Times New Roman"/>
          <w:sz w:val="22"/>
          <w:szCs w:val="22"/>
          <w:lang w:val="en-CA"/>
        </w:rPr>
        <w:t xml:space="preserve"> concentrations in </w:t>
      </w:r>
      <w:proofErr w:type="spellStart"/>
      <w:r w:rsidR="00F8313A" w:rsidRPr="00603A5B">
        <w:rPr>
          <w:rFonts w:ascii="Times New Roman" w:hAnsi="Times New Roman" w:cs="Times New Roman"/>
          <w:sz w:val="22"/>
          <w:szCs w:val="22"/>
          <w:lang w:val="en-CA"/>
        </w:rPr>
        <w:t>planktivorous</w:t>
      </w:r>
      <w:proofErr w:type="spellEnd"/>
      <w:r w:rsidR="00F8313A" w:rsidRPr="00603A5B">
        <w:rPr>
          <w:rFonts w:ascii="Times New Roman" w:hAnsi="Times New Roman" w:cs="Times New Roman"/>
          <w:sz w:val="22"/>
          <w:szCs w:val="22"/>
          <w:lang w:val="en-CA"/>
        </w:rPr>
        <w:t xml:space="preserve"> and </w:t>
      </w:r>
      <w:proofErr w:type="spellStart"/>
      <w:r w:rsidR="00F8313A" w:rsidRPr="00603A5B">
        <w:rPr>
          <w:rFonts w:ascii="Times New Roman" w:hAnsi="Times New Roman" w:cs="Times New Roman"/>
          <w:sz w:val="22"/>
          <w:szCs w:val="22"/>
          <w:lang w:val="en-CA"/>
        </w:rPr>
        <w:t>piscivorous</w:t>
      </w:r>
      <w:proofErr w:type="spellEnd"/>
      <w:r w:rsidR="00F8313A" w:rsidRPr="00603A5B">
        <w:rPr>
          <w:rFonts w:ascii="Times New Roman" w:hAnsi="Times New Roman" w:cs="Times New Roman"/>
          <w:sz w:val="22"/>
          <w:szCs w:val="22"/>
          <w:lang w:val="en-CA"/>
        </w:rPr>
        <w:t xml:space="preserve"> fish, both of which contribute to </w:t>
      </w:r>
      <w:r w:rsidRPr="00603A5B">
        <w:rPr>
          <w:rFonts w:ascii="Times New Roman" w:hAnsi="Times New Roman" w:cs="Times New Roman"/>
          <w:sz w:val="22"/>
          <w:szCs w:val="22"/>
          <w:lang w:val="en-CA"/>
        </w:rPr>
        <w:t xml:space="preserve">the </w:t>
      </w:r>
      <w:r w:rsidR="00F8313A" w:rsidRPr="00603A5B">
        <w:rPr>
          <w:rFonts w:ascii="Times New Roman" w:hAnsi="Times New Roman" w:cs="Times New Roman"/>
          <w:sz w:val="22"/>
          <w:szCs w:val="22"/>
          <w:lang w:val="en-CA"/>
        </w:rPr>
        <w:t xml:space="preserve">human diet and thus the dietary exposure of humans to organic contaminants. </w:t>
      </w:r>
      <w:r w:rsidR="002F2DD5" w:rsidRPr="00603A5B">
        <w:rPr>
          <w:rFonts w:ascii="Times New Roman" w:hAnsi="Times New Roman" w:cs="Times New Roman"/>
          <w:sz w:val="22"/>
          <w:szCs w:val="22"/>
          <w:lang w:val="en-CA"/>
        </w:rPr>
        <w:t>Adopting the parameterization given in</w:t>
      </w:r>
      <w:r w:rsidR="0039590C"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[13]</w:t>
      </w:r>
      <w:r w:rsidR="0094109B" w:rsidRPr="00603A5B">
        <w:rPr>
          <w:rFonts w:ascii="Times New Roman" w:hAnsi="Times New Roman" w:cs="Times New Roman"/>
          <w:sz w:val="22"/>
          <w:szCs w:val="22"/>
        </w:rPr>
        <w:fldChar w:fldCharType="end"/>
      </w:r>
      <w:r w:rsidR="002F2DD5" w:rsidRPr="00603A5B">
        <w:rPr>
          <w:rFonts w:ascii="Times New Roman" w:hAnsi="Times New Roman" w:cs="Times New Roman"/>
          <w:sz w:val="22"/>
          <w:szCs w:val="22"/>
        </w:rPr>
        <w:t>,</w:t>
      </w:r>
      <w:r w:rsidR="002F2DD5" w:rsidRPr="00603A5B">
        <w:rPr>
          <w:rFonts w:ascii="Times New Roman" w:hAnsi="Times New Roman" w:cs="Times New Roman"/>
          <w:sz w:val="22"/>
          <w:szCs w:val="22"/>
          <w:lang w:val="en-CA"/>
        </w:rPr>
        <w:t xml:space="preserve"> Baltic herring and cod were chosen as representatives for the forage and predator fish. </w:t>
      </w:r>
      <w:r w:rsidRPr="00603A5B">
        <w:rPr>
          <w:rFonts w:ascii="Times New Roman" w:hAnsi="Times New Roman" w:cs="Times New Roman"/>
          <w:sz w:val="22"/>
          <w:szCs w:val="22"/>
          <w:lang w:val="en-CA"/>
        </w:rPr>
        <w:t xml:space="preserve">The difference between the two fish is the </w:t>
      </w:r>
      <w:r w:rsidR="00F8313A" w:rsidRPr="00603A5B">
        <w:rPr>
          <w:rFonts w:ascii="Times New Roman" w:hAnsi="Times New Roman" w:cs="Times New Roman"/>
          <w:sz w:val="22"/>
          <w:szCs w:val="22"/>
          <w:lang w:val="en-CA"/>
        </w:rPr>
        <w:t xml:space="preserve">parameterization including the prey preferences as listed in Table </w:t>
      </w:r>
      <w:r w:rsidR="000C76D4" w:rsidRPr="00603A5B">
        <w:rPr>
          <w:rFonts w:ascii="Times New Roman" w:hAnsi="Times New Roman" w:cs="Times New Roman"/>
        </w:rPr>
        <w:t>11</w:t>
      </w:r>
      <w:r w:rsidRPr="00603A5B">
        <w:rPr>
          <w:rFonts w:ascii="Times New Roman" w:hAnsi="Times New Roman" w:cs="Times New Roman"/>
        </w:rPr>
        <w:t xml:space="preserve">; the </w:t>
      </w:r>
      <w:r w:rsidRPr="00603A5B">
        <w:rPr>
          <w:rFonts w:ascii="Times New Roman" w:hAnsi="Times New Roman" w:cs="Times New Roman"/>
          <w:sz w:val="22"/>
          <w:szCs w:val="22"/>
          <w:lang w:val="en-CA"/>
        </w:rPr>
        <w:t>same modelling approach is applied for both fish.</w:t>
      </w:r>
    </w:p>
    <w:p w:rsidR="00B671D9" w:rsidRPr="00603A5B" w:rsidRDefault="00676BA4" w:rsidP="00603A5B">
      <w:pPr>
        <w:spacing w:before="60" w:after="60" w:line="240" w:lineRule="auto"/>
        <w:rPr>
          <w:rFonts w:ascii="Times New Roman" w:hAnsi="Times New Roman" w:cs="Times New Roman"/>
          <w:sz w:val="22"/>
          <w:szCs w:val="22"/>
          <w:lang w:val="en-CA"/>
        </w:rPr>
      </w:pPr>
      <w:r w:rsidRPr="00603A5B">
        <w:rPr>
          <w:rFonts w:ascii="Times New Roman" w:hAnsi="Times New Roman" w:cs="Times New Roman"/>
          <w:sz w:val="22"/>
          <w:szCs w:val="22"/>
          <w:lang w:val="en-CA"/>
        </w:rPr>
        <w:t xml:space="preserve">The </w:t>
      </w:r>
      <w:r w:rsidR="00093169" w:rsidRPr="00603A5B">
        <w:rPr>
          <w:rFonts w:ascii="Times New Roman" w:hAnsi="Times New Roman" w:cs="Times New Roman"/>
          <w:sz w:val="22"/>
          <w:szCs w:val="22"/>
          <w:lang w:val="en-CA"/>
        </w:rPr>
        <w:t xml:space="preserve">fish </w:t>
      </w:r>
      <w:r w:rsidRPr="00603A5B">
        <w:rPr>
          <w:rFonts w:ascii="Times New Roman" w:hAnsi="Times New Roman" w:cs="Times New Roman"/>
          <w:sz w:val="22"/>
          <w:szCs w:val="22"/>
          <w:lang w:val="en-CA"/>
        </w:rPr>
        <w:t>b</w:t>
      </w:r>
      <w:r w:rsidR="00D4370D" w:rsidRPr="00603A5B">
        <w:rPr>
          <w:rFonts w:ascii="Times New Roman" w:hAnsi="Times New Roman" w:cs="Times New Roman"/>
          <w:sz w:val="22"/>
          <w:szCs w:val="22"/>
          <w:lang w:val="en-CA"/>
        </w:rPr>
        <w:t xml:space="preserve">ioaccumulation </w:t>
      </w:r>
      <w:r w:rsidRPr="00603A5B">
        <w:rPr>
          <w:rFonts w:ascii="Times New Roman" w:hAnsi="Times New Roman" w:cs="Times New Roman"/>
          <w:sz w:val="22"/>
          <w:szCs w:val="22"/>
          <w:lang w:val="en-CA"/>
        </w:rPr>
        <w:t xml:space="preserve">model </w:t>
      </w:r>
      <w:r w:rsidR="00093169" w:rsidRPr="00603A5B">
        <w:rPr>
          <w:rFonts w:ascii="Times New Roman" w:hAnsi="Times New Roman" w:cs="Times New Roman"/>
          <w:sz w:val="22"/>
          <w:szCs w:val="22"/>
          <w:lang w:val="en-CA"/>
        </w:rPr>
        <w:t>i</w:t>
      </w:r>
      <w:r w:rsidRPr="00603A5B">
        <w:rPr>
          <w:rFonts w:ascii="Times New Roman" w:hAnsi="Times New Roman" w:cs="Times New Roman"/>
          <w:sz w:val="22"/>
          <w:szCs w:val="22"/>
          <w:lang w:val="en-CA"/>
        </w:rPr>
        <w:t xml:space="preserve">s designed </w:t>
      </w:r>
      <w:r w:rsidR="006B05FC" w:rsidRPr="00603A5B">
        <w:rPr>
          <w:rFonts w:ascii="Times New Roman" w:hAnsi="Times New Roman" w:cs="Times New Roman"/>
          <w:sz w:val="22"/>
          <w:szCs w:val="22"/>
          <w:lang w:val="en-CA"/>
        </w:rPr>
        <w:t>in accordance with</w:t>
      </w:r>
      <w:r w:rsidR="00D4370D" w:rsidRPr="00603A5B">
        <w:rPr>
          <w:rFonts w:ascii="Times New Roman" w:hAnsi="Times New Roman" w:cs="Times New Roman"/>
          <w:sz w:val="22"/>
          <w:szCs w:val="22"/>
          <w:lang w:val="en-CA"/>
        </w:rPr>
        <w:t xml:space="preserve"> </w: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L0NpdGU+PENpdGU+PEF1dGhvcj5Hb2JhczwvQXV0aG9yPjxZZWFyPjE5OTk8L1llYXI+PFJlY051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==
</w:fldData>
        </w:fldChar>
      </w:r>
      <w:r w:rsidR="007D0F54" w:rsidRPr="00603A5B">
        <w:rPr>
          <w:rFonts w:ascii="Times New Roman" w:hAnsi="Times New Roman" w:cs="Times New Roman"/>
          <w:sz w:val="22"/>
          <w:szCs w:val="22"/>
          <w:lang w:val="en-CA"/>
        </w:rPr>
        <w:instrText xml:space="preserve"> ADDIN REFMGR.CITE </w:instrText>
      </w:r>
      <w:r w:rsidR="0094109B" w:rsidRPr="00603A5B">
        <w:rPr>
          <w:rFonts w:ascii="Times New Roman" w:hAnsi="Times New Roman" w:cs="Times New Roman"/>
          <w:sz w:val="22"/>
          <w:szCs w:val="22"/>
          <w:lang w:val="en-CA"/>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L0NpdGU+PENpdGU+PEF1dGhvcj5Hb2JhczwvQXV0aG9yPjxZZWFyPjE5OTk8L1llYXI+PFJlY051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==
</w:fldData>
        </w:fldChar>
      </w:r>
      <w:r w:rsidR="007D0F54" w:rsidRPr="00603A5B">
        <w:rPr>
          <w:rFonts w:ascii="Times New Roman" w:hAnsi="Times New Roman" w:cs="Times New Roman"/>
          <w:sz w:val="22"/>
          <w:szCs w:val="22"/>
          <w:lang w:val="en-CA"/>
        </w:rPr>
        <w:instrText xml:space="preserve"> ADDIN EN.CITE.DATA </w:instrText>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lang w:val="en-CA"/>
        </w:rPr>
      </w:r>
      <w:r w:rsidR="0094109B" w:rsidRPr="00603A5B">
        <w:rPr>
          <w:rFonts w:ascii="Times New Roman" w:hAnsi="Times New Roman" w:cs="Times New Roman"/>
          <w:sz w:val="22"/>
          <w:szCs w:val="22"/>
          <w:lang w:val="en-CA"/>
        </w:rPr>
        <w:fldChar w:fldCharType="separate"/>
      </w:r>
      <w:r w:rsidR="007D0F54" w:rsidRPr="00603A5B">
        <w:rPr>
          <w:rFonts w:ascii="Times New Roman" w:hAnsi="Times New Roman" w:cs="Times New Roman"/>
          <w:noProof/>
          <w:sz w:val="22"/>
          <w:szCs w:val="22"/>
          <w:lang w:val="en-CA"/>
        </w:rPr>
        <w:t>[13,66]</w:t>
      </w:r>
      <w:r w:rsidR="0094109B" w:rsidRPr="00603A5B">
        <w:rPr>
          <w:rFonts w:ascii="Times New Roman" w:hAnsi="Times New Roman" w:cs="Times New Roman"/>
          <w:sz w:val="22"/>
          <w:szCs w:val="22"/>
          <w:lang w:val="en-CA"/>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ÿ\11\05‘\19\01\00\00\00\00\01\00\00$N:\5CLiteratur\5CReferenceManager\5Cgertje\03\00\03740\1DCzub &amp; McLachlan 2004 740 /id\00\1D\00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D4370D" w:rsidRPr="00603A5B">
        <w:rPr>
          <w:rFonts w:ascii="Times New Roman" w:hAnsi="Times New Roman" w:cs="Times New Roman"/>
          <w:sz w:val="22"/>
          <w:szCs w:val="22"/>
          <w:lang w:val="en-CA"/>
        </w:rPr>
        <w:t xml:space="preserve">. </w:t>
      </w:r>
      <w:r w:rsidR="00B671D9" w:rsidRPr="00603A5B">
        <w:rPr>
          <w:rFonts w:ascii="Times New Roman" w:hAnsi="Times New Roman" w:cs="Times New Roman"/>
          <w:sz w:val="22"/>
          <w:szCs w:val="22"/>
          <w:lang w:val="en-CA"/>
        </w:rPr>
        <w:t xml:space="preserve">Applying equation </w:t>
      </w:r>
      <w:fldSimple w:instr=" REF equation_SSgeneral \h  \* MERGEFORMAT ">
        <w:r w:rsidR="00E61978" w:rsidRPr="00603A5B">
          <w:rPr>
            <w:rFonts w:ascii="Times New Roman" w:hAnsi="Times New Roman" w:cs="Times New Roman"/>
            <w:sz w:val="22"/>
            <w:szCs w:val="22"/>
            <w:lang w:val="en-CA"/>
          </w:rPr>
          <w:t>3</w:t>
        </w:r>
      </w:fldSimple>
      <w:r w:rsidR="00B671D9" w:rsidRPr="00603A5B">
        <w:rPr>
          <w:rFonts w:ascii="Times New Roman" w:hAnsi="Times New Roman" w:cs="Times New Roman"/>
          <w:sz w:val="22"/>
          <w:szCs w:val="22"/>
          <w:lang w:val="en-CA"/>
        </w:rPr>
        <w:t xml:space="preserve"> gives for the fish fugacity at steady state:</w:t>
      </w:r>
    </w:p>
    <w:p w:rsidR="00B671D9" w:rsidRPr="00603A5B" w:rsidRDefault="009E04C9" w:rsidP="00E5264E">
      <w:pPr>
        <w:spacing w:afterLines="60" w:line="240" w:lineRule="auto"/>
        <w:jc w:val="right"/>
        <w:rPr>
          <w:rFonts w:ascii="Times New Roman" w:hAnsi="Times New Roman" w:cs="Times New Roman"/>
          <w:sz w:val="22"/>
          <w:szCs w:val="22"/>
          <w:lang w:val="en-CA"/>
        </w:rPr>
      </w:pPr>
      <w:r w:rsidRPr="00603A5B">
        <w:rPr>
          <w:rFonts w:ascii="Times New Roman" w:hAnsi="Times New Roman" w:cs="Times New Roman"/>
          <w:position w:val="-28"/>
          <w:sz w:val="22"/>
          <w:szCs w:val="22"/>
          <w:lang w:val="en-CA"/>
        </w:rPr>
        <w:object w:dxaOrig="3760" w:dyaOrig="639">
          <v:shape id="_x0000_i1126" type="#_x0000_t75" style="width:188.35pt;height:31.7pt" o:ole="">
            <v:imagedata r:id="rId213" o:title=""/>
          </v:shape>
          <o:OLEObject Type="Embed" ProgID="Equation.3" ShapeID="_x0000_i1126" DrawAspect="Content" ObjectID="_1369463025" r:id="rId214"/>
        </w:object>
      </w:r>
      <w:r w:rsidR="00B671D9" w:rsidRPr="00603A5B">
        <w:rPr>
          <w:rFonts w:ascii="Times New Roman" w:hAnsi="Times New Roman" w:cs="Times New Roman"/>
          <w:sz w:val="22"/>
          <w:szCs w:val="22"/>
          <w:lang w:val="en-CA"/>
        </w:rPr>
        <w:tab/>
      </w:r>
      <w:r w:rsidR="00B671D9" w:rsidRPr="00603A5B">
        <w:rPr>
          <w:rFonts w:ascii="Times New Roman" w:hAnsi="Times New Roman" w:cs="Times New Roman"/>
          <w:sz w:val="22"/>
          <w:szCs w:val="22"/>
          <w:lang w:val="en-CA"/>
        </w:rPr>
        <w:tab/>
      </w:r>
      <w:r w:rsidR="00B671D9" w:rsidRPr="00603A5B">
        <w:rPr>
          <w:rFonts w:ascii="Times New Roman" w:hAnsi="Times New Roman" w:cs="Times New Roman"/>
          <w:sz w:val="22"/>
          <w:szCs w:val="22"/>
          <w:lang w:val="en-CA"/>
        </w:rPr>
        <w:tab/>
      </w:r>
      <w:r w:rsidR="00B671D9" w:rsidRPr="00603A5B">
        <w:rPr>
          <w:rFonts w:ascii="Times New Roman" w:hAnsi="Times New Roman" w:cs="Times New Roman"/>
          <w:sz w:val="22"/>
          <w:szCs w:val="22"/>
          <w:lang w:val="en-CA"/>
        </w:rPr>
        <w:tab/>
      </w:r>
      <w:r w:rsidR="00B671D9" w:rsidRPr="00603A5B">
        <w:rPr>
          <w:rFonts w:ascii="Times New Roman" w:hAnsi="Times New Roman" w:cs="Times New Roman"/>
          <w:sz w:val="22"/>
          <w:szCs w:val="22"/>
          <w:lang w:val="en-CA"/>
        </w:rPr>
        <w:tab/>
      </w:r>
      <w:r w:rsidR="00B671D9" w:rsidRPr="00603A5B">
        <w:rPr>
          <w:rFonts w:ascii="Times New Roman" w:hAnsi="Times New Roman" w:cs="Times New Roman"/>
          <w:sz w:val="22"/>
          <w:szCs w:val="22"/>
          <w:lang w:val="en-CA"/>
        </w:rPr>
        <w:tab/>
        <w:t>(</w:t>
      </w:r>
      <w:r w:rsidR="00EF2C8C" w:rsidRPr="00603A5B">
        <w:rPr>
          <w:rFonts w:ascii="Times New Roman" w:hAnsi="Times New Roman" w:cs="Times New Roman"/>
          <w:sz w:val="22"/>
          <w:szCs w:val="22"/>
          <w:lang w:val="en-CA"/>
        </w:rPr>
        <w:t>34</w:t>
      </w:r>
      <w:r w:rsidR="00B671D9" w:rsidRPr="00603A5B">
        <w:rPr>
          <w:rFonts w:ascii="Times New Roman" w:hAnsi="Times New Roman" w:cs="Times New Roman"/>
          <w:sz w:val="22"/>
          <w:szCs w:val="22"/>
          <w:lang w:val="en-CA"/>
        </w:rPr>
        <w:t>)</w:t>
      </w:r>
    </w:p>
    <w:p w:rsidR="00B671D9" w:rsidRPr="00603A5B" w:rsidRDefault="00B671D9"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sz w:val="22"/>
          <w:szCs w:val="22"/>
        </w:rPr>
        <w:t>where</w:t>
      </w:r>
      <w:proofErr w:type="gramEnd"/>
      <w:r w:rsidRPr="00603A5B">
        <w:rPr>
          <w:rFonts w:ascii="Times New Roman" w:hAnsi="Times New Roman" w:cs="Times New Roman"/>
          <w:sz w:val="22"/>
          <w:szCs w:val="22"/>
        </w:rPr>
        <w:t xml:space="preserve"> </w:t>
      </w:r>
      <w:r w:rsidR="00E57CEF" w:rsidRPr="00603A5B">
        <w:rPr>
          <w:rFonts w:ascii="Times New Roman" w:hAnsi="Times New Roman" w:cs="Times New Roman"/>
          <w:sz w:val="22"/>
          <w:szCs w:val="22"/>
        </w:rPr>
        <w:t>the indices</w:t>
      </w:r>
      <w:r w:rsidR="005A6BC6" w:rsidRPr="00603A5B">
        <w:rPr>
          <w:rFonts w:ascii="Times New Roman" w:hAnsi="Times New Roman" w:cs="Times New Roman"/>
          <w:sz w:val="22"/>
          <w:szCs w:val="22"/>
        </w:rPr>
        <w:t xml:space="preserve"> </w:t>
      </w:r>
      <w:r w:rsidR="005A6BC6" w:rsidRPr="00603A5B">
        <w:rPr>
          <w:rFonts w:ascii="Times New Roman" w:hAnsi="Times New Roman" w:cs="Times New Roman"/>
          <w:i/>
          <w:sz w:val="22"/>
          <w:szCs w:val="22"/>
        </w:rPr>
        <w:t>F,</w:t>
      </w:r>
      <w:r w:rsidR="00E57CEF" w:rsidRPr="00603A5B">
        <w:rPr>
          <w:rFonts w:ascii="Times New Roman" w:hAnsi="Times New Roman" w:cs="Times New Roman"/>
          <w:sz w:val="22"/>
          <w:szCs w:val="22"/>
        </w:rPr>
        <w:t xml:space="preserve"> </w:t>
      </w:r>
      <w:proofErr w:type="spellStart"/>
      <w:r w:rsidR="00E57CEF" w:rsidRPr="00603A5B">
        <w:rPr>
          <w:rFonts w:ascii="Times New Roman" w:hAnsi="Times New Roman" w:cs="Times New Roman"/>
          <w:i/>
          <w:sz w:val="22"/>
          <w:szCs w:val="22"/>
        </w:rPr>
        <w:t>Ui</w:t>
      </w:r>
      <w:proofErr w:type="spellEnd"/>
      <w:r w:rsidR="00E57CEF" w:rsidRPr="00603A5B">
        <w:rPr>
          <w:rFonts w:ascii="Times New Roman" w:hAnsi="Times New Roman" w:cs="Times New Roman"/>
          <w:sz w:val="22"/>
          <w:szCs w:val="22"/>
        </w:rPr>
        <w:t xml:space="preserve">, </w:t>
      </w:r>
      <w:r w:rsidR="00E57CEF" w:rsidRPr="00603A5B">
        <w:rPr>
          <w:rFonts w:ascii="Times New Roman" w:hAnsi="Times New Roman" w:cs="Times New Roman"/>
          <w:i/>
          <w:sz w:val="22"/>
          <w:szCs w:val="22"/>
        </w:rPr>
        <w:t>V</w:t>
      </w:r>
      <w:r w:rsidR="00E57CEF" w:rsidRPr="00603A5B">
        <w:rPr>
          <w:rFonts w:ascii="Times New Roman" w:hAnsi="Times New Roman" w:cs="Times New Roman"/>
          <w:sz w:val="22"/>
          <w:szCs w:val="22"/>
        </w:rPr>
        <w:t xml:space="preserve">, </w:t>
      </w:r>
      <w:r w:rsidR="00E57CEF" w:rsidRPr="00603A5B">
        <w:rPr>
          <w:rFonts w:ascii="Times New Roman" w:hAnsi="Times New Roman" w:cs="Times New Roman"/>
          <w:i/>
          <w:sz w:val="22"/>
          <w:szCs w:val="22"/>
        </w:rPr>
        <w:t>E</w:t>
      </w:r>
      <w:r w:rsidR="00E57CEF" w:rsidRPr="00603A5B">
        <w:rPr>
          <w:rFonts w:ascii="Times New Roman" w:hAnsi="Times New Roman" w:cs="Times New Roman"/>
          <w:sz w:val="22"/>
          <w:szCs w:val="22"/>
        </w:rPr>
        <w:t xml:space="preserve">, </w:t>
      </w:r>
      <w:r w:rsidR="00E57CEF" w:rsidRPr="00603A5B">
        <w:rPr>
          <w:rFonts w:ascii="Times New Roman" w:hAnsi="Times New Roman" w:cs="Times New Roman"/>
          <w:i/>
          <w:sz w:val="22"/>
          <w:szCs w:val="22"/>
        </w:rPr>
        <w:t>M</w:t>
      </w:r>
      <w:r w:rsidR="00E57CEF" w:rsidRPr="00603A5B">
        <w:rPr>
          <w:rFonts w:ascii="Times New Roman" w:hAnsi="Times New Roman" w:cs="Times New Roman"/>
          <w:sz w:val="22"/>
          <w:szCs w:val="22"/>
        </w:rPr>
        <w:t xml:space="preserve">, and </w:t>
      </w:r>
      <w:r w:rsidR="00E57CEF" w:rsidRPr="00603A5B">
        <w:rPr>
          <w:rFonts w:ascii="Times New Roman" w:hAnsi="Times New Roman" w:cs="Times New Roman"/>
          <w:i/>
          <w:sz w:val="22"/>
          <w:szCs w:val="22"/>
        </w:rPr>
        <w:t>G</w:t>
      </w:r>
      <w:r w:rsidR="00E57CEF" w:rsidRPr="00603A5B">
        <w:rPr>
          <w:rFonts w:ascii="Times New Roman" w:hAnsi="Times New Roman" w:cs="Times New Roman"/>
          <w:sz w:val="22"/>
          <w:szCs w:val="22"/>
        </w:rPr>
        <w:t xml:space="preserve"> stand for the</w:t>
      </w:r>
      <w:r w:rsidR="005A6BC6" w:rsidRPr="00603A5B">
        <w:rPr>
          <w:rFonts w:ascii="Times New Roman" w:hAnsi="Times New Roman" w:cs="Times New Roman"/>
          <w:sz w:val="22"/>
          <w:szCs w:val="22"/>
        </w:rPr>
        <w:t xml:space="preserve"> fish, the</w:t>
      </w:r>
      <w:r w:rsidR="00E57CEF" w:rsidRPr="00603A5B">
        <w:rPr>
          <w:rFonts w:ascii="Times New Roman" w:hAnsi="Times New Roman" w:cs="Times New Roman"/>
          <w:sz w:val="22"/>
          <w:szCs w:val="22"/>
        </w:rPr>
        <w:t xml:space="preserve"> (ingestion of) food item </w:t>
      </w:r>
      <w:proofErr w:type="spellStart"/>
      <w:r w:rsidR="00E57CEF" w:rsidRPr="00603A5B">
        <w:rPr>
          <w:rFonts w:ascii="Times New Roman" w:hAnsi="Times New Roman" w:cs="Times New Roman"/>
          <w:sz w:val="22"/>
          <w:szCs w:val="22"/>
        </w:rPr>
        <w:t>i</w:t>
      </w:r>
      <w:proofErr w:type="spellEnd"/>
      <w:r w:rsidR="00E57CEF" w:rsidRPr="00603A5B">
        <w:rPr>
          <w:rFonts w:ascii="Times New Roman" w:hAnsi="Times New Roman" w:cs="Times New Roman"/>
          <w:sz w:val="22"/>
          <w:szCs w:val="22"/>
        </w:rPr>
        <w:t xml:space="preserve">, gill ventilation, </w:t>
      </w:r>
      <w:proofErr w:type="spellStart"/>
      <w:r w:rsidR="00E57CEF" w:rsidRPr="00603A5B">
        <w:rPr>
          <w:rFonts w:ascii="Times New Roman" w:hAnsi="Times New Roman" w:cs="Times New Roman"/>
          <w:sz w:val="22"/>
          <w:szCs w:val="22"/>
        </w:rPr>
        <w:t>egestion</w:t>
      </w:r>
      <w:proofErr w:type="spellEnd"/>
      <w:r w:rsidR="00E57CEF" w:rsidRPr="00603A5B">
        <w:rPr>
          <w:rFonts w:ascii="Times New Roman" w:hAnsi="Times New Roman" w:cs="Times New Roman"/>
          <w:sz w:val="22"/>
          <w:szCs w:val="22"/>
        </w:rPr>
        <w:t>, metabolism and growth, respectively.</w:t>
      </w:r>
      <w:r w:rsidR="00871F69" w:rsidRPr="00603A5B">
        <w:rPr>
          <w:rFonts w:ascii="Times New Roman" w:hAnsi="Times New Roman" w:cs="Times New Roman"/>
          <w:sz w:val="22"/>
          <w:szCs w:val="22"/>
        </w:rPr>
        <w:t xml:space="preserve"> </w:t>
      </w:r>
      <w:r w:rsidR="004E3F74" w:rsidRPr="00603A5B">
        <w:rPr>
          <w:rFonts w:ascii="Times New Roman" w:hAnsi="Times New Roman" w:cs="Times New Roman"/>
          <w:sz w:val="22"/>
          <w:szCs w:val="22"/>
        </w:rPr>
        <w:t xml:space="preserve">Equations for the D values are given in Table </w:t>
      </w:r>
      <w:r w:rsidR="000C76D4" w:rsidRPr="00603A5B">
        <w:rPr>
          <w:rFonts w:ascii="Times New Roman" w:hAnsi="Times New Roman" w:cs="Times New Roman"/>
        </w:rPr>
        <w:t>4</w:t>
      </w:r>
      <w:r w:rsidR="004E3F74" w:rsidRPr="00603A5B">
        <w:rPr>
          <w:rFonts w:ascii="Times New Roman" w:hAnsi="Times New Roman" w:cs="Times New Roman"/>
          <w:sz w:val="22"/>
          <w:szCs w:val="22"/>
        </w:rPr>
        <w:t>.</w:t>
      </w:r>
      <w:r w:rsidR="004E46DB" w:rsidRPr="00603A5B">
        <w:rPr>
          <w:rFonts w:ascii="Times New Roman" w:hAnsi="Times New Roman" w:cs="Times New Roman"/>
          <w:sz w:val="22"/>
          <w:szCs w:val="22"/>
        </w:rPr>
        <w:t xml:space="preserve"> </w:t>
      </w:r>
      <w:r w:rsidR="00A463CA" w:rsidRPr="00603A5B">
        <w:rPr>
          <w:rFonts w:ascii="Times New Roman" w:hAnsi="Times New Roman" w:cs="Times New Roman"/>
          <w:sz w:val="22"/>
          <w:szCs w:val="22"/>
        </w:rPr>
        <w:t>T</w:t>
      </w:r>
      <w:r w:rsidR="00F8313A" w:rsidRPr="00603A5B">
        <w:rPr>
          <w:rFonts w:ascii="Times New Roman" w:hAnsi="Times New Roman" w:cs="Times New Roman"/>
          <w:sz w:val="22"/>
          <w:szCs w:val="22"/>
        </w:rPr>
        <w:t xml:space="preserve">he Z value is calculated </w:t>
      </w:r>
      <w:r w:rsidR="006B05FC" w:rsidRPr="00603A5B">
        <w:rPr>
          <w:rFonts w:ascii="Times New Roman" w:hAnsi="Times New Roman" w:cs="Times New Roman"/>
          <w:sz w:val="22"/>
          <w:szCs w:val="22"/>
        </w:rPr>
        <w:t>applying</w:t>
      </w:r>
      <w:r w:rsidR="00F8313A" w:rsidRPr="00603A5B">
        <w:rPr>
          <w:rFonts w:ascii="Times New Roman" w:hAnsi="Times New Roman" w:cs="Times New Roman"/>
          <w:sz w:val="22"/>
          <w:szCs w:val="22"/>
        </w:rPr>
        <w:t xml:space="preserve"> equation </w:t>
      </w:r>
      <w:r w:rsidR="000817FD" w:rsidRPr="00603A5B">
        <w:rPr>
          <w:rFonts w:ascii="Times New Roman" w:hAnsi="Times New Roman" w:cs="Times New Roman"/>
          <w:sz w:val="22"/>
          <w:szCs w:val="22"/>
        </w:rPr>
        <w:t>7</w:t>
      </w:r>
      <w:r w:rsidR="00F8313A" w:rsidRPr="00603A5B">
        <w:rPr>
          <w:rFonts w:ascii="Times New Roman" w:hAnsi="Times New Roman" w:cs="Times New Roman"/>
          <w:sz w:val="22"/>
          <w:szCs w:val="22"/>
        </w:rPr>
        <w:t>.</w:t>
      </w:r>
    </w:p>
    <w:p w:rsidR="00B90E4B" w:rsidRPr="00603A5B" w:rsidRDefault="00361326"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rPr>
        <w:t>Gil</w:t>
      </w:r>
      <w:r w:rsidR="00093169" w:rsidRPr="00603A5B">
        <w:rPr>
          <w:rFonts w:ascii="Times New Roman" w:hAnsi="Times New Roman" w:cs="Times New Roman"/>
          <w:i/>
          <w:sz w:val="22"/>
          <w:szCs w:val="22"/>
        </w:rPr>
        <w:t>l</w:t>
      </w:r>
      <w:r w:rsidRPr="00603A5B">
        <w:rPr>
          <w:rFonts w:ascii="Times New Roman" w:hAnsi="Times New Roman" w:cs="Times New Roman"/>
          <w:i/>
          <w:sz w:val="22"/>
          <w:szCs w:val="22"/>
        </w:rPr>
        <w:t xml:space="preserve"> ventilation.</w:t>
      </w:r>
      <w:proofErr w:type="gramEnd"/>
      <w:r w:rsidRPr="00603A5B">
        <w:rPr>
          <w:rFonts w:ascii="Times New Roman" w:hAnsi="Times New Roman" w:cs="Times New Roman"/>
          <w:i/>
          <w:sz w:val="22"/>
          <w:szCs w:val="22"/>
        </w:rPr>
        <w:t xml:space="preserve"> </w:t>
      </w:r>
      <w:r w:rsidR="00164856" w:rsidRPr="00603A5B">
        <w:rPr>
          <w:rFonts w:ascii="Times New Roman" w:hAnsi="Times New Roman" w:cs="Times New Roman"/>
          <w:sz w:val="22"/>
          <w:szCs w:val="22"/>
        </w:rPr>
        <w:t xml:space="preserve">Contaminant uptake and elimination via gill ventilation </w:t>
      </w:r>
      <w:r w:rsidR="006B05FC" w:rsidRPr="00603A5B">
        <w:rPr>
          <w:rFonts w:ascii="Times New Roman" w:hAnsi="Times New Roman" w:cs="Times New Roman"/>
          <w:sz w:val="22"/>
          <w:szCs w:val="22"/>
        </w:rPr>
        <w:t>is</w:t>
      </w:r>
      <w:r w:rsidR="00164856" w:rsidRPr="00603A5B">
        <w:rPr>
          <w:rFonts w:ascii="Times New Roman" w:hAnsi="Times New Roman" w:cs="Times New Roman"/>
          <w:sz w:val="22"/>
          <w:szCs w:val="22"/>
        </w:rPr>
        <w:t xml:space="preserve"> described as a diffusive process</w:t>
      </w:r>
      <w:r w:rsidR="00093169" w:rsidRPr="00603A5B">
        <w:rPr>
          <w:rFonts w:ascii="Times New Roman" w:hAnsi="Times New Roman" w:cs="Times New Roman"/>
          <w:sz w:val="22"/>
          <w:szCs w:val="22"/>
        </w:rPr>
        <w:t xml:space="preserve"> (Table </w:t>
      </w:r>
      <w:r w:rsidR="000C76D4" w:rsidRPr="00603A5B">
        <w:rPr>
          <w:rFonts w:ascii="Times New Roman" w:hAnsi="Times New Roman" w:cs="Times New Roman"/>
        </w:rPr>
        <w:t>4</w:t>
      </w:r>
      <w:r w:rsidR="00093169" w:rsidRPr="00603A5B">
        <w:rPr>
          <w:rFonts w:ascii="Times New Roman" w:hAnsi="Times New Roman" w:cs="Times New Roman"/>
        </w:rPr>
        <w:t>)</w:t>
      </w:r>
      <w:r w:rsidR="00164856" w:rsidRPr="00603A5B">
        <w:rPr>
          <w:rFonts w:ascii="Times New Roman" w:hAnsi="Times New Roman" w:cs="Times New Roman"/>
          <w:sz w:val="22"/>
          <w:szCs w:val="22"/>
        </w:rPr>
        <w:t>. The uptake rate constant k</w:t>
      </w:r>
      <w:r w:rsidR="00164856" w:rsidRPr="00603A5B">
        <w:rPr>
          <w:rFonts w:ascii="Times New Roman" w:hAnsi="Times New Roman" w:cs="Times New Roman"/>
          <w:sz w:val="22"/>
          <w:szCs w:val="22"/>
          <w:vertAlign w:val="subscript"/>
        </w:rPr>
        <w:t>1</w:t>
      </w:r>
      <w:r w:rsidR="00164856" w:rsidRPr="00603A5B">
        <w:rPr>
          <w:rFonts w:ascii="Times New Roman" w:hAnsi="Times New Roman" w:cs="Times New Roman"/>
          <w:sz w:val="22"/>
          <w:szCs w:val="22"/>
        </w:rPr>
        <w:t xml:space="preserve"> (L kg</w:t>
      </w:r>
      <w:r w:rsidR="00164856" w:rsidRPr="00603A5B">
        <w:rPr>
          <w:rFonts w:ascii="Times New Roman" w:hAnsi="Times New Roman" w:cs="Times New Roman"/>
          <w:sz w:val="22"/>
          <w:szCs w:val="22"/>
          <w:vertAlign w:val="superscript"/>
        </w:rPr>
        <w:t>-1</w:t>
      </w:r>
      <w:r w:rsidR="00164856" w:rsidRPr="00603A5B">
        <w:rPr>
          <w:rFonts w:ascii="Times New Roman" w:hAnsi="Times New Roman" w:cs="Times New Roman"/>
          <w:sz w:val="22"/>
          <w:szCs w:val="22"/>
        </w:rPr>
        <w:t xml:space="preserve"> d</w:t>
      </w:r>
      <w:r w:rsidR="00164856" w:rsidRPr="00603A5B">
        <w:rPr>
          <w:rFonts w:ascii="Times New Roman" w:hAnsi="Times New Roman" w:cs="Times New Roman"/>
          <w:sz w:val="22"/>
          <w:szCs w:val="22"/>
          <w:vertAlign w:val="superscript"/>
        </w:rPr>
        <w:t>-1</w:t>
      </w:r>
      <w:r w:rsidR="00164856" w:rsidRPr="00603A5B">
        <w:rPr>
          <w:rFonts w:ascii="Times New Roman" w:hAnsi="Times New Roman" w:cs="Times New Roman"/>
          <w:sz w:val="22"/>
          <w:szCs w:val="22"/>
        </w:rPr>
        <w:t xml:space="preserve">) </w:t>
      </w:r>
      <w:r w:rsidR="00093169" w:rsidRPr="00603A5B">
        <w:rPr>
          <w:rFonts w:ascii="Times New Roman" w:hAnsi="Times New Roman" w:cs="Times New Roman"/>
          <w:sz w:val="22"/>
          <w:szCs w:val="22"/>
        </w:rPr>
        <w:t>i</w:t>
      </w:r>
      <w:r w:rsidR="00164856" w:rsidRPr="00603A5B">
        <w:rPr>
          <w:rFonts w:ascii="Times New Roman" w:hAnsi="Times New Roman" w:cs="Times New Roman"/>
          <w:sz w:val="22"/>
          <w:szCs w:val="22"/>
        </w:rPr>
        <w:t>s defined as a function of the fish mass M</w:t>
      </w:r>
      <w:r w:rsidR="00093169" w:rsidRPr="00603A5B">
        <w:rPr>
          <w:rFonts w:ascii="Times New Roman" w:hAnsi="Times New Roman" w:cs="Times New Roman"/>
          <w:sz w:val="22"/>
          <w:szCs w:val="22"/>
          <w:vertAlign w:val="subscript"/>
        </w:rPr>
        <w:t>F1,2</w:t>
      </w:r>
      <w:r w:rsidR="00164856" w:rsidRPr="00603A5B">
        <w:rPr>
          <w:rFonts w:ascii="Times New Roman" w:hAnsi="Times New Roman" w:cs="Times New Roman"/>
          <w:sz w:val="22"/>
          <w:szCs w:val="22"/>
        </w:rPr>
        <w:t xml:space="preserve"> (kg) and the chemical’s K</w:t>
      </w:r>
      <w:r w:rsidR="00164856" w:rsidRPr="00603A5B">
        <w:rPr>
          <w:rFonts w:ascii="Times New Roman" w:hAnsi="Times New Roman" w:cs="Times New Roman"/>
          <w:sz w:val="22"/>
          <w:szCs w:val="22"/>
          <w:vertAlign w:val="subscript"/>
        </w:rPr>
        <w:t>OW</w:t>
      </w:r>
      <w:r w:rsidR="00164856" w:rsidRPr="00603A5B">
        <w:rPr>
          <w:rFonts w:ascii="Times New Roman" w:hAnsi="Times New Roman" w:cs="Times New Roman"/>
          <w:sz w:val="22"/>
          <w:szCs w:val="22"/>
        </w:rPr>
        <w:t xml:space="preserve"> in accordance with</w:t>
      </w:r>
      <w:r w:rsidR="0057786E"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PFJlZm1hbj48Q2l0ZT48QXV0aG9yPkN6dWI8L0F1dGhvcj48WWVhcj4yMDA0PC9ZZWFyPjxSZWNO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[13,71,72]</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ÿ\11\05‘\19\01\00\00\00\00\01\00\00$N:\5CLiteratur\5CReferenceManager\5Cgertje\03\00\03221\1BGobas &amp; Mackay 1987 221 /id\00\1B\00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ÿ\11\05‘\19\01\00\00\00\00\01\00\00$N:\5CLiteratur\5CReferenceManager\5Cgertje\03\00\03740\1DCzub &amp; McLachlan 2004 740 /id\00\1D\00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093169" w:rsidRPr="00603A5B">
        <w:rPr>
          <w:rFonts w:ascii="Times New Roman" w:hAnsi="Times New Roman" w:cs="Times New Roman"/>
          <w:sz w:val="22"/>
          <w:szCs w:val="22"/>
        </w:rPr>
        <w:t xml:space="preserve">, (Table </w:t>
      </w:r>
      <w:r w:rsidR="000C76D4" w:rsidRPr="00603A5B">
        <w:rPr>
          <w:rFonts w:ascii="Times New Roman" w:hAnsi="Times New Roman" w:cs="Times New Roman"/>
        </w:rPr>
        <w:t>10</w:t>
      </w:r>
      <w:r w:rsidR="00093169" w:rsidRPr="00603A5B">
        <w:rPr>
          <w:rFonts w:ascii="Times New Roman" w:hAnsi="Times New Roman" w:cs="Times New Roman"/>
          <w:sz w:val="22"/>
          <w:szCs w:val="22"/>
        </w:rPr>
        <w:t>).</w:t>
      </w:r>
    </w:p>
    <w:p w:rsidR="004022F5" w:rsidRPr="00603A5B" w:rsidRDefault="004022F5" w:rsidP="00603A5B">
      <w:pPr>
        <w:spacing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rPr>
        <w:lastRenderedPageBreak/>
        <w:t>Ingestion.</w:t>
      </w:r>
      <w:proofErr w:type="gramEnd"/>
      <w:r w:rsidRPr="00603A5B">
        <w:rPr>
          <w:rFonts w:ascii="Times New Roman" w:hAnsi="Times New Roman" w:cs="Times New Roman"/>
          <w:i/>
          <w:sz w:val="22"/>
          <w:szCs w:val="22"/>
        </w:rPr>
        <w:t xml:space="preserve"> </w:t>
      </w:r>
      <w:r w:rsidR="00AD70FB" w:rsidRPr="00603A5B">
        <w:rPr>
          <w:rFonts w:ascii="Times New Roman" w:hAnsi="Times New Roman" w:cs="Times New Roman"/>
          <w:sz w:val="22"/>
          <w:szCs w:val="22"/>
        </w:rPr>
        <w:t>Chemical</w:t>
      </w:r>
      <w:r w:rsidR="00AD70FB" w:rsidRPr="00603A5B">
        <w:rPr>
          <w:rFonts w:ascii="Times New Roman" w:hAnsi="Times New Roman" w:cs="Times New Roman"/>
          <w:i/>
          <w:sz w:val="22"/>
          <w:szCs w:val="22"/>
        </w:rPr>
        <w:t xml:space="preserve"> </w:t>
      </w:r>
      <w:r w:rsidR="00AD70FB" w:rsidRPr="00603A5B">
        <w:rPr>
          <w:rFonts w:ascii="Times New Roman" w:hAnsi="Times New Roman" w:cs="Times New Roman"/>
          <w:sz w:val="22"/>
          <w:szCs w:val="22"/>
        </w:rPr>
        <w:t xml:space="preserve">uptake with food is a combined process of ingestion (i.e. an </w:t>
      </w:r>
      <w:proofErr w:type="spellStart"/>
      <w:r w:rsidR="00AD70FB" w:rsidRPr="00603A5B">
        <w:rPr>
          <w:rFonts w:ascii="Times New Roman" w:hAnsi="Times New Roman" w:cs="Times New Roman"/>
          <w:sz w:val="22"/>
          <w:szCs w:val="22"/>
        </w:rPr>
        <w:t>advective</w:t>
      </w:r>
      <w:proofErr w:type="spellEnd"/>
      <w:r w:rsidR="00AD70FB" w:rsidRPr="00603A5B">
        <w:rPr>
          <w:rFonts w:ascii="Times New Roman" w:hAnsi="Times New Roman" w:cs="Times New Roman"/>
          <w:sz w:val="22"/>
          <w:szCs w:val="22"/>
        </w:rPr>
        <w:t xml:space="preserve"> contaminant transport into the gastrointestinal tract with the diet) and subsequent absorption (i.e. diffusive uptake across the intestinal wall). The D value </w:t>
      </w:r>
      <w:r w:rsidR="009A1D8C" w:rsidRPr="00603A5B">
        <w:rPr>
          <w:rFonts w:ascii="Times New Roman" w:hAnsi="Times New Roman" w:cs="Times New Roman"/>
          <w:sz w:val="22"/>
          <w:szCs w:val="22"/>
        </w:rPr>
        <w:t xml:space="preserve">for the ingestion </w:t>
      </w:r>
      <w:r w:rsidR="00AD70FB" w:rsidRPr="00603A5B">
        <w:rPr>
          <w:rFonts w:ascii="Times New Roman" w:hAnsi="Times New Roman" w:cs="Times New Roman"/>
          <w:sz w:val="22"/>
          <w:szCs w:val="22"/>
        </w:rPr>
        <w:t xml:space="preserve">is </w:t>
      </w:r>
      <w:r w:rsidR="00A463CA" w:rsidRPr="00603A5B">
        <w:rPr>
          <w:rFonts w:ascii="Times New Roman" w:hAnsi="Times New Roman" w:cs="Times New Roman"/>
          <w:sz w:val="22"/>
          <w:szCs w:val="22"/>
        </w:rPr>
        <w:t xml:space="preserve">hence </w:t>
      </w:r>
      <w:r w:rsidR="00AD70FB" w:rsidRPr="00603A5B">
        <w:rPr>
          <w:rFonts w:ascii="Times New Roman" w:hAnsi="Times New Roman" w:cs="Times New Roman"/>
          <w:sz w:val="22"/>
          <w:szCs w:val="22"/>
        </w:rPr>
        <w:t xml:space="preserve">the product of the feeding rate </w:t>
      </w:r>
      <w:proofErr w:type="spellStart"/>
      <w:r w:rsidR="00AD70FB" w:rsidRPr="00603A5B">
        <w:rPr>
          <w:rFonts w:ascii="Times New Roman" w:hAnsi="Times New Roman" w:cs="Times New Roman"/>
          <w:sz w:val="22"/>
          <w:szCs w:val="22"/>
        </w:rPr>
        <w:t>G</w:t>
      </w:r>
      <w:r w:rsidR="00AD70FB" w:rsidRPr="00603A5B">
        <w:rPr>
          <w:rFonts w:ascii="Times New Roman" w:hAnsi="Times New Roman" w:cs="Times New Roman"/>
          <w:sz w:val="22"/>
          <w:szCs w:val="22"/>
          <w:vertAlign w:val="subscript"/>
        </w:rPr>
        <w:t>U</w:t>
      </w:r>
      <w:r w:rsidR="009A1D8C" w:rsidRPr="00603A5B">
        <w:rPr>
          <w:rFonts w:ascii="Times New Roman" w:hAnsi="Times New Roman" w:cs="Times New Roman"/>
          <w:sz w:val="22"/>
          <w:szCs w:val="22"/>
          <w:vertAlign w:val="subscript"/>
        </w:rPr>
        <w:t>i</w:t>
      </w:r>
      <w:proofErr w:type="spellEnd"/>
      <w:r w:rsidR="00AD70FB" w:rsidRPr="00603A5B">
        <w:rPr>
          <w:rFonts w:ascii="Times New Roman" w:hAnsi="Times New Roman" w:cs="Times New Roman"/>
          <w:sz w:val="22"/>
          <w:szCs w:val="22"/>
        </w:rPr>
        <w:t xml:space="preserve"> (m</w:t>
      </w:r>
      <w:r w:rsidR="006204A3" w:rsidRPr="00603A5B">
        <w:rPr>
          <w:rFonts w:ascii="Times New Roman" w:hAnsi="Times New Roman" w:cs="Times New Roman"/>
          <w:sz w:val="22"/>
          <w:szCs w:val="22"/>
          <w:vertAlign w:val="superscript"/>
        </w:rPr>
        <w:t>3</w:t>
      </w:r>
      <w:r w:rsidR="00AD70FB" w:rsidRPr="00603A5B">
        <w:rPr>
          <w:rFonts w:ascii="Times New Roman" w:hAnsi="Times New Roman" w:cs="Times New Roman"/>
          <w:sz w:val="22"/>
          <w:szCs w:val="22"/>
        </w:rPr>
        <w:t xml:space="preserve"> d</w:t>
      </w:r>
      <w:r w:rsidR="00AD70FB" w:rsidRPr="00603A5B">
        <w:rPr>
          <w:rFonts w:ascii="Times New Roman" w:hAnsi="Times New Roman" w:cs="Times New Roman"/>
          <w:sz w:val="22"/>
          <w:szCs w:val="22"/>
          <w:vertAlign w:val="superscript"/>
        </w:rPr>
        <w:t>-1</w:t>
      </w:r>
      <w:r w:rsidR="00AD70FB" w:rsidRPr="00603A5B">
        <w:rPr>
          <w:rFonts w:ascii="Times New Roman" w:hAnsi="Times New Roman" w:cs="Times New Roman"/>
          <w:sz w:val="22"/>
          <w:szCs w:val="22"/>
        </w:rPr>
        <w:t xml:space="preserve">), </w:t>
      </w:r>
      <w:r w:rsidR="008D0DEB" w:rsidRPr="00603A5B">
        <w:rPr>
          <w:rFonts w:ascii="Times New Roman" w:hAnsi="Times New Roman" w:cs="Times New Roman"/>
          <w:sz w:val="22"/>
          <w:szCs w:val="22"/>
        </w:rPr>
        <w:t>the weighted mean Z value of the prey Z</w:t>
      </w:r>
      <w:r w:rsidR="008D0DEB" w:rsidRPr="00603A5B">
        <w:rPr>
          <w:rFonts w:ascii="Times New Roman" w:hAnsi="Times New Roman" w:cs="Times New Roman"/>
          <w:sz w:val="22"/>
          <w:szCs w:val="22"/>
          <w:vertAlign w:val="subscript"/>
        </w:rPr>
        <w:t>U</w:t>
      </w:r>
      <w:r w:rsidR="00093169" w:rsidRPr="00603A5B">
        <w:rPr>
          <w:rFonts w:ascii="Times New Roman" w:hAnsi="Times New Roman" w:cs="Times New Roman"/>
          <w:sz w:val="22"/>
          <w:szCs w:val="22"/>
          <w:vertAlign w:val="subscript"/>
        </w:rPr>
        <w:t>F1</w:t>
      </w:r>
      <w:proofErr w:type="gramStart"/>
      <w:r w:rsidR="00093169" w:rsidRPr="00603A5B">
        <w:rPr>
          <w:rFonts w:ascii="Times New Roman" w:hAnsi="Times New Roman" w:cs="Times New Roman"/>
          <w:sz w:val="22"/>
          <w:szCs w:val="22"/>
          <w:vertAlign w:val="subscript"/>
        </w:rPr>
        <w:t>,2</w:t>
      </w:r>
      <w:proofErr w:type="gramEnd"/>
      <w:r w:rsidR="008D0DEB" w:rsidRPr="00603A5B">
        <w:rPr>
          <w:rFonts w:ascii="Times New Roman" w:hAnsi="Times New Roman" w:cs="Times New Roman"/>
          <w:sz w:val="22"/>
          <w:szCs w:val="22"/>
        </w:rPr>
        <w:t xml:space="preserve"> (</w:t>
      </w:r>
      <w:r w:rsidR="008E3DBC" w:rsidRPr="00603A5B">
        <w:rPr>
          <w:rFonts w:ascii="Times New Roman" w:hAnsi="Times New Roman" w:cs="Times New Roman"/>
          <w:position w:val="-14"/>
          <w:sz w:val="22"/>
          <w:szCs w:val="22"/>
          <w:lang w:val="en-CA"/>
        </w:rPr>
        <w:object w:dxaOrig="1420" w:dyaOrig="360">
          <v:shape id="_x0000_i1127" type="#_x0000_t75" style="width:71.4pt;height:17.85pt" o:ole="">
            <v:imagedata r:id="rId215" o:title=""/>
          </v:shape>
          <o:OLEObject Type="Embed" ProgID="Equation.3" ShapeID="_x0000_i1127" DrawAspect="Content" ObjectID="_1369463026" r:id="rId216"/>
        </w:object>
      </w:r>
      <w:r w:rsidR="008D0DEB" w:rsidRPr="00603A5B">
        <w:rPr>
          <w:rFonts w:ascii="Times New Roman" w:hAnsi="Times New Roman" w:cs="Times New Roman"/>
          <w:sz w:val="22"/>
          <w:szCs w:val="22"/>
        </w:rPr>
        <w:t>)</w:t>
      </w:r>
      <w:r w:rsidR="009A1D8C" w:rsidRPr="00603A5B">
        <w:rPr>
          <w:rFonts w:ascii="Times New Roman" w:hAnsi="Times New Roman" w:cs="Times New Roman"/>
          <w:sz w:val="22"/>
          <w:szCs w:val="22"/>
        </w:rPr>
        <w:t xml:space="preserve">, </w:t>
      </w:r>
      <w:r w:rsidR="006204A3" w:rsidRPr="00603A5B">
        <w:rPr>
          <w:rFonts w:ascii="Times New Roman" w:hAnsi="Times New Roman" w:cs="Times New Roman"/>
          <w:sz w:val="22"/>
          <w:szCs w:val="22"/>
        </w:rPr>
        <w:t>and the</w:t>
      </w:r>
      <w:r w:rsidR="009A1D8C" w:rsidRPr="00603A5B">
        <w:rPr>
          <w:rFonts w:ascii="Times New Roman" w:hAnsi="Times New Roman" w:cs="Times New Roman"/>
          <w:sz w:val="22"/>
          <w:szCs w:val="22"/>
        </w:rPr>
        <w:t xml:space="preserve"> chemicals</w:t>
      </w:r>
      <w:r w:rsidR="006204A3" w:rsidRPr="00603A5B">
        <w:rPr>
          <w:rFonts w:ascii="Times New Roman" w:hAnsi="Times New Roman" w:cs="Times New Roman"/>
          <w:sz w:val="22"/>
          <w:szCs w:val="22"/>
        </w:rPr>
        <w:t xml:space="preserve"> absorption efficiency E</w:t>
      </w:r>
      <w:r w:rsidR="006204A3" w:rsidRPr="00603A5B">
        <w:rPr>
          <w:rFonts w:ascii="Times New Roman" w:hAnsi="Times New Roman" w:cs="Times New Roman"/>
          <w:sz w:val="22"/>
          <w:szCs w:val="22"/>
          <w:vertAlign w:val="subscript"/>
        </w:rPr>
        <w:t>0</w:t>
      </w:r>
      <w:r w:rsidR="00183878" w:rsidRPr="00603A5B">
        <w:rPr>
          <w:rFonts w:ascii="Times New Roman" w:hAnsi="Times New Roman" w:cs="Times New Roman"/>
          <w:sz w:val="22"/>
          <w:szCs w:val="22"/>
          <w:vertAlign w:val="subscript"/>
        </w:rPr>
        <w:t>_</w:t>
      </w:r>
      <w:r w:rsidR="00E53AD4" w:rsidRPr="00603A5B">
        <w:rPr>
          <w:rFonts w:ascii="Times New Roman" w:hAnsi="Times New Roman" w:cs="Times New Roman"/>
          <w:sz w:val="22"/>
          <w:szCs w:val="22"/>
          <w:vertAlign w:val="subscript"/>
        </w:rPr>
        <w:t xml:space="preserve">F </w:t>
      </w:r>
      <w:r w:rsidR="0028285D" w:rsidRPr="00603A5B">
        <w:rPr>
          <w:rFonts w:ascii="Times New Roman" w:hAnsi="Times New Roman" w:cs="Times New Roman"/>
          <w:sz w:val="22"/>
          <w:szCs w:val="22"/>
          <w:vertAlign w:val="subscript"/>
        </w:rPr>
        <w:t xml:space="preserve"> </w:t>
      </w:r>
      <w:r w:rsidR="0028285D" w:rsidRPr="00603A5B">
        <w:rPr>
          <w:rFonts w:ascii="Times New Roman" w:hAnsi="Times New Roman" w:cs="Times New Roman"/>
          <w:sz w:val="22"/>
          <w:szCs w:val="22"/>
        </w:rPr>
        <w:t xml:space="preserve">(Table </w:t>
      </w:r>
      <w:r w:rsidR="000C76D4" w:rsidRPr="00603A5B">
        <w:rPr>
          <w:rFonts w:ascii="Times New Roman" w:hAnsi="Times New Roman" w:cs="Times New Roman"/>
        </w:rPr>
        <w:t>4</w:t>
      </w:r>
      <w:r w:rsidR="0028285D" w:rsidRPr="00603A5B">
        <w:rPr>
          <w:rFonts w:ascii="Times New Roman" w:hAnsi="Times New Roman" w:cs="Times New Roman"/>
          <w:sz w:val="22"/>
          <w:szCs w:val="22"/>
        </w:rPr>
        <w:t>)</w:t>
      </w:r>
      <w:r w:rsidR="006204A3" w:rsidRPr="00603A5B">
        <w:rPr>
          <w:rFonts w:ascii="Times New Roman" w:hAnsi="Times New Roman" w:cs="Times New Roman"/>
          <w:sz w:val="22"/>
          <w:szCs w:val="22"/>
        </w:rPr>
        <w:t>.</w:t>
      </w:r>
      <w:r w:rsidR="00093169" w:rsidRPr="00603A5B">
        <w:rPr>
          <w:rFonts w:ascii="Times New Roman" w:hAnsi="Times New Roman" w:cs="Times New Roman"/>
          <w:sz w:val="22"/>
          <w:szCs w:val="22"/>
        </w:rPr>
        <w:t xml:space="preserve"> </w:t>
      </w:r>
      <w:r w:rsidR="000370B0" w:rsidRPr="00603A5B">
        <w:rPr>
          <w:rFonts w:ascii="Times New Roman" w:hAnsi="Times New Roman" w:cs="Times New Roman"/>
          <w:sz w:val="22"/>
          <w:szCs w:val="22"/>
        </w:rPr>
        <w:t>F</w:t>
      </w:r>
      <w:r w:rsidR="00AD70FB" w:rsidRPr="00603A5B">
        <w:rPr>
          <w:rFonts w:ascii="Times New Roman" w:hAnsi="Times New Roman" w:cs="Times New Roman"/>
          <w:sz w:val="22"/>
          <w:szCs w:val="22"/>
        </w:rPr>
        <w:t>or the approximation</w:t>
      </w:r>
      <w:r w:rsidR="00AD70FB" w:rsidRPr="00603A5B">
        <w:rPr>
          <w:rFonts w:ascii="Times New Roman" w:hAnsi="Times New Roman" w:cs="Times New Roman"/>
          <w:i/>
          <w:sz w:val="22"/>
          <w:szCs w:val="22"/>
        </w:rPr>
        <w:t xml:space="preserve"> </w:t>
      </w:r>
      <w:r w:rsidR="000370B0" w:rsidRPr="00603A5B">
        <w:rPr>
          <w:rFonts w:ascii="Times New Roman" w:hAnsi="Times New Roman" w:cs="Times New Roman"/>
          <w:sz w:val="22"/>
          <w:szCs w:val="22"/>
        </w:rPr>
        <w:t xml:space="preserve">of the feeding rate, an </w:t>
      </w:r>
      <w:proofErr w:type="spellStart"/>
      <w:r w:rsidR="000370B0" w:rsidRPr="00603A5B">
        <w:rPr>
          <w:rFonts w:ascii="Times New Roman" w:hAnsi="Times New Roman" w:cs="Times New Roman"/>
          <w:sz w:val="22"/>
          <w:szCs w:val="22"/>
        </w:rPr>
        <w:t>allometric</w:t>
      </w:r>
      <w:proofErr w:type="spellEnd"/>
      <w:r w:rsidR="000370B0" w:rsidRPr="00603A5B">
        <w:rPr>
          <w:rFonts w:ascii="Times New Roman" w:hAnsi="Times New Roman" w:cs="Times New Roman"/>
          <w:sz w:val="22"/>
          <w:szCs w:val="22"/>
        </w:rPr>
        <w:t xml:space="preserve"> regression </w:t>
      </w:r>
      <w:r w:rsidR="00FC41FD" w:rsidRPr="00603A5B">
        <w:rPr>
          <w:rFonts w:ascii="Times New Roman" w:hAnsi="Times New Roman" w:cs="Times New Roman"/>
          <w:sz w:val="22"/>
          <w:szCs w:val="22"/>
        </w:rPr>
        <w:t xml:space="preserve">is applied </w:t>
      </w:r>
      <w:r w:rsidR="000370B0" w:rsidRPr="00603A5B">
        <w:rPr>
          <w:rFonts w:ascii="Times New Roman" w:hAnsi="Times New Roman" w:cs="Times New Roman"/>
          <w:sz w:val="22"/>
          <w:szCs w:val="22"/>
        </w:rPr>
        <w:t xml:space="preserve">as suggested </w:t>
      </w:r>
      <w:r w:rsidR="00FC41FD" w:rsidRPr="00603A5B">
        <w:rPr>
          <w:rFonts w:ascii="Times New Roman" w:hAnsi="Times New Roman" w:cs="Times New Roman"/>
          <w:sz w:val="22"/>
          <w:szCs w:val="22"/>
        </w:rPr>
        <w:t>in</w:t>
      </w:r>
      <w:r w:rsidR="000B0CDC"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&lt;Refman&gt;&lt;Cite&gt;&lt;Author&gt;Gobas&lt;/Author&gt;&lt;Year&gt;1993&lt;/Year&gt;&lt;RecNum&gt;7&lt;/RecNum&gt;&lt;IDText&gt;A model for predicting the bioaccumulation of hydrophobic organic chemicals in aquatic food-webs: application to Lake Ontario&lt;/IDText&gt;&lt;MDL Ref_Type="Journal"&gt;&lt;Ref_Type&gt;Journal&lt;/Ref_Type&gt;&lt;Ref_ID&gt;7&lt;/Ref_ID&gt;&lt;Title_Primary&gt;A model for predicting the bioaccumulation of hydrophobic organic chemicals in aquatic food-webs: application to Lake Ontario&lt;/Title_Primary&gt;&lt;Authors_Primary&gt;Gobas,Frank A.P.C.&lt;/Authors_Primary&gt;&lt;Date_Primary&gt;1993/9&lt;/Date_Primary&gt;&lt;Keywords&gt;Bioaccumulation&lt;/Keywords&gt;&lt;Keywords&gt;Food web&lt;/Keywords&gt;&lt;Keywords&gt;model&lt;/Keywords&gt;&lt;Reprint&gt;Not in File&lt;/Reprint&gt;&lt;Start_Page&gt;1&lt;/Start_Page&gt;&lt;End_Page&gt;17&lt;/End_Page&gt;&lt;Periodical&gt;Ecological Modelling&lt;/Periodical&gt;&lt;Volume&gt;69&lt;/Volume&gt;&lt;Issue&gt;1-2&lt;/Issue&gt;&lt;Web_URL&gt;http://www.sciencedirect.com/science/article/B6VBS-48YNS6T-1K/2/5448cb35625cd5d1472103b8e0473f01&lt;/Web_URL&gt;&lt;ZZ_JournalStdAbbrev&gt;&lt;f name="System"&gt;Ecological Modelling&lt;/f&gt;&lt;/ZZ_JournalStdAbbrev&gt;&lt;ZZ_WorkformID&gt;1&lt;/ZZ_WorkformID&gt;&lt;/MDL&gt;&lt;/Cite&gt;&lt;/Refman&gt;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[50]</w:t>
      </w:r>
      <w:r w:rsidR="0094109B" w:rsidRPr="00603A5B">
        <w:rPr>
          <w:rFonts w:ascii="Times New Roman" w:hAnsi="Times New Roman" w:cs="Times New Roman"/>
          <w:sz w:val="22"/>
          <w:szCs w:val="22"/>
        </w:rPr>
        <w:fldChar w:fldCharType="end"/>
      </w:r>
      <w:r w:rsidR="000370B0" w:rsidRPr="00603A5B">
        <w:rPr>
          <w:rFonts w:ascii="Times New Roman" w:hAnsi="Times New Roman" w:cs="Times New Roman"/>
          <w:sz w:val="22"/>
          <w:szCs w:val="22"/>
        </w:rPr>
        <w:t xml:space="preserve"> </w:t>
      </w:r>
      <w:r w:rsidR="00093169" w:rsidRPr="00603A5B">
        <w:rPr>
          <w:rFonts w:ascii="Times New Roman" w:hAnsi="Times New Roman" w:cs="Times New Roman"/>
          <w:sz w:val="22"/>
          <w:szCs w:val="22"/>
        </w:rPr>
        <w:t xml:space="preserve">(Table </w:t>
      </w:r>
      <w:r w:rsidR="000C76D4" w:rsidRPr="00603A5B">
        <w:rPr>
          <w:rFonts w:ascii="Times New Roman" w:hAnsi="Times New Roman" w:cs="Times New Roman"/>
        </w:rPr>
        <w:t>10</w:t>
      </w:r>
      <w:r w:rsidR="00093169" w:rsidRPr="00603A5B">
        <w:rPr>
          <w:rFonts w:ascii="Times New Roman" w:hAnsi="Times New Roman" w:cs="Times New Roman"/>
          <w:sz w:val="22"/>
          <w:szCs w:val="22"/>
        </w:rPr>
        <w:t>).</w:t>
      </w:r>
    </w:p>
    <w:p w:rsidR="000370B0" w:rsidRPr="00603A5B" w:rsidRDefault="004E3F74" w:rsidP="00603A5B">
      <w:pPr>
        <w:spacing w:before="60" w:after="60" w:line="240" w:lineRule="auto"/>
        <w:rPr>
          <w:rFonts w:ascii="Times New Roman" w:hAnsi="Times New Roman" w:cs="Times New Roman"/>
          <w:sz w:val="22"/>
          <w:szCs w:val="22"/>
        </w:rPr>
      </w:pPr>
      <w:r w:rsidRPr="00603A5B">
        <w:rPr>
          <w:rFonts w:ascii="Times New Roman" w:hAnsi="Times New Roman" w:cs="Times New Roman"/>
          <w:sz w:val="22"/>
          <w:szCs w:val="22"/>
        </w:rPr>
        <w:t>The default food composition</w:t>
      </w:r>
      <w:r w:rsidR="004F6123" w:rsidRPr="00603A5B">
        <w:rPr>
          <w:rFonts w:ascii="Times New Roman" w:hAnsi="Times New Roman" w:cs="Times New Roman"/>
          <w:sz w:val="22"/>
          <w:szCs w:val="22"/>
        </w:rPr>
        <w:t xml:space="preserve"> </w:t>
      </w:r>
      <w:r w:rsidR="00183878" w:rsidRPr="00603A5B">
        <w:rPr>
          <w:rFonts w:ascii="Times New Roman" w:hAnsi="Times New Roman" w:cs="Times New Roman"/>
          <w:sz w:val="22"/>
          <w:szCs w:val="22"/>
        </w:rPr>
        <w:t>i</w:t>
      </w:r>
      <w:r w:rsidR="004F6123" w:rsidRPr="00603A5B">
        <w:rPr>
          <w:rFonts w:ascii="Times New Roman" w:hAnsi="Times New Roman" w:cs="Times New Roman"/>
          <w:sz w:val="22"/>
          <w:szCs w:val="22"/>
        </w:rPr>
        <w:t>s set in line with food web interactions of the Baltic Sea (</w:t>
      </w:r>
      <w:r w:rsidR="009A1D8C" w:rsidRPr="00603A5B">
        <w:rPr>
          <w:rFonts w:ascii="Times New Roman" w:hAnsi="Times New Roman" w:cs="Times New Roman"/>
          <w:sz w:val="22"/>
          <w:szCs w:val="22"/>
        </w:rPr>
        <w:t>Table</w:t>
      </w:r>
      <w:r w:rsidR="00183878" w:rsidRPr="00603A5B">
        <w:rPr>
          <w:rFonts w:ascii="Times New Roman" w:hAnsi="Times New Roman" w:cs="Times New Roman"/>
          <w:sz w:val="22"/>
          <w:szCs w:val="22"/>
        </w:rPr>
        <w:t xml:space="preserve"> </w:t>
      </w:r>
      <w:r w:rsidR="000C76D4" w:rsidRPr="00603A5B">
        <w:rPr>
          <w:rFonts w:ascii="Times New Roman" w:hAnsi="Times New Roman" w:cs="Times New Roman"/>
        </w:rPr>
        <w:t>11</w:t>
      </w:r>
      <w:r w:rsidR="004F6123" w:rsidRPr="00603A5B">
        <w:rPr>
          <w:rFonts w:ascii="Times New Roman" w:hAnsi="Times New Roman" w:cs="Times New Roman"/>
          <w:sz w:val="22"/>
          <w:szCs w:val="22"/>
        </w:rPr>
        <w:t>)</w:t>
      </w:r>
      <w:r w:rsidR="002B3F33"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&lt;Refman&gt;&lt;Cite&gt;&lt;Author&gt;Harvey&lt;/Author&gt;&lt;Year&gt;2003&lt;/Year&gt;&lt;RecNum&gt;54&lt;/RecNum&gt;&lt;IDText&gt;An ecosystem model of food web and fisheries interactions in the Baltic Sea&lt;/IDText&gt;&lt;MDL Ref_Type="Journal"&gt;&lt;Ref_Type&gt;Journal&lt;/Ref_Type&gt;&lt;Ref_ID&gt;54&lt;/Ref_ID&gt;&lt;Title_Primary&gt;An ecosystem model of food web and fisheries interactions in the Baltic Sea&lt;/Title_Primary&gt;&lt;Authors_Primary&gt;Harvey,Chris J.&lt;/Authors_Primary&gt;&lt;Authors_Primary&gt;Cox,Sean P.&lt;/Authors_Primary&gt;&lt;Authors_Primary&gt;Essington,Timothy E.&lt;/Authors_Primary&gt;&lt;Authors_Primary&gt;Hansson,Sture&lt;/Authors_Primary&gt;&lt;Authors_Primary&gt;Kitchell,James F.&lt;/Authors_Primary&gt;&lt;Date_Primary&gt;2003/10&lt;/Date_Primary&gt;&lt;Keywords&gt;Baltic Sea&lt;/Keywords&gt;&lt;Keywords&gt;cod&lt;/Keywords&gt;&lt;Keywords&gt;Ecopath with Ecosim&lt;/Keywords&gt;&lt;Keywords&gt;fisheries&lt;/Keywords&gt;&lt;Keywords&gt;Food web&lt;/Keywords&gt;&lt;Keywords&gt;herring&lt;/Keywords&gt;&lt;Keywords&gt;model&lt;/Keywords&gt;&lt;Keywords&gt;multispecies virtual population analysis&lt;/Keywords&gt;&lt;Keywords&gt;predator-prey interactions&lt;/Keywords&gt;&lt;Keywords&gt;sprat&lt;/Keywords&gt;&lt;Keywords&gt;top-down control&lt;/Keywords&gt;&lt;Reprint&gt;Not in File&lt;/Reprint&gt;&lt;Start_Page&gt;939&lt;/Start_Page&gt;&lt;End_Page&gt;950&lt;/End_Page&gt;&lt;Periodical&gt;ICES Journal of Marine Science&lt;/Periodical&gt;&lt;Volume&gt;60&lt;/Volume&gt;&lt;Issue&gt;5&lt;/Issue&gt;&lt;Web_URL&gt;http://www.sciencedirect.com/science/article/B6WGG-490H0C9-1/2/c625275ea49b78d7469a944f50e1c86e&lt;/Web_URL&gt;&lt;ZZ_JournalStdAbbrev&gt;&lt;f name="System"&gt;ICES Journal of Marine Science&lt;/f&gt;&lt;/ZZ_JournalStdAbbrev&gt;&lt;ZZ_WorkformID&gt;1&lt;/ZZ_WorkformID&gt;&lt;/MDL&gt;&lt;/Cite&gt;&lt;/Refman&gt;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[73]</w:t>
      </w:r>
      <w:r w:rsidR="0094109B" w:rsidRPr="00603A5B">
        <w:rPr>
          <w:rFonts w:ascii="Times New Roman" w:hAnsi="Times New Roman" w:cs="Times New Roman"/>
          <w:sz w:val="22"/>
          <w:szCs w:val="22"/>
        </w:rPr>
        <w:fldChar w:fldCharType="end"/>
      </w:r>
      <w:r w:rsidR="009A1D8C" w:rsidRPr="00603A5B">
        <w:rPr>
          <w:rFonts w:ascii="Times New Roman" w:hAnsi="Times New Roman" w:cs="Times New Roman"/>
          <w:sz w:val="22"/>
          <w:szCs w:val="22"/>
        </w:rPr>
        <w:t xml:space="preserve">. </w:t>
      </w:r>
      <w:r w:rsidR="00E53AD4" w:rsidRPr="00603A5B">
        <w:rPr>
          <w:rFonts w:ascii="Times New Roman" w:hAnsi="Times New Roman" w:cs="Times New Roman"/>
          <w:sz w:val="22"/>
          <w:szCs w:val="22"/>
        </w:rPr>
        <w:t>Applying the two-film theory for the diffusive contaminant uptake from the gut through the gastrointestinal tract, the absorption efficiency E</w:t>
      </w:r>
      <w:r w:rsidR="00E53AD4" w:rsidRPr="00603A5B">
        <w:rPr>
          <w:rFonts w:ascii="Times New Roman" w:hAnsi="Times New Roman" w:cs="Times New Roman"/>
          <w:sz w:val="22"/>
          <w:szCs w:val="22"/>
          <w:vertAlign w:val="subscript"/>
        </w:rPr>
        <w:t>0</w:t>
      </w:r>
      <w:r w:rsidR="00183878" w:rsidRPr="00603A5B">
        <w:rPr>
          <w:rFonts w:ascii="Times New Roman" w:hAnsi="Times New Roman" w:cs="Times New Roman"/>
          <w:sz w:val="22"/>
          <w:szCs w:val="22"/>
          <w:vertAlign w:val="subscript"/>
        </w:rPr>
        <w:t>_</w:t>
      </w:r>
      <w:r w:rsidR="00E53AD4" w:rsidRPr="00603A5B">
        <w:rPr>
          <w:rFonts w:ascii="Times New Roman" w:hAnsi="Times New Roman" w:cs="Times New Roman"/>
          <w:sz w:val="22"/>
          <w:szCs w:val="22"/>
          <w:vertAlign w:val="subscript"/>
        </w:rPr>
        <w:t>F</w:t>
      </w:r>
      <w:r w:rsidR="00E53AD4" w:rsidRPr="00603A5B">
        <w:rPr>
          <w:rFonts w:ascii="Times New Roman" w:hAnsi="Times New Roman" w:cs="Times New Roman"/>
          <w:sz w:val="22"/>
          <w:szCs w:val="22"/>
        </w:rPr>
        <w:t xml:space="preserve"> </w:t>
      </w:r>
      <w:r w:rsidR="00183878" w:rsidRPr="00603A5B">
        <w:rPr>
          <w:rFonts w:ascii="Times New Roman" w:hAnsi="Times New Roman" w:cs="Times New Roman"/>
          <w:sz w:val="22"/>
          <w:szCs w:val="22"/>
        </w:rPr>
        <w:t>i</w:t>
      </w:r>
      <w:r w:rsidRPr="00603A5B">
        <w:rPr>
          <w:rFonts w:ascii="Times New Roman" w:hAnsi="Times New Roman" w:cs="Times New Roman"/>
          <w:sz w:val="22"/>
          <w:szCs w:val="22"/>
        </w:rPr>
        <w:t xml:space="preserve">s </w:t>
      </w:r>
      <w:r w:rsidR="00B51925" w:rsidRPr="00603A5B">
        <w:rPr>
          <w:rFonts w:ascii="Times New Roman" w:hAnsi="Times New Roman" w:cs="Times New Roman"/>
          <w:sz w:val="22"/>
          <w:szCs w:val="22"/>
        </w:rPr>
        <w:t xml:space="preserve">defined </w:t>
      </w:r>
      <w:r w:rsidR="00E53AD4" w:rsidRPr="00603A5B">
        <w:rPr>
          <w:rFonts w:ascii="Times New Roman" w:hAnsi="Times New Roman" w:cs="Times New Roman"/>
          <w:sz w:val="22"/>
          <w:szCs w:val="22"/>
        </w:rPr>
        <w:t>as a function of K</w:t>
      </w:r>
      <w:r w:rsidR="00E53AD4" w:rsidRPr="00603A5B">
        <w:rPr>
          <w:rFonts w:ascii="Times New Roman" w:hAnsi="Times New Roman" w:cs="Times New Roman"/>
          <w:sz w:val="22"/>
          <w:szCs w:val="22"/>
          <w:vertAlign w:val="subscript"/>
        </w:rPr>
        <w:t>OW</w:t>
      </w:r>
      <w:r w:rsidR="00E53AD4"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fldData xml:space="preserve">PFJlZm1hbj48Q2l0ZT48QXV0aG9yPkNsYXJrPC9BdXRob3I+PFllYXI+MTk5MDwvWWVhcj48UmVj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PFJlZm1hbj48Q2l0ZT48QXV0aG9yPkNsYXJrPC9BdXRob3I+PFllYXI+MTk5MDwvWWVhcj48UmVj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[77,78]</w:t>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fldChar w:fldCharType="begin"/>
      </w:r>
      <w:r w:rsidR="00501081" w:rsidRPr="00603A5B">
        <w:rPr>
          <w:rFonts w:ascii="Times New Roman" w:hAnsi="Times New Roman" w:cs="Times New Roman"/>
          <w:sz w:val="22"/>
          <w:szCs w:val="22"/>
        </w:rPr>
        <w:instrText xml:space="preserve"> QUOTE "" </w:instrText>
      </w:r>
      <w:r w:rsidR="0094109B" w:rsidRPr="00603A5B">
        <w:rPr>
          <w:rFonts w:ascii="Times New Roman" w:hAnsi="Times New Roman" w:cs="Times New Roman"/>
          <w:vanish/>
          <w:sz w:val="22"/>
          <w:szCs w:val="22"/>
        </w:rPr>
        <w:fldChar w:fldCharType="begin"/>
      </w:r>
      <w:r w:rsidR="00501081" w:rsidRPr="00603A5B">
        <w:rPr>
          <w:rFonts w:ascii="Times New Roman" w:hAnsi="Times New Roman" w:cs="Times New Roman"/>
          <w:vanish/>
          <w:sz w:val="22"/>
          <w:szCs w:val="22"/>
        </w:rPr>
        <w:instrText xml:space="preserve"> ADDIN REFMAN ÿ\11\05‘\19\01\00\00\00\00\01\00\00$N:\5CLiteratur\5CReferenceManager\5Cgertje\03\00\041176'Schenker, MacLeod, et al. 2006 1176 /id\00'\00 </w:instrText>
      </w:r>
      <w:r w:rsidR="0094109B" w:rsidRPr="00603A5B">
        <w:rPr>
          <w:rFonts w:ascii="Times New Roman" w:hAnsi="Times New Roman" w:cs="Times New Roman"/>
          <w:vanish/>
          <w:sz w:val="22"/>
          <w:szCs w:val="22"/>
        </w:rPr>
        <w:fldChar w:fldCharType="end"/>
      </w:r>
      <w:r w:rsidR="0094109B" w:rsidRPr="00603A5B">
        <w:rPr>
          <w:rFonts w:ascii="Times New Roman" w:hAnsi="Times New Roman" w:cs="Times New Roman"/>
          <w:sz w:val="22"/>
          <w:szCs w:val="22"/>
        </w:rPr>
        <w:fldChar w:fldCharType="end"/>
      </w:r>
      <w:r w:rsidR="00183878" w:rsidRPr="00603A5B">
        <w:rPr>
          <w:rFonts w:ascii="Times New Roman" w:hAnsi="Times New Roman" w:cs="Times New Roman"/>
          <w:sz w:val="22"/>
          <w:szCs w:val="22"/>
        </w:rPr>
        <w:t>,</w:t>
      </w:r>
      <w:r w:rsidR="00FC41FD" w:rsidRPr="00603A5B">
        <w:rPr>
          <w:rFonts w:ascii="Times New Roman" w:hAnsi="Times New Roman" w:cs="Times New Roman"/>
          <w:sz w:val="22"/>
          <w:szCs w:val="22"/>
        </w:rPr>
        <w:t xml:space="preserve"> adopting the correlation suggested in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&lt;Refman&gt;&lt;Cite&gt;&lt;Author&gt;Czub&lt;/Author&gt;&lt;Year&gt;2004&lt;/Year&gt;&lt;RecNum&gt;367&lt;/RecNum&gt;&lt;IDText&gt;A food chain model to predict the levels of lipophilic organic contaminants in humans&lt;/IDText&gt;&lt;MDL Ref_Type="Journal"&gt;&lt;Ref_Type&gt;Journal&lt;/Ref_Type&gt;&lt;Ref_ID&gt;367&lt;/Ref_ID&gt;&lt;Title_Primary&gt;A food chain model to predict the levels of lipophilic organic contaminants in humans&lt;/Title_Primary&gt;&lt;Authors_Primary&gt;Czub,Gertje&lt;/Authors_Primary&gt;&lt;Authors_Primary&gt;McLachlan,Michael S.&lt;/Authors_Primary&gt;&lt;Date_Primary&gt;2004&lt;/Date_Primary&gt;&lt;Keywords&gt;Baltic Sea&lt;/Keywords&gt;&lt;Keywords&gt;Bioaccumulation&lt;/Keywords&gt;&lt;Keywords&gt;Food chain&lt;/Keywords&gt;&lt;Keywords&gt;model&lt;/Keywords&gt;&lt;Keywords&gt;Models&lt;/Keywords&gt;&lt;Keywords&gt;Multimedia&lt;/Keywords&gt;&lt;Keywords&gt;Organic&lt;/Keywords&gt;&lt;Keywords&gt;PCB&lt;/Keywords&gt;&lt;Keywords&gt;review lipophilic org pollutant food chain modeling biomagnification&lt;/Keywords&gt;&lt;Reprint&gt;Not in File&lt;/Reprint&gt;&lt;Start_Page&gt;2356&lt;/Start_Page&gt;&lt;End_Page&gt;2366&lt;/End_Page&gt;&lt;Periodical&gt;Environmental Toxicology and Chemistry&lt;/Periodical&gt;&lt;Volume&gt;23&lt;/Volume&gt;&lt;Issue&gt;10&lt;/Issue&gt;&lt;Address&gt;Baltic Sea Research Institute,Rostock,Germany&lt;/Address&gt;&lt;ZZ_JournalFull&gt;&lt;f name="System"&gt;Environmental Toxicology and Chemistry&lt;/f&gt;&lt;/ZZ_JournalFull&gt;&lt;ZZ_WorkformID&gt;1&lt;/ZZ_WorkformID&gt;&lt;/MDL&gt;&lt;/Cite&gt;&lt;/Refman&gt;</w:instrText>
      </w:r>
      <w:r w:rsidR="0094109B" w:rsidRPr="00603A5B">
        <w:rPr>
          <w:rFonts w:ascii="Times New Roman" w:hAnsi="Times New Roman" w:cs="Times New Roman"/>
          <w:sz w:val="22"/>
          <w:szCs w:val="22"/>
        </w:rPr>
        <w:fldChar w:fldCharType="separate"/>
      </w:r>
      <w:r w:rsidR="007841DA" w:rsidRPr="00603A5B">
        <w:rPr>
          <w:rFonts w:ascii="Times New Roman" w:hAnsi="Times New Roman" w:cs="Times New Roman"/>
          <w:noProof/>
          <w:sz w:val="22"/>
          <w:szCs w:val="22"/>
        </w:rPr>
        <w:t>[13]</w:t>
      </w:r>
      <w:r w:rsidR="0094109B" w:rsidRPr="00603A5B">
        <w:rPr>
          <w:rFonts w:ascii="Times New Roman" w:hAnsi="Times New Roman" w:cs="Times New Roman"/>
          <w:sz w:val="22"/>
          <w:szCs w:val="22"/>
        </w:rPr>
        <w:fldChar w:fldCharType="end"/>
      </w:r>
      <w:r w:rsidR="002B3F33" w:rsidRPr="00603A5B">
        <w:rPr>
          <w:rFonts w:ascii="Times New Roman" w:hAnsi="Times New Roman" w:cs="Times New Roman"/>
          <w:sz w:val="22"/>
          <w:szCs w:val="22"/>
        </w:rPr>
        <w:t xml:space="preserve"> </w:t>
      </w:r>
      <w:r w:rsidR="00FC41FD" w:rsidRPr="00603A5B">
        <w:rPr>
          <w:rFonts w:ascii="Times New Roman" w:hAnsi="Times New Roman" w:cs="Times New Roman"/>
          <w:sz w:val="22"/>
          <w:szCs w:val="22"/>
        </w:rPr>
        <w:t xml:space="preserve">on the basis of data from </w:t>
      </w:r>
      <w:r w:rsidR="0094109B" w:rsidRPr="00603A5B">
        <w:rPr>
          <w:rFonts w:ascii="Times New Roman" w:hAnsi="Times New Roman" w:cs="Times New Roman"/>
          <w:sz w:val="22"/>
          <w:szCs w:val="22"/>
        </w:rPr>
        <w:fldChar w:fldCharType="begin">
          <w:fldData xml:space="preserve">PFJlZm1hbj48Q2l0ZT48QXV0aG9yPkdvYmFzPC9BdXRob3I+PFllYXI+MTk4ODwvWWVhcj48UmVj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</w:fldData>
        </w:fldChar>
      </w:r>
      <w:r w:rsidR="007D0F54" w:rsidRPr="00603A5B">
        <w:rPr>
          <w:rFonts w:ascii="Times New Roman" w:hAnsi="Times New Roman" w:cs="Times New Roman"/>
          <w:sz w:val="22"/>
          <w:szCs w:val="22"/>
        </w:rPr>
        <w:instrText xml:space="preserve"> ADDIN REFMGR.CITE </w:instrText>
      </w:r>
      <w:r w:rsidR="0094109B" w:rsidRPr="00603A5B">
        <w:rPr>
          <w:rFonts w:ascii="Times New Roman" w:hAnsi="Times New Roman" w:cs="Times New Roman"/>
          <w:sz w:val="22"/>
          <w:szCs w:val="22"/>
        </w:rPr>
        <w:fldChar w:fldCharType="begin">
          <w:fldData xml:space="preserve">PFJlZm1hbj48Q2l0ZT48QXV0aG9yPkdvYmFzPC9BdXRob3I+PFllYXI+MTk4ODwvWWVhcj48UmVj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</w:fldData>
        </w:fldChar>
      </w:r>
      <w:r w:rsidR="007D0F54" w:rsidRPr="00603A5B">
        <w:rPr>
          <w:rFonts w:ascii="Times New Roman" w:hAnsi="Times New Roman" w:cs="Times New Roman"/>
          <w:sz w:val="22"/>
          <w:szCs w:val="22"/>
        </w:rPr>
        <w:instrText xml:space="preserve"> ADDIN EN.CITE.DATA </w:instrText>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end"/>
      </w:r>
      <w:r w:rsidR="0094109B" w:rsidRPr="00603A5B">
        <w:rPr>
          <w:rFonts w:ascii="Times New Roman" w:hAnsi="Times New Roman" w:cs="Times New Roman"/>
          <w:sz w:val="22"/>
          <w:szCs w:val="22"/>
        </w:rPr>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[67,77,78]</w:t>
      </w:r>
      <w:r w:rsidR="0094109B" w:rsidRPr="00603A5B">
        <w:rPr>
          <w:rFonts w:ascii="Times New Roman" w:hAnsi="Times New Roman" w:cs="Times New Roman"/>
          <w:sz w:val="22"/>
          <w:szCs w:val="22"/>
        </w:rPr>
        <w:fldChar w:fldCharType="end"/>
      </w:r>
      <w:r w:rsidR="002B3F33" w:rsidRPr="00603A5B">
        <w:rPr>
          <w:rFonts w:ascii="Times New Roman" w:hAnsi="Times New Roman" w:cs="Times New Roman"/>
          <w:sz w:val="22"/>
          <w:szCs w:val="22"/>
        </w:rPr>
        <w:t xml:space="preserve"> </w:t>
      </w:r>
      <w:r w:rsidR="00FC41FD" w:rsidRPr="00603A5B">
        <w:rPr>
          <w:rFonts w:ascii="Times New Roman" w:hAnsi="Times New Roman" w:cs="Times New Roman"/>
          <w:sz w:val="22"/>
          <w:szCs w:val="22"/>
        </w:rPr>
        <w:t xml:space="preserve">(Table </w:t>
      </w:r>
      <w:r w:rsidR="000C76D4" w:rsidRPr="00603A5B">
        <w:rPr>
          <w:rFonts w:ascii="Times New Roman" w:hAnsi="Times New Roman" w:cs="Times New Roman"/>
        </w:rPr>
        <w:t>10</w:t>
      </w:r>
      <w:r w:rsidR="00FC41FD" w:rsidRPr="00603A5B">
        <w:rPr>
          <w:rFonts w:ascii="Times New Roman" w:hAnsi="Times New Roman" w:cs="Times New Roman"/>
          <w:sz w:val="22"/>
          <w:szCs w:val="22"/>
        </w:rPr>
        <w:t>).</w:t>
      </w:r>
    </w:p>
    <w:p w:rsidR="00BA0DDE" w:rsidRPr="00603A5B" w:rsidRDefault="00BA0DDE" w:rsidP="00603A5B">
      <w:pPr>
        <w:spacing w:before="60" w:after="60" w:line="240" w:lineRule="auto"/>
        <w:rPr>
          <w:rFonts w:ascii="Times New Roman" w:hAnsi="Times New Roman" w:cs="Times New Roman"/>
          <w:i/>
          <w:sz w:val="22"/>
          <w:szCs w:val="22"/>
        </w:rPr>
      </w:pPr>
      <w:proofErr w:type="spellStart"/>
      <w:proofErr w:type="gramStart"/>
      <w:r w:rsidRPr="00603A5B">
        <w:rPr>
          <w:rFonts w:ascii="Times New Roman" w:hAnsi="Times New Roman" w:cs="Times New Roman"/>
          <w:i/>
          <w:sz w:val="22"/>
          <w:szCs w:val="22"/>
        </w:rPr>
        <w:t>Egestion</w:t>
      </w:r>
      <w:proofErr w:type="spellEnd"/>
      <w:r w:rsidRPr="00603A5B">
        <w:rPr>
          <w:rFonts w:ascii="Times New Roman" w:hAnsi="Times New Roman" w:cs="Times New Roman"/>
          <w:i/>
          <w:sz w:val="22"/>
          <w:szCs w:val="22"/>
        </w:rPr>
        <w:t>.</w:t>
      </w:r>
      <w:proofErr w:type="gramEnd"/>
      <w:r w:rsidRPr="00603A5B">
        <w:rPr>
          <w:rFonts w:ascii="Times New Roman" w:hAnsi="Times New Roman" w:cs="Times New Roman"/>
          <w:i/>
          <w:sz w:val="22"/>
          <w:szCs w:val="22"/>
        </w:rPr>
        <w:t xml:space="preserve">  </w:t>
      </w:r>
      <w:r w:rsidR="00950359" w:rsidRPr="00603A5B">
        <w:rPr>
          <w:rFonts w:ascii="Times New Roman" w:hAnsi="Times New Roman" w:cs="Times New Roman"/>
          <w:sz w:val="22"/>
          <w:szCs w:val="22"/>
        </w:rPr>
        <w:t xml:space="preserve">The decrease of the sorption capacity of the ingested food as a result of the digestion process is characterized by the </w:t>
      </w:r>
      <w:proofErr w:type="spellStart"/>
      <w:r w:rsidR="00950359" w:rsidRPr="00603A5B">
        <w:rPr>
          <w:rFonts w:ascii="Times New Roman" w:hAnsi="Times New Roman" w:cs="Times New Roman"/>
          <w:sz w:val="22"/>
          <w:szCs w:val="22"/>
        </w:rPr>
        <w:t>egestion</w:t>
      </w:r>
      <w:proofErr w:type="spellEnd"/>
      <w:r w:rsidR="00950359" w:rsidRPr="00603A5B">
        <w:rPr>
          <w:rFonts w:ascii="Times New Roman" w:hAnsi="Times New Roman" w:cs="Times New Roman"/>
          <w:sz w:val="22"/>
          <w:szCs w:val="22"/>
        </w:rPr>
        <w:t xml:space="preserve"> factor Q</w:t>
      </w:r>
      <w:r w:rsidR="00950359" w:rsidRPr="00603A5B">
        <w:rPr>
          <w:rFonts w:ascii="Times New Roman" w:hAnsi="Times New Roman" w:cs="Times New Roman"/>
          <w:sz w:val="22"/>
          <w:szCs w:val="22"/>
          <w:vertAlign w:val="subscript"/>
        </w:rPr>
        <w:t>F</w:t>
      </w:r>
      <w:r w:rsidR="00950359" w:rsidRPr="00603A5B">
        <w:rPr>
          <w:rFonts w:ascii="Times New Roman" w:hAnsi="Times New Roman" w:cs="Times New Roman"/>
          <w:sz w:val="22"/>
          <w:szCs w:val="22"/>
        </w:rPr>
        <w:t xml:space="preserve">, which corresponds to the ratio of the D values for ingestion and </w:t>
      </w:r>
      <w:proofErr w:type="spellStart"/>
      <w:r w:rsidR="00950359" w:rsidRPr="00603A5B">
        <w:rPr>
          <w:rFonts w:ascii="Times New Roman" w:hAnsi="Times New Roman" w:cs="Times New Roman"/>
          <w:sz w:val="22"/>
          <w:szCs w:val="22"/>
        </w:rPr>
        <w:t>egestion</w:t>
      </w:r>
      <w:proofErr w:type="spellEnd"/>
      <w:r w:rsidR="00950359" w:rsidRPr="00603A5B">
        <w:rPr>
          <w:rFonts w:ascii="Times New Roman" w:hAnsi="Times New Roman" w:cs="Times New Roman"/>
          <w:sz w:val="22"/>
          <w:szCs w:val="22"/>
        </w:rPr>
        <w:t xml:space="preserve">. </w:t>
      </w:r>
      <w:r w:rsidR="0010444D" w:rsidRPr="00603A5B">
        <w:rPr>
          <w:rFonts w:ascii="Times New Roman" w:hAnsi="Times New Roman" w:cs="Times New Roman"/>
          <w:sz w:val="22"/>
          <w:szCs w:val="22"/>
        </w:rPr>
        <w:t>As default, Q</w:t>
      </w:r>
      <w:r w:rsidR="0010444D" w:rsidRPr="00603A5B">
        <w:rPr>
          <w:rFonts w:ascii="Times New Roman" w:hAnsi="Times New Roman" w:cs="Times New Roman"/>
          <w:sz w:val="22"/>
          <w:szCs w:val="22"/>
          <w:vertAlign w:val="subscript"/>
        </w:rPr>
        <w:t>F</w:t>
      </w:r>
      <w:r w:rsidR="0010444D" w:rsidRPr="00603A5B">
        <w:rPr>
          <w:rFonts w:ascii="Times New Roman" w:hAnsi="Times New Roman" w:cs="Times New Roman"/>
          <w:sz w:val="22"/>
          <w:szCs w:val="22"/>
        </w:rPr>
        <w:t xml:space="preserve"> was assigned a value of 8 in accordance with data reported for rainbow </w:t>
      </w:r>
      <w:proofErr w:type="spellStart"/>
      <w:r w:rsidR="0010444D" w:rsidRPr="00603A5B">
        <w:rPr>
          <w:rFonts w:ascii="Times New Roman" w:hAnsi="Times New Roman" w:cs="Times New Roman"/>
          <w:sz w:val="22"/>
          <w:szCs w:val="22"/>
        </w:rPr>
        <w:t>trouts</w:t>
      </w:r>
      <w:proofErr w:type="spellEnd"/>
      <w:r w:rsidR="002B3F33"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&lt;Refman&gt;&lt;Cite&gt;&lt;Author&gt;Gobas&lt;/Author&gt;&lt;Year&gt;1999&lt;/Year&gt;&lt;RecNum&gt;23&lt;/RecNum&gt;&lt;IDText&gt;Mechanism of biomagnification in fish under laboratory and field conditions&lt;/IDText&gt;&lt;MDL Ref_Type="Journal"&gt;&lt;Ref_Type&gt;Journal&lt;/Ref_Type&gt;&lt;Ref_ID&gt;23&lt;/Ref_ID&gt;&lt;Title_Primary&gt;Mechanism of biomagnification in fish under laboratory and field conditions&lt;/Title_Primary&gt;&lt;Authors_Primary&gt;Gobas,Frank A.P.C.&lt;/Authors_Primary&gt;&lt;Authors_Primary&gt;Wilcockson,John B.&lt;/Authors_Primary&gt;&lt;Authors_Primary&gt;Russell,Ronald W.&lt;/Authors_Primary&gt;&lt;Authors_Primary&gt;Haffner,G.Douglas&lt;/Authors_Primary&gt;&lt;Date_Primary&gt;1999&lt;/Date_Primary&gt;&lt;Keywords&gt;biomagnification fish gastrointestinal absorption hexachlorobiphenyl PCB&lt;/Keywords&gt;&lt;Keywords&gt;Food chain&lt;/Keywords&gt;&lt;Keywords&gt;Fugacity&lt;/Keywords&gt;&lt;Keywords&gt;model&lt;/Keywords&gt;&lt;Reprint&gt;Not in File&lt;/Reprint&gt;&lt;Start_Page&gt;133&lt;/Start_Page&gt;&lt;End_Page&gt;141&lt;/End_Page&gt;&lt;Periodical&gt;Environmental Science and Technology&lt;/Periodical&gt;&lt;Volume&gt;33&lt;/Volume&gt;&lt;Issue&gt;1&lt;/Issue&gt;&lt;Address&gt;School of Resource Environmental Management,Simon Fraser University,Burnaby,BC,Can&lt;/Address&gt;&lt;ZZ_JournalStdAbbrev&gt;&lt;f name="System"&gt;Environmental Science and Technology&lt;/f&gt;&lt;/ZZ_JournalStdAbbrev&gt;&lt;ZZ_WorkformID&gt;1&lt;/ZZ_WorkformID&gt;&lt;/MDL&gt;&lt;/Cite&gt;&lt;/Refman&gt;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[66]</w:t>
      </w:r>
      <w:r w:rsidR="0094109B" w:rsidRPr="00603A5B">
        <w:rPr>
          <w:rFonts w:ascii="Times New Roman" w:hAnsi="Times New Roman" w:cs="Times New Roman"/>
          <w:sz w:val="22"/>
          <w:szCs w:val="22"/>
        </w:rPr>
        <w:fldChar w:fldCharType="end"/>
      </w:r>
      <w:r w:rsidR="00164856" w:rsidRPr="00603A5B">
        <w:rPr>
          <w:rFonts w:ascii="Times New Roman" w:hAnsi="Times New Roman" w:cs="Times New Roman"/>
          <w:sz w:val="22"/>
          <w:szCs w:val="22"/>
        </w:rPr>
        <w:t>.</w:t>
      </w:r>
    </w:p>
    <w:p w:rsidR="00B671D9" w:rsidRPr="00603A5B" w:rsidRDefault="00B671D9" w:rsidP="00603A5B">
      <w:pPr>
        <w:spacing w:before="60" w:after="60" w:line="240" w:lineRule="auto"/>
        <w:rPr>
          <w:rFonts w:ascii="Times New Roman" w:hAnsi="Times New Roman" w:cs="Times New Roman"/>
          <w:sz w:val="22"/>
          <w:szCs w:val="22"/>
        </w:rPr>
      </w:pPr>
      <w:proofErr w:type="spellStart"/>
      <w:r w:rsidRPr="00603A5B">
        <w:rPr>
          <w:rFonts w:ascii="Times New Roman" w:hAnsi="Times New Roman" w:cs="Times New Roman"/>
          <w:i/>
          <w:sz w:val="22"/>
          <w:szCs w:val="22"/>
        </w:rPr>
        <w:t>Growth</w:t>
      </w:r>
      <w:r w:rsidR="003D5ED7" w:rsidRPr="00603A5B">
        <w:rPr>
          <w:rFonts w:ascii="Times New Roman" w:hAnsi="Times New Roman" w:cs="Times New Roman"/>
          <w:sz w:val="22"/>
          <w:szCs w:val="22"/>
        </w:rPr>
        <w:t>The</w:t>
      </w:r>
      <w:proofErr w:type="spellEnd"/>
      <w:r w:rsidR="003D5ED7" w:rsidRPr="00603A5B">
        <w:rPr>
          <w:rFonts w:ascii="Times New Roman" w:hAnsi="Times New Roman" w:cs="Times New Roman"/>
          <w:sz w:val="22"/>
          <w:szCs w:val="22"/>
        </w:rPr>
        <w:t xml:space="preserve"> growth rate constant </w:t>
      </w:r>
      <w:proofErr w:type="spellStart"/>
      <w:r w:rsidR="003D5ED7" w:rsidRPr="00603A5B">
        <w:rPr>
          <w:rFonts w:ascii="Times New Roman" w:hAnsi="Times New Roman" w:cs="Times New Roman"/>
          <w:sz w:val="22"/>
          <w:szCs w:val="22"/>
        </w:rPr>
        <w:t>k</w:t>
      </w:r>
      <w:r w:rsidR="003D5ED7" w:rsidRPr="00603A5B">
        <w:rPr>
          <w:rFonts w:ascii="Times New Roman" w:hAnsi="Times New Roman" w:cs="Times New Roman"/>
          <w:sz w:val="22"/>
          <w:szCs w:val="22"/>
          <w:vertAlign w:val="subscript"/>
        </w:rPr>
        <w:t>G</w:t>
      </w:r>
      <w:r w:rsidR="00365C35" w:rsidRPr="00603A5B">
        <w:rPr>
          <w:rFonts w:ascii="Times New Roman" w:hAnsi="Times New Roman" w:cs="Times New Roman"/>
          <w:sz w:val="22"/>
          <w:szCs w:val="22"/>
          <w:vertAlign w:val="subscript"/>
        </w:rPr>
        <w:t>F</w:t>
      </w:r>
      <w:proofErr w:type="spellEnd"/>
      <w:r w:rsidR="003D5ED7" w:rsidRPr="00603A5B">
        <w:rPr>
          <w:rFonts w:ascii="Times New Roman" w:hAnsi="Times New Roman" w:cs="Times New Roman"/>
          <w:sz w:val="22"/>
          <w:szCs w:val="22"/>
        </w:rPr>
        <w:t xml:space="preserve"> with units </w:t>
      </w:r>
      <w:r w:rsidR="00365C35" w:rsidRPr="00603A5B">
        <w:rPr>
          <w:rFonts w:ascii="Times New Roman" w:hAnsi="Times New Roman" w:cs="Times New Roman"/>
          <w:sz w:val="22"/>
          <w:szCs w:val="22"/>
        </w:rPr>
        <w:t>of</w:t>
      </w:r>
      <w:r w:rsidR="003D5ED7" w:rsidRPr="00603A5B">
        <w:rPr>
          <w:rFonts w:ascii="Times New Roman" w:hAnsi="Times New Roman" w:cs="Times New Roman"/>
          <w:sz w:val="22"/>
          <w:szCs w:val="22"/>
        </w:rPr>
        <w:t xml:space="preserve"> (d</w:t>
      </w:r>
      <w:r w:rsidR="003D5ED7" w:rsidRPr="00603A5B">
        <w:rPr>
          <w:rFonts w:ascii="Times New Roman" w:hAnsi="Times New Roman" w:cs="Times New Roman"/>
          <w:sz w:val="22"/>
          <w:szCs w:val="22"/>
          <w:vertAlign w:val="superscript"/>
        </w:rPr>
        <w:t>-1</w:t>
      </w:r>
      <w:r w:rsidR="003D5ED7" w:rsidRPr="00603A5B">
        <w:rPr>
          <w:rFonts w:ascii="Times New Roman" w:hAnsi="Times New Roman" w:cs="Times New Roman"/>
          <w:sz w:val="22"/>
          <w:szCs w:val="22"/>
        </w:rPr>
        <w:t xml:space="preserve">) </w:t>
      </w:r>
      <w:r w:rsidR="00C62226" w:rsidRPr="00603A5B">
        <w:rPr>
          <w:rFonts w:ascii="Times New Roman" w:hAnsi="Times New Roman" w:cs="Times New Roman"/>
          <w:sz w:val="22"/>
          <w:szCs w:val="22"/>
        </w:rPr>
        <w:t xml:space="preserve">is </w:t>
      </w:r>
      <w:r w:rsidR="00A2475E" w:rsidRPr="00603A5B">
        <w:rPr>
          <w:rFonts w:ascii="Times New Roman" w:hAnsi="Times New Roman" w:cs="Times New Roman"/>
          <w:sz w:val="22"/>
          <w:szCs w:val="22"/>
        </w:rPr>
        <w:t xml:space="preserve">defined based on </w:t>
      </w:r>
      <w:proofErr w:type="spellStart"/>
      <w:r w:rsidR="00A2475E" w:rsidRPr="00603A5B">
        <w:rPr>
          <w:rFonts w:ascii="Times New Roman" w:hAnsi="Times New Roman" w:cs="Times New Roman"/>
          <w:sz w:val="22"/>
          <w:szCs w:val="22"/>
        </w:rPr>
        <w:t>allometric</w:t>
      </w:r>
      <w:proofErr w:type="spellEnd"/>
      <w:r w:rsidR="00A2475E" w:rsidRPr="00603A5B">
        <w:rPr>
          <w:rFonts w:ascii="Times New Roman" w:hAnsi="Times New Roman" w:cs="Times New Roman"/>
          <w:sz w:val="22"/>
          <w:szCs w:val="22"/>
        </w:rPr>
        <w:t xml:space="preserve"> relationship suggested in</w:t>
      </w:r>
      <w:r w:rsidR="002B3F33" w:rsidRPr="00603A5B">
        <w:rPr>
          <w:rFonts w:ascii="Times New Roman" w:hAnsi="Times New Roman" w:cs="Times New Roman"/>
          <w:sz w:val="22"/>
          <w:szCs w:val="22"/>
        </w:rPr>
        <w:t xml:space="preserve"> </w:t>
      </w:r>
      <w:r w:rsidR="0094109B" w:rsidRPr="00603A5B">
        <w:rPr>
          <w:rFonts w:ascii="Times New Roman" w:hAnsi="Times New Roman" w:cs="Times New Roman"/>
          <w:sz w:val="22"/>
          <w:szCs w:val="22"/>
        </w:rPr>
        <w:fldChar w:fldCharType="begin"/>
      </w:r>
      <w:r w:rsidR="007D0F54" w:rsidRPr="00603A5B">
        <w:rPr>
          <w:rFonts w:ascii="Times New Roman" w:hAnsi="Times New Roman" w:cs="Times New Roman"/>
          <w:sz w:val="22"/>
          <w:szCs w:val="22"/>
        </w:rPr>
        <w:instrText xml:space="preserve"> ADDIN REFMGR.CITE &lt;Refman&gt;&lt;Cite&gt;&lt;Author&gt;Gewurtz&lt;/Author&gt;&lt;Year&gt;2006&lt;/Year&gt;&lt;RecNum&gt;496&lt;/RecNum&gt;&lt;IDText&gt;A comparison of contaminant dynamics in arctic and temperate fish: A modeling approach&lt;/IDText&gt;&lt;MDL Ref_Type="Journal"&gt;&lt;Ref_Type&gt;Journal&lt;/Ref_Type&gt;&lt;Ref_ID&gt;496&lt;/Ref_ID&gt;&lt;Title_Primary&gt;A comparison of contaminant dynamics in arctic and temperate fish: A modeling approach&lt;/Title_Primary&gt;&lt;Authors_Primary&gt;Gewurtz,Sarah B.&lt;/Authors_Primary&gt;&lt;Authors_Primary&gt;Laposa,Rebecca&lt;/Authors_Primary&gt;&lt;Authors_Primary&gt;Gandhi,Nilima&lt;/Authors_Primary&gt;&lt;Authors_Primary&gt;Christensen,Guttorm N.&lt;/Authors_Primary&gt;&lt;Authors_Primary&gt;Evenset,Anita&lt;/Authors_Primary&gt;&lt;Authors_Primary&gt;Gregor,Dennis&lt;/Authors_Primary&gt;&lt;Authors_Primary&gt;Diamond,Miriam L.&lt;/Authors_Primary&gt;&lt;Date_Primary&gt;2006/5&lt;/Date_Primary&gt;&lt;Keywords&gt;Arctic lakes&lt;/Keywords&gt;&lt;Keywords&gt;bioconcentration&lt;/Keywords&gt;&lt;Keywords&gt;Biomagnification&lt;/Keywords&gt;&lt;Keywords&gt;Fish contaminant model&lt;/Keywords&gt;&lt;Keywords&gt;Fish physiology&lt;/Keywords&gt;&lt;Keywords&gt;modeling&lt;/Keywords&gt;&lt;Keywords&gt;PCB&lt;/Keywords&gt;&lt;Reprint&gt;Not in File&lt;/Reprint&gt;&lt;Start_Page&gt;1328&lt;/Start_Page&gt;&lt;End_Page&gt;1341&lt;/End_Page&gt;&lt;Periodical&gt;Chemosphere&lt;/Periodical&gt;&lt;Volume&gt;63&lt;/Volume&gt;&lt;Issue&gt;8&lt;/Issue&gt;&lt;ISSN_ISBN&gt;0045-6535&lt;/ISSN_ISBN&gt;&lt;Web_URL&gt;http://www.sciencedirect.com/science/article/B6V74-4HK04DF-1/2/012d2ee7b6ca3ac4cf5321b3cd2f532d&lt;/Web_URL&gt;&lt;ZZ_JournalStdAbbrev&gt;&lt;f name="System"&gt;Chemosphere&lt;/f&gt;&lt;/ZZ_JournalStdAbbrev&gt;&lt;ZZ_WorkformID&gt;1&lt;/ZZ_WorkformID&gt;&lt;/MDL&gt;&lt;/Cite&gt;&lt;/Refman&gt;</w:instrText>
      </w:r>
      <w:r w:rsidR="0094109B" w:rsidRPr="00603A5B">
        <w:rPr>
          <w:rFonts w:ascii="Times New Roman" w:hAnsi="Times New Roman" w:cs="Times New Roman"/>
          <w:sz w:val="22"/>
          <w:szCs w:val="22"/>
        </w:rPr>
        <w:fldChar w:fldCharType="separate"/>
      </w:r>
      <w:r w:rsidR="007D0F54" w:rsidRPr="00603A5B">
        <w:rPr>
          <w:rFonts w:ascii="Times New Roman" w:hAnsi="Times New Roman" w:cs="Times New Roman"/>
          <w:noProof/>
          <w:sz w:val="22"/>
          <w:szCs w:val="22"/>
        </w:rPr>
        <w:t>[76]</w:t>
      </w:r>
      <w:r w:rsidR="0094109B" w:rsidRPr="00603A5B">
        <w:rPr>
          <w:rFonts w:ascii="Times New Roman" w:hAnsi="Times New Roman" w:cs="Times New Roman"/>
          <w:sz w:val="22"/>
          <w:szCs w:val="22"/>
        </w:rPr>
        <w:fldChar w:fldCharType="end"/>
      </w:r>
      <w:r w:rsidR="00A2475E" w:rsidRPr="00603A5B">
        <w:rPr>
          <w:rFonts w:ascii="Times New Roman" w:hAnsi="Times New Roman" w:cs="Times New Roman"/>
          <w:sz w:val="22"/>
          <w:szCs w:val="22"/>
        </w:rPr>
        <w:t>.</w:t>
      </w:r>
    </w:p>
    <w:p w:rsidR="00CC656C" w:rsidRDefault="00CC656C" w:rsidP="00603A5B">
      <w:pPr>
        <w:spacing w:before="60" w:after="60" w:line="240" w:lineRule="auto"/>
        <w:rPr>
          <w:rFonts w:ascii="Times New Roman" w:hAnsi="Times New Roman" w:cs="Times New Roman"/>
          <w:sz w:val="22"/>
          <w:szCs w:val="22"/>
        </w:rPr>
      </w:pPr>
      <w:proofErr w:type="gramStart"/>
      <w:r w:rsidRPr="00603A5B">
        <w:rPr>
          <w:rFonts w:ascii="Times New Roman" w:hAnsi="Times New Roman" w:cs="Times New Roman"/>
          <w:i/>
          <w:sz w:val="22"/>
          <w:szCs w:val="22"/>
        </w:rPr>
        <w:t>Metabolism.</w:t>
      </w:r>
      <w:proofErr w:type="gramEnd"/>
      <w:r w:rsidRPr="00603A5B">
        <w:rPr>
          <w:rFonts w:ascii="Times New Roman" w:hAnsi="Times New Roman" w:cs="Times New Roman"/>
          <w:i/>
          <w:sz w:val="22"/>
          <w:szCs w:val="22"/>
        </w:rPr>
        <w:t xml:space="preserve"> </w:t>
      </w:r>
      <w:r w:rsidR="00C275F7" w:rsidRPr="00603A5B">
        <w:rPr>
          <w:rFonts w:ascii="Times New Roman" w:hAnsi="Times New Roman" w:cs="Times New Roman"/>
          <w:sz w:val="22"/>
          <w:szCs w:val="22"/>
        </w:rPr>
        <w:t>Metabolism</w:t>
      </w:r>
      <w:r w:rsidR="00C275F7" w:rsidRPr="00603A5B">
        <w:rPr>
          <w:rFonts w:ascii="Times New Roman" w:hAnsi="Times New Roman" w:cs="Times New Roman"/>
          <w:sz w:val="22"/>
          <w:szCs w:val="22"/>
          <w:lang w:val="en-CA"/>
        </w:rPr>
        <w:t xml:space="preserve"> is described as a first order reaction process.</w:t>
      </w:r>
      <w:r w:rsidR="00C275F7" w:rsidRPr="00603A5B">
        <w:rPr>
          <w:rFonts w:ascii="Times New Roman" w:hAnsi="Times New Roman" w:cs="Times New Roman"/>
          <w:sz w:val="22"/>
          <w:szCs w:val="22"/>
        </w:rPr>
        <w:t xml:space="preserve"> The metabolism rate k</w:t>
      </w:r>
      <w:r w:rsidR="00C275F7" w:rsidRPr="00603A5B">
        <w:rPr>
          <w:rFonts w:ascii="Times New Roman" w:hAnsi="Times New Roman" w:cs="Times New Roman"/>
          <w:sz w:val="22"/>
          <w:szCs w:val="22"/>
          <w:vertAlign w:val="subscript"/>
        </w:rPr>
        <w:t>M_F1</w:t>
      </w:r>
      <w:proofErr w:type="gramStart"/>
      <w:r w:rsidR="00C275F7" w:rsidRPr="00603A5B">
        <w:rPr>
          <w:rFonts w:ascii="Times New Roman" w:hAnsi="Times New Roman" w:cs="Times New Roman"/>
          <w:sz w:val="22"/>
          <w:szCs w:val="22"/>
          <w:vertAlign w:val="subscript"/>
        </w:rPr>
        <w:t>,2</w:t>
      </w:r>
      <w:proofErr w:type="gramEnd"/>
      <w:r w:rsidR="00C275F7" w:rsidRPr="00603A5B">
        <w:rPr>
          <w:rFonts w:ascii="Times New Roman" w:hAnsi="Times New Roman" w:cs="Times New Roman"/>
          <w:sz w:val="22"/>
          <w:szCs w:val="22"/>
        </w:rPr>
        <w:t xml:space="preserve"> is chemical specific and user defined.</w:t>
      </w:r>
    </w:p>
    <w:p w:rsidR="00170C11" w:rsidRDefault="00170C11" w:rsidP="00603A5B">
      <w:pPr>
        <w:spacing w:before="60" w:after="60" w:line="240" w:lineRule="auto"/>
        <w:rPr>
          <w:rFonts w:ascii="Times New Roman" w:hAnsi="Times New Roman" w:cs="Times New Roman"/>
          <w:sz w:val="22"/>
          <w:szCs w:val="22"/>
        </w:rPr>
      </w:pPr>
    </w:p>
    <w:p w:rsidR="00170C11" w:rsidRPr="00603A5B" w:rsidRDefault="00170C11" w:rsidP="00603A5B">
      <w:pPr>
        <w:spacing w:before="60" w:after="60" w:line="240" w:lineRule="auto"/>
        <w:rPr>
          <w:rFonts w:ascii="Times New Roman" w:hAnsi="Times New Roman" w:cs="Times New Roman"/>
          <w:sz w:val="22"/>
          <w:szCs w:val="22"/>
        </w:rPr>
      </w:pPr>
    </w:p>
    <w:p w:rsidR="004E3F74" w:rsidRPr="00603A5B" w:rsidRDefault="000C76D4" w:rsidP="00603A5B">
      <w:pPr>
        <w:spacing w:after="60" w:line="240" w:lineRule="auto"/>
        <w:rPr>
          <w:rFonts w:ascii="Times New Roman" w:hAnsi="Times New Roman" w:cs="Times New Roman"/>
        </w:rPr>
      </w:pPr>
      <w:proofErr w:type="gramStart"/>
      <w:r w:rsidRPr="00603A5B">
        <w:rPr>
          <w:rFonts w:ascii="Times New Roman" w:hAnsi="Times New Roman" w:cs="Times New Roman"/>
          <w:b/>
        </w:rPr>
        <w:t>Table 11</w:t>
      </w:r>
      <w:r w:rsidR="00F21E37" w:rsidRPr="00603A5B">
        <w:rPr>
          <w:rFonts w:ascii="Times New Roman" w:hAnsi="Times New Roman" w:cs="Times New Roman"/>
          <w:b/>
        </w:rPr>
        <w:t>.</w:t>
      </w:r>
      <w:proofErr w:type="gramEnd"/>
      <w:r w:rsidR="004E3F74" w:rsidRPr="00603A5B">
        <w:rPr>
          <w:rFonts w:ascii="Times New Roman" w:hAnsi="Times New Roman" w:cs="Times New Roman"/>
        </w:rPr>
        <w:t xml:space="preserve">  </w:t>
      </w:r>
      <w:proofErr w:type="gramStart"/>
      <w:r w:rsidR="00C162B3" w:rsidRPr="00603A5B">
        <w:rPr>
          <w:rFonts w:ascii="Times New Roman" w:hAnsi="Times New Roman" w:cs="Times New Roman"/>
        </w:rPr>
        <w:t>Feeding preferences.</w:t>
      </w:r>
      <w:proofErr w:type="gramEnd"/>
      <w:r w:rsidR="00C162B3" w:rsidRPr="00603A5B">
        <w:rPr>
          <w:rFonts w:ascii="Times New Roman" w:hAnsi="Times New Roman" w:cs="Times New Roman"/>
        </w:rPr>
        <w:t xml:space="preserve"> </w:t>
      </w:r>
      <w:r w:rsidR="00C275F7" w:rsidRPr="00603A5B">
        <w:rPr>
          <w:rFonts w:ascii="Times New Roman" w:hAnsi="Times New Roman" w:cs="Times New Roman"/>
        </w:rPr>
        <w:t>Mass</w:t>
      </w:r>
      <w:r w:rsidR="004E3F74" w:rsidRPr="00603A5B">
        <w:rPr>
          <w:rFonts w:ascii="Times New Roman" w:hAnsi="Times New Roman" w:cs="Times New Roman"/>
        </w:rPr>
        <w:t xml:space="preserve"> fractions </w:t>
      </w:r>
      <w:proofErr w:type="spellStart"/>
      <w:r w:rsidR="00DB1DB9" w:rsidRPr="00603A5B">
        <w:rPr>
          <w:rFonts w:ascii="Times New Roman" w:hAnsi="Times New Roman" w:cs="Times New Roman"/>
          <w:i/>
        </w:rPr>
        <w:t>y</w:t>
      </w:r>
      <w:r w:rsidR="00F8330D" w:rsidRPr="00603A5B">
        <w:rPr>
          <w:rFonts w:ascii="Times New Roman" w:hAnsi="Times New Roman" w:cs="Times New Roman"/>
          <w:vertAlign w:val="subscript"/>
        </w:rPr>
        <w:t>prey</w:t>
      </w:r>
      <w:proofErr w:type="spellEnd"/>
      <w:r w:rsidR="00F8330D" w:rsidRPr="00603A5B">
        <w:rPr>
          <w:rFonts w:ascii="Times New Roman" w:hAnsi="Times New Roman" w:cs="Times New Roman"/>
          <w:vertAlign w:val="subscript"/>
        </w:rPr>
        <w:t xml:space="preserve"> </w:t>
      </w:r>
      <w:proofErr w:type="spellStart"/>
      <w:r w:rsidR="00F8330D" w:rsidRPr="00603A5B">
        <w:rPr>
          <w:rFonts w:ascii="Times New Roman" w:hAnsi="Times New Roman" w:cs="Times New Roman"/>
          <w:vertAlign w:val="subscript"/>
        </w:rPr>
        <w:t>i</w:t>
      </w:r>
      <w:r w:rsidR="001E1557" w:rsidRPr="00603A5B">
        <w:rPr>
          <w:rFonts w:ascii="Times New Roman" w:hAnsi="Times New Roman" w:cs="Times New Roman"/>
          <w:vertAlign w:val="subscript"/>
        </w:rPr>
        <w:t>_biota</w:t>
      </w:r>
      <w:proofErr w:type="spellEnd"/>
      <w:r w:rsidR="004E3F74" w:rsidRPr="00603A5B">
        <w:rPr>
          <w:rFonts w:ascii="Times New Roman" w:hAnsi="Times New Roman" w:cs="Times New Roman"/>
        </w:rPr>
        <w:t xml:space="preserve"> in (</w:t>
      </w:r>
      <w:r w:rsidR="00DB1DB9" w:rsidRPr="00603A5B">
        <w:rPr>
          <w:rFonts w:ascii="Times New Roman" w:hAnsi="Times New Roman" w:cs="Times New Roman"/>
        </w:rPr>
        <w:t>g</w:t>
      </w:r>
      <w:r w:rsidR="004E3F74" w:rsidRPr="00603A5B">
        <w:rPr>
          <w:rFonts w:ascii="Times New Roman" w:hAnsi="Times New Roman" w:cs="Times New Roman"/>
        </w:rPr>
        <w:t xml:space="preserve"> </w:t>
      </w:r>
      <w:r w:rsidR="00DB1DB9" w:rsidRPr="00603A5B">
        <w:rPr>
          <w:rFonts w:ascii="Times New Roman" w:hAnsi="Times New Roman" w:cs="Times New Roman"/>
        </w:rPr>
        <w:t>g</w:t>
      </w:r>
      <w:r w:rsidR="004E3F74" w:rsidRPr="00603A5B">
        <w:rPr>
          <w:rFonts w:ascii="Times New Roman" w:hAnsi="Times New Roman" w:cs="Times New Roman"/>
          <w:vertAlign w:val="superscript"/>
        </w:rPr>
        <w:t>-</w:t>
      </w:r>
      <w:r w:rsidR="00DB1DB9" w:rsidRPr="00603A5B">
        <w:rPr>
          <w:rFonts w:ascii="Times New Roman" w:hAnsi="Times New Roman" w:cs="Times New Roman"/>
          <w:vertAlign w:val="superscript"/>
        </w:rPr>
        <w:t>1</w:t>
      </w:r>
      <w:r w:rsidR="004E3F74" w:rsidRPr="00603A5B">
        <w:rPr>
          <w:rFonts w:ascii="Times New Roman" w:hAnsi="Times New Roman" w:cs="Times New Roman"/>
        </w:rPr>
        <w:t>) of the different food items in the diet of the aquatic organisms.</w:t>
      </w:r>
    </w:p>
    <w:tbl>
      <w:tblPr>
        <w:tblW w:w="9369" w:type="dxa"/>
        <w:tblLayout w:type="fixed"/>
        <w:tblLook w:val="04A0"/>
      </w:tblPr>
      <w:tblGrid>
        <w:gridCol w:w="3369"/>
        <w:gridCol w:w="1228"/>
        <w:gridCol w:w="1228"/>
        <w:gridCol w:w="1229"/>
        <w:gridCol w:w="771"/>
        <w:gridCol w:w="772"/>
        <w:gridCol w:w="772"/>
      </w:tblGrid>
      <w:tr w:rsidR="00F8330D" w:rsidRPr="00603A5B">
        <w:tc>
          <w:tcPr>
            <w:tcW w:w="3369" w:type="dxa"/>
            <w:tcBorders>
              <w:top w:val="single" w:sz="4" w:space="0" w:color="auto"/>
            </w:tcBorders>
          </w:tcPr>
          <w:p w:rsidR="00F8330D" w:rsidRPr="00603A5B" w:rsidRDefault="00F8330D" w:rsidP="00603A5B">
            <w:pPr>
              <w:spacing w:line="240" w:lineRule="auto"/>
              <w:jc w:val="center"/>
              <w:rPr>
                <w:rFonts w:ascii="Times New Roman" w:hAnsi="Times New Roman" w:cs="Times New Roman"/>
              </w:rPr>
            </w:pPr>
            <w:r w:rsidRPr="00603A5B">
              <w:rPr>
                <w:rFonts w:ascii="Times New Roman" w:hAnsi="Times New Roman" w:cs="Times New Roman"/>
              </w:rPr>
              <w:t>prey</w:t>
            </w:r>
          </w:p>
        </w:tc>
        <w:tc>
          <w:tcPr>
            <w:tcW w:w="1228" w:type="dxa"/>
            <w:tcBorders>
              <w:top w:val="single" w:sz="4" w:space="0" w:color="auto"/>
            </w:tcBorders>
          </w:tcPr>
          <w:p w:rsidR="00F8330D" w:rsidRPr="00603A5B" w:rsidRDefault="00F8330D" w:rsidP="00603A5B">
            <w:pPr>
              <w:spacing w:line="240" w:lineRule="auto"/>
              <w:rPr>
                <w:rFonts w:ascii="Times New Roman" w:hAnsi="Times New Roman" w:cs="Times New Roman"/>
              </w:rPr>
            </w:pPr>
            <w:r w:rsidRPr="00603A5B">
              <w:rPr>
                <w:rFonts w:ascii="Times New Roman" w:hAnsi="Times New Roman" w:cs="Times New Roman"/>
              </w:rPr>
              <w:t>predator</w:t>
            </w:r>
          </w:p>
        </w:tc>
        <w:tc>
          <w:tcPr>
            <w:tcW w:w="1228" w:type="dxa"/>
            <w:tcBorders>
              <w:top w:val="single" w:sz="4" w:space="0" w:color="auto"/>
            </w:tcBorders>
          </w:tcPr>
          <w:p w:rsidR="00F8330D" w:rsidRPr="00603A5B" w:rsidRDefault="00F8330D" w:rsidP="00603A5B">
            <w:pPr>
              <w:spacing w:line="240" w:lineRule="auto"/>
              <w:rPr>
                <w:rFonts w:ascii="Times New Roman" w:hAnsi="Times New Roman" w:cs="Times New Roman"/>
              </w:rPr>
            </w:pPr>
          </w:p>
        </w:tc>
        <w:tc>
          <w:tcPr>
            <w:tcW w:w="1229" w:type="dxa"/>
            <w:tcBorders>
              <w:top w:val="single" w:sz="4" w:space="0" w:color="auto"/>
            </w:tcBorders>
          </w:tcPr>
          <w:p w:rsidR="00F8330D" w:rsidRPr="00603A5B" w:rsidRDefault="00F8330D" w:rsidP="00603A5B">
            <w:pPr>
              <w:spacing w:line="240" w:lineRule="auto"/>
              <w:rPr>
                <w:rFonts w:ascii="Times New Roman" w:hAnsi="Times New Roman" w:cs="Times New Roman"/>
              </w:rPr>
            </w:pPr>
          </w:p>
        </w:tc>
        <w:tc>
          <w:tcPr>
            <w:tcW w:w="771" w:type="dxa"/>
            <w:tcBorders>
              <w:top w:val="single" w:sz="4" w:space="0" w:color="auto"/>
            </w:tcBorders>
          </w:tcPr>
          <w:p w:rsidR="00F8330D" w:rsidRPr="00603A5B" w:rsidRDefault="00F8330D" w:rsidP="00603A5B">
            <w:pPr>
              <w:spacing w:line="240" w:lineRule="auto"/>
              <w:rPr>
                <w:rFonts w:ascii="Times New Roman" w:hAnsi="Times New Roman" w:cs="Times New Roman"/>
              </w:rPr>
            </w:pPr>
          </w:p>
        </w:tc>
        <w:tc>
          <w:tcPr>
            <w:tcW w:w="772" w:type="dxa"/>
            <w:tcBorders>
              <w:top w:val="single" w:sz="4" w:space="0" w:color="auto"/>
            </w:tcBorders>
          </w:tcPr>
          <w:p w:rsidR="00F8330D" w:rsidRPr="00603A5B" w:rsidRDefault="00F8330D" w:rsidP="00603A5B">
            <w:pPr>
              <w:spacing w:line="240" w:lineRule="auto"/>
              <w:rPr>
                <w:rFonts w:ascii="Times New Roman" w:hAnsi="Times New Roman" w:cs="Times New Roman"/>
              </w:rPr>
            </w:pPr>
          </w:p>
        </w:tc>
        <w:tc>
          <w:tcPr>
            <w:tcW w:w="772" w:type="dxa"/>
            <w:tcBorders>
              <w:top w:val="single" w:sz="4" w:space="0" w:color="auto"/>
            </w:tcBorders>
          </w:tcPr>
          <w:p w:rsidR="00F8330D" w:rsidRPr="00603A5B" w:rsidRDefault="00F8330D" w:rsidP="00603A5B">
            <w:pPr>
              <w:spacing w:line="240" w:lineRule="auto"/>
              <w:rPr>
                <w:rFonts w:ascii="Times New Roman" w:hAnsi="Times New Roman" w:cs="Times New Roman"/>
              </w:rPr>
            </w:pPr>
          </w:p>
        </w:tc>
      </w:tr>
      <w:tr w:rsidR="00F8330D" w:rsidRPr="00603A5B">
        <w:tc>
          <w:tcPr>
            <w:tcW w:w="3369" w:type="dxa"/>
            <w:tcBorders>
              <w:bottom w:val="single" w:sz="12" w:space="0" w:color="auto"/>
            </w:tcBorders>
          </w:tcPr>
          <w:p w:rsidR="00F8330D" w:rsidRPr="00603A5B" w:rsidRDefault="00F8330D" w:rsidP="00603A5B">
            <w:pPr>
              <w:spacing w:line="240" w:lineRule="auto"/>
              <w:jc w:val="center"/>
              <w:rPr>
                <w:rFonts w:ascii="Times New Roman" w:hAnsi="Times New Roman" w:cs="Times New Roman"/>
                <w:b/>
              </w:rPr>
            </w:pPr>
          </w:p>
        </w:tc>
        <w:tc>
          <w:tcPr>
            <w:tcW w:w="1228" w:type="dxa"/>
            <w:tcBorders>
              <w:bottom w:val="single" w:sz="12" w:space="0" w:color="auto"/>
            </w:tcBorders>
          </w:tcPr>
          <w:p w:rsidR="00F8330D" w:rsidRPr="00603A5B" w:rsidRDefault="00F8330D" w:rsidP="00603A5B">
            <w:pPr>
              <w:spacing w:line="240" w:lineRule="auto"/>
              <w:rPr>
                <w:rFonts w:ascii="Times New Roman" w:hAnsi="Times New Roman" w:cs="Times New Roman"/>
                <w:b/>
              </w:rPr>
            </w:pPr>
            <w:r w:rsidRPr="00603A5B">
              <w:rPr>
                <w:rFonts w:ascii="Times New Roman" w:hAnsi="Times New Roman" w:cs="Times New Roman"/>
                <w:b/>
              </w:rPr>
              <w:t>Benthos 1</w:t>
            </w:r>
          </w:p>
        </w:tc>
        <w:tc>
          <w:tcPr>
            <w:tcW w:w="1228" w:type="dxa"/>
            <w:tcBorders>
              <w:bottom w:val="single" w:sz="12" w:space="0" w:color="auto"/>
            </w:tcBorders>
          </w:tcPr>
          <w:p w:rsidR="00F8330D" w:rsidRPr="00603A5B" w:rsidRDefault="00F8330D" w:rsidP="00603A5B">
            <w:pPr>
              <w:spacing w:line="240" w:lineRule="auto"/>
              <w:rPr>
                <w:rFonts w:ascii="Times New Roman" w:hAnsi="Times New Roman" w:cs="Times New Roman"/>
                <w:b/>
              </w:rPr>
            </w:pPr>
            <w:r w:rsidRPr="00603A5B">
              <w:rPr>
                <w:rFonts w:ascii="Times New Roman" w:hAnsi="Times New Roman" w:cs="Times New Roman"/>
                <w:b/>
              </w:rPr>
              <w:t>Benthos 2</w:t>
            </w:r>
          </w:p>
        </w:tc>
        <w:tc>
          <w:tcPr>
            <w:tcW w:w="1229" w:type="dxa"/>
            <w:tcBorders>
              <w:bottom w:val="single" w:sz="12" w:space="0" w:color="auto"/>
            </w:tcBorders>
          </w:tcPr>
          <w:p w:rsidR="00F8330D" w:rsidRPr="00603A5B" w:rsidRDefault="00F8330D" w:rsidP="00603A5B">
            <w:pPr>
              <w:spacing w:line="240" w:lineRule="auto"/>
              <w:rPr>
                <w:rFonts w:ascii="Times New Roman" w:hAnsi="Times New Roman" w:cs="Times New Roman"/>
                <w:b/>
              </w:rPr>
            </w:pPr>
            <w:r w:rsidRPr="00603A5B">
              <w:rPr>
                <w:rFonts w:ascii="Times New Roman" w:hAnsi="Times New Roman" w:cs="Times New Roman"/>
                <w:b/>
              </w:rPr>
              <w:t>Benthos 3</w:t>
            </w:r>
          </w:p>
        </w:tc>
        <w:tc>
          <w:tcPr>
            <w:tcW w:w="771" w:type="dxa"/>
            <w:tcBorders>
              <w:bottom w:val="single" w:sz="12" w:space="0" w:color="auto"/>
            </w:tcBorders>
          </w:tcPr>
          <w:p w:rsidR="00F8330D" w:rsidRPr="00603A5B" w:rsidRDefault="00F8330D" w:rsidP="00603A5B">
            <w:pPr>
              <w:spacing w:line="240" w:lineRule="auto"/>
              <w:rPr>
                <w:rFonts w:ascii="Times New Roman" w:hAnsi="Times New Roman" w:cs="Times New Roman"/>
                <w:b/>
              </w:rPr>
            </w:pPr>
            <w:r w:rsidRPr="00603A5B">
              <w:rPr>
                <w:rFonts w:ascii="Times New Roman" w:hAnsi="Times New Roman" w:cs="Times New Roman"/>
                <w:b/>
              </w:rPr>
              <w:t>Fish 1</w:t>
            </w:r>
          </w:p>
        </w:tc>
        <w:tc>
          <w:tcPr>
            <w:tcW w:w="772" w:type="dxa"/>
            <w:tcBorders>
              <w:bottom w:val="single" w:sz="12" w:space="0" w:color="auto"/>
            </w:tcBorders>
          </w:tcPr>
          <w:p w:rsidR="00F8330D" w:rsidRPr="00603A5B" w:rsidRDefault="00F8330D" w:rsidP="00603A5B">
            <w:pPr>
              <w:spacing w:line="240" w:lineRule="auto"/>
              <w:rPr>
                <w:rFonts w:ascii="Times New Roman" w:hAnsi="Times New Roman" w:cs="Times New Roman"/>
                <w:b/>
              </w:rPr>
            </w:pPr>
            <w:r w:rsidRPr="00603A5B">
              <w:rPr>
                <w:rFonts w:ascii="Times New Roman" w:hAnsi="Times New Roman" w:cs="Times New Roman"/>
                <w:b/>
              </w:rPr>
              <w:t>Fish 2</w:t>
            </w:r>
          </w:p>
        </w:tc>
        <w:tc>
          <w:tcPr>
            <w:tcW w:w="772" w:type="dxa"/>
            <w:tcBorders>
              <w:bottom w:val="single" w:sz="12" w:space="0" w:color="auto"/>
            </w:tcBorders>
          </w:tcPr>
          <w:p w:rsidR="00F8330D" w:rsidRPr="00603A5B" w:rsidRDefault="00F8330D" w:rsidP="00603A5B">
            <w:pPr>
              <w:spacing w:line="240" w:lineRule="auto"/>
              <w:rPr>
                <w:rFonts w:ascii="Times New Roman" w:hAnsi="Times New Roman" w:cs="Times New Roman"/>
                <w:b/>
              </w:rPr>
            </w:pPr>
            <w:r w:rsidRPr="00603A5B">
              <w:rPr>
                <w:rFonts w:ascii="Times New Roman" w:hAnsi="Times New Roman" w:cs="Times New Roman"/>
                <w:b/>
              </w:rPr>
              <w:t>Seal</w:t>
            </w:r>
          </w:p>
        </w:tc>
      </w:tr>
      <w:tr w:rsidR="00F8330D" w:rsidRPr="00603A5B">
        <w:tc>
          <w:tcPr>
            <w:tcW w:w="3369" w:type="dxa"/>
            <w:tcBorders>
              <w:top w:val="single" w:sz="12" w:space="0" w:color="auto"/>
            </w:tcBorders>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Suspended matter</w:t>
            </w:r>
          </w:p>
        </w:tc>
        <w:tc>
          <w:tcPr>
            <w:tcW w:w="1228" w:type="dxa"/>
            <w:tcBorders>
              <w:top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tcBorders>
              <w:top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0.5</w:t>
            </w:r>
          </w:p>
        </w:tc>
        <w:tc>
          <w:tcPr>
            <w:tcW w:w="1229" w:type="dxa"/>
            <w:tcBorders>
              <w:top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1" w:type="dxa"/>
            <w:tcBorders>
              <w:top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tcBorders>
              <w:top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tcBorders>
              <w:top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r>
      <w:tr w:rsidR="00F8330D" w:rsidRPr="00603A5B">
        <w:tc>
          <w:tcPr>
            <w:tcW w:w="3369" w:type="dxa"/>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Sediment</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1</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0.5</w:t>
            </w:r>
          </w:p>
        </w:tc>
        <w:tc>
          <w:tcPr>
            <w:tcW w:w="1229"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0.7</w:t>
            </w:r>
          </w:p>
        </w:tc>
        <w:tc>
          <w:tcPr>
            <w:tcW w:w="771"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p>
        </w:tc>
      </w:tr>
      <w:tr w:rsidR="00F8330D" w:rsidRPr="00603A5B">
        <w:tc>
          <w:tcPr>
            <w:tcW w:w="3369" w:type="dxa"/>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Zooplankton</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9"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1"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1</w:t>
            </w: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p>
        </w:tc>
      </w:tr>
      <w:tr w:rsidR="00F8330D" w:rsidRPr="00603A5B">
        <w:tc>
          <w:tcPr>
            <w:tcW w:w="3369" w:type="dxa"/>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Benthos 1</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9"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0.3</w:t>
            </w:r>
          </w:p>
        </w:tc>
        <w:tc>
          <w:tcPr>
            <w:tcW w:w="771"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0.05</w:t>
            </w: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p>
        </w:tc>
      </w:tr>
      <w:tr w:rsidR="00F8330D" w:rsidRPr="00603A5B">
        <w:tc>
          <w:tcPr>
            <w:tcW w:w="3369" w:type="dxa"/>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Benthos 2 (filter feeder)</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9"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1"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0.05</w:t>
            </w:r>
          </w:p>
        </w:tc>
        <w:tc>
          <w:tcPr>
            <w:tcW w:w="772" w:type="dxa"/>
            <w:vAlign w:val="center"/>
          </w:tcPr>
          <w:p w:rsidR="00F8330D" w:rsidRPr="00603A5B" w:rsidRDefault="00F35387" w:rsidP="00603A5B">
            <w:pPr>
              <w:spacing w:before="120" w:after="40" w:line="240" w:lineRule="auto"/>
              <w:jc w:val="center"/>
              <w:rPr>
                <w:rFonts w:ascii="Times New Roman" w:hAnsi="Times New Roman" w:cs="Times New Roman"/>
              </w:rPr>
            </w:pPr>
            <w:r w:rsidRPr="00603A5B">
              <w:rPr>
                <w:rFonts w:ascii="Times New Roman" w:hAnsi="Times New Roman" w:cs="Times New Roman"/>
              </w:rPr>
              <w:t>0.0</w:t>
            </w:r>
            <w:r w:rsidR="009B543B" w:rsidRPr="00603A5B">
              <w:rPr>
                <w:rFonts w:ascii="Times New Roman" w:hAnsi="Times New Roman" w:cs="Times New Roman"/>
              </w:rPr>
              <w:t>0</w:t>
            </w:r>
            <w:r w:rsidRPr="00603A5B">
              <w:rPr>
                <w:rFonts w:ascii="Times New Roman" w:hAnsi="Times New Roman" w:cs="Times New Roman"/>
              </w:rPr>
              <w:t>1</w:t>
            </w:r>
          </w:p>
        </w:tc>
      </w:tr>
      <w:tr w:rsidR="00F8330D" w:rsidRPr="00603A5B">
        <w:tc>
          <w:tcPr>
            <w:tcW w:w="3369" w:type="dxa"/>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Benthos 3 (pred. &amp; dep. feeder)</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9"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1"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0.4</w:t>
            </w:r>
          </w:p>
        </w:tc>
        <w:tc>
          <w:tcPr>
            <w:tcW w:w="772" w:type="dxa"/>
            <w:vAlign w:val="center"/>
          </w:tcPr>
          <w:p w:rsidR="00F8330D" w:rsidRPr="00603A5B" w:rsidRDefault="009B543B" w:rsidP="00603A5B">
            <w:pPr>
              <w:spacing w:before="120" w:after="40" w:line="240" w:lineRule="auto"/>
              <w:jc w:val="center"/>
              <w:rPr>
                <w:rFonts w:ascii="Times New Roman" w:hAnsi="Times New Roman" w:cs="Times New Roman"/>
              </w:rPr>
            </w:pPr>
            <w:r w:rsidRPr="00603A5B">
              <w:rPr>
                <w:rFonts w:ascii="Times New Roman" w:hAnsi="Times New Roman" w:cs="Times New Roman"/>
              </w:rPr>
              <w:t>0.007</w:t>
            </w:r>
          </w:p>
        </w:tc>
      </w:tr>
      <w:tr w:rsidR="00F8330D" w:rsidRPr="00603A5B">
        <w:tc>
          <w:tcPr>
            <w:tcW w:w="3369" w:type="dxa"/>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Fish 1</w:t>
            </w: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9"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1" w:type="dxa"/>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vAlign w:val="center"/>
          </w:tcPr>
          <w:p w:rsidR="00F8330D" w:rsidRPr="00603A5B" w:rsidRDefault="00F8330D" w:rsidP="00603A5B">
            <w:pPr>
              <w:spacing w:before="120" w:after="40" w:line="240" w:lineRule="auto"/>
              <w:jc w:val="center"/>
              <w:rPr>
                <w:rFonts w:ascii="Times New Roman" w:hAnsi="Times New Roman" w:cs="Times New Roman"/>
              </w:rPr>
            </w:pPr>
            <w:r w:rsidRPr="00603A5B">
              <w:rPr>
                <w:rFonts w:ascii="Times New Roman" w:hAnsi="Times New Roman" w:cs="Times New Roman"/>
              </w:rPr>
              <w:t>0.5</w:t>
            </w:r>
          </w:p>
        </w:tc>
        <w:tc>
          <w:tcPr>
            <w:tcW w:w="772" w:type="dxa"/>
            <w:vAlign w:val="center"/>
          </w:tcPr>
          <w:p w:rsidR="00F8330D" w:rsidRPr="00603A5B" w:rsidRDefault="00F35387" w:rsidP="00603A5B">
            <w:pPr>
              <w:spacing w:before="120" w:after="40" w:line="240" w:lineRule="auto"/>
              <w:jc w:val="center"/>
              <w:rPr>
                <w:rFonts w:ascii="Times New Roman" w:hAnsi="Times New Roman" w:cs="Times New Roman"/>
              </w:rPr>
            </w:pPr>
            <w:r w:rsidRPr="00603A5B">
              <w:rPr>
                <w:rFonts w:ascii="Times New Roman" w:hAnsi="Times New Roman" w:cs="Times New Roman"/>
              </w:rPr>
              <w:t>0.9</w:t>
            </w:r>
            <w:r w:rsidR="009B543B" w:rsidRPr="00603A5B">
              <w:rPr>
                <w:rFonts w:ascii="Times New Roman" w:hAnsi="Times New Roman" w:cs="Times New Roman"/>
              </w:rPr>
              <w:t>16</w:t>
            </w:r>
          </w:p>
        </w:tc>
      </w:tr>
      <w:tr w:rsidR="00F8330D" w:rsidRPr="00603A5B">
        <w:tc>
          <w:tcPr>
            <w:tcW w:w="3369" w:type="dxa"/>
            <w:tcBorders>
              <w:bottom w:val="single" w:sz="12" w:space="0" w:color="auto"/>
            </w:tcBorders>
            <w:vAlign w:val="center"/>
          </w:tcPr>
          <w:p w:rsidR="00F8330D" w:rsidRPr="00603A5B" w:rsidRDefault="00F8330D" w:rsidP="00603A5B">
            <w:pPr>
              <w:spacing w:before="120" w:after="40" w:line="240" w:lineRule="auto"/>
              <w:rPr>
                <w:rFonts w:ascii="Times New Roman" w:hAnsi="Times New Roman" w:cs="Times New Roman"/>
              </w:rPr>
            </w:pPr>
            <w:r w:rsidRPr="00603A5B">
              <w:rPr>
                <w:rFonts w:ascii="Times New Roman" w:hAnsi="Times New Roman" w:cs="Times New Roman"/>
              </w:rPr>
              <w:t>Fish 2</w:t>
            </w:r>
          </w:p>
        </w:tc>
        <w:tc>
          <w:tcPr>
            <w:tcW w:w="1228" w:type="dxa"/>
            <w:tcBorders>
              <w:bottom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8" w:type="dxa"/>
            <w:tcBorders>
              <w:bottom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1229" w:type="dxa"/>
            <w:tcBorders>
              <w:bottom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1" w:type="dxa"/>
            <w:tcBorders>
              <w:bottom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tcBorders>
              <w:bottom w:val="single" w:sz="12" w:space="0" w:color="auto"/>
            </w:tcBorders>
            <w:vAlign w:val="center"/>
          </w:tcPr>
          <w:p w:rsidR="00F8330D" w:rsidRPr="00603A5B" w:rsidRDefault="00F8330D" w:rsidP="00603A5B">
            <w:pPr>
              <w:spacing w:before="120" w:after="40" w:line="240" w:lineRule="auto"/>
              <w:jc w:val="center"/>
              <w:rPr>
                <w:rFonts w:ascii="Times New Roman" w:hAnsi="Times New Roman" w:cs="Times New Roman"/>
              </w:rPr>
            </w:pPr>
          </w:p>
        </w:tc>
        <w:tc>
          <w:tcPr>
            <w:tcW w:w="772" w:type="dxa"/>
            <w:tcBorders>
              <w:bottom w:val="single" w:sz="12" w:space="0" w:color="auto"/>
            </w:tcBorders>
            <w:vAlign w:val="center"/>
          </w:tcPr>
          <w:p w:rsidR="00F8330D" w:rsidRPr="00603A5B" w:rsidRDefault="00F35387" w:rsidP="00603A5B">
            <w:pPr>
              <w:spacing w:before="120" w:after="40" w:line="240" w:lineRule="auto"/>
              <w:jc w:val="center"/>
              <w:rPr>
                <w:rFonts w:ascii="Times New Roman" w:hAnsi="Times New Roman" w:cs="Times New Roman"/>
              </w:rPr>
            </w:pPr>
            <w:r w:rsidRPr="00603A5B">
              <w:rPr>
                <w:rFonts w:ascii="Times New Roman" w:hAnsi="Times New Roman" w:cs="Times New Roman"/>
              </w:rPr>
              <w:t>0.07</w:t>
            </w:r>
            <w:r w:rsidR="009B543B" w:rsidRPr="00603A5B">
              <w:rPr>
                <w:rFonts w:ascii="Times New Roman" w:hAnsi="Times New Roman" w:cs="Times New Roman"/>
              </w:rPr>
              <w:t>6</w:t>
            </w:r>
          </w:p>
        </w:tc>
      </w:tr>
    </w:tbl>
    <w:p w:rsidR="00A463CA" w:rsidRPr="00603A5B" w:rsidRDefault="00A463CA" w:rsidP="00603A5B">
      <w:pPr>
        <w:spacing w:line="240" w:lineRule="auto"/>
        <w:rPr>
          <w:rFonts w:ascii="Times New Roman" w:hAnsi="Times New Roman" w:cs="Times New Roman"/>
          <w:b/>
          <w:sz w:val="28"/>
          <w:szCs w:val="28"/>
        </w:rPr>
      </w:pPr>
    </w:p>
    <w:p w:rsidR="00130E28" w:rsidRPr="00603A5B" w:rsidRDefault="00130E28" w:rsidP="00603A5B">
      <w:pPr>
        <w:spacing w:before="60" w:line="240" w:lineRule="auto"/>
        <w:rPr>
          <w:rFonts w:ascii="Times New Roman" w:hAnsi="Times New Roman" w:cs="Times New Roman"/>
          <w:sz w:val="22"/>
          <w:szCs w:val="22"/>
        </w:rPr>
      </w:pPr>
    </w:p>
    <w:p w:rsidR="00130E28" w:rsidRPr="00603A5B" w:rsidRDefault="00130E28" w:rsidP="00603A5B">
      <w:pPr>
        <w:spacing w:before="60" w:line="240" w:lineRule="auto"/>
        <w:rPr>
          <w:rFonts w:ascii="Times New Roman" w:hAnsi="Times New Roman" w:cs="Times New Roman"/>
          <w:sz w:val="22"/>
          <w:szCs w:val="22"/>
        </w:rPr>
      </w:pPr>
    </w:p>
    <w:p w:rsidR="004E578F" w:rsidRDefault="004E578F">
      <w:pPr>
        <w:rPr>
          <w:bCs/>
          <w:smallCaps/>
          <w:spacing w:val="5"/>
          <w:kern w:val="32"/>
          <w:sz w:val="22"/>
          <w:szCs w:val="32"/>
        </w:rPr>
      </w:pPr>
      <w:r>
        <w:rPr>
          <w:bCs/>
          <w:kern w:val="32"/>
          <w:sz w:val="22"/>
        </w:rPr>
        <w:br w:type="page"/>
      </w:r>
    </w:p>
    <w:p w:rsidR="007D0F54" w:rsidRPr="004E578F" w:rsidRDefault="0094109B" w:rsidP="007A3A72">
      <w:pPr>
        <w:pStyle w:val="Heading1"/>
        <w:rPr>
          <w:rFonts w:ascii="Times New Roman" w:hAnsi="Times New Roman" w:cs="Times New Roman"/>
          <w:noProof/>
        </w:rPr>
      </w:pPr>
      <w:r w:rsidRPr="0094109B">
        <w:rPr>
          <w:bCs/>
          <w:kern w:val="32"/>
          <w:sz w:val="22"/>
        </w:rPr>
        <w:lastRenderedPageBreak/>
        <w:fldChar w:fldCharType="begin"/>
      </w:r>
      <w:r w:rsidR="00130E28" w:rsidRPr="00603A5B">
        <w:rPr>
          <w:sz w:val="22"/>
        </w:rPr>
        <w:instrText xml:space="preserve"> ADDIN REFMGR.REFLIST </w:instrText>
      </w:r>
      <w:r w:rsidRPr="0094109B">
        <w:rPr>
          <w:bCs/>
          <w:kern w:val="32"/>
          <w:sz w:val="22"/>
        </w:rPr>
        <w:fldChar w:fldCharType="separate"/>
      </w:r>
      <w:bookmarkStart w:id="18" w:name="_Toc295720376"/>
      <w:r w:rsidR="007D0F54" w:rsidRPr="004E578F">
        <w:rPr>
          <w:rFonts w:ascii="Times New Roman" w:hAnsi="Times New Roman" w:cs="Times New Roman"/>
          <w:noProof/>
        </w:rPr>
        <w:t>Literature Cited</w:t>
      </w:r>
      <w:bookmarkEnd w:id="18"/>
    </w:p>
    <w:p w:rsidR="007D0F54" w:rsidRPr="00603A5B" w:rsidRDefault="007D0F54" w:rsidP="00603A5B">
      <w:pPr>
        <w:spacing w:after="120" w:line="240" w:lineRule="auto"/>
        <w:rPr>
          <w:rFonts w:ascii="Times New Roman" w:hAnsi="Times New Roman" w:cs="Times New Roman"/>
          <w:b/>
          <w:noProof/>
        </w:rPr>
      </w:pP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 </w:t>
      </w:r>
      <w:r w:rsidRPr="00603A5B">
        <w:rPr>
          <w:rFonts w:ascii="Times New Roman" w:hAnsi="Times New Roman" w:cs="Times New Roman"/>
          <w:noProof/>
        </w:rPr>
        <w:tab/>
        <w:t xml:space="preserve">Morrison HA, Gobas F, Lazar R, Haffner GD. 1996. Development and verification of a bioaccumulation model for organic contaminants in benthic invertebrates.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30:3377-3384.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 </w:t>
      </w:r>
      <w:r w:rsidRPr="00603A5B">
        <w:rPr>
          <w:rFonts w:ascii="Times New Roman" w:hAnsi="Times New Roman" w:cs="Times New Roman"/>
          <w:noProof/>
        </w:rPr>
        <w:tab/>
        <w:t xml:space="preserve">Campfens J, Mackay D. 1997. Fugacity-Based Model of PCB Bioaccumulation in Complex Aquatic Food Webs.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31:577-583.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 </w:t>
      </w:r>
      <w:r w:rsidRPr="00603A5B">
        <w:rPr>
          <w:rFonts w:ascii="Times New Roman" w:hAnsi="Times New Roman" w:cs="Times New Roman"/>
          <w:noProof/>
        </w:rPr>
        <w:tab/>
        <w:t xml:space="preserve">Morrison HA, Whittle DM, Metcalfe CD, Niimi AJ. 1999. Application of a food web bioaccumulation model for the prediction of polychlorinated biphenyl, dioxin, and furan congener concentrations in Lake Ontario aquatic biota. </w:t>
      </w:r>
      <w:r w:rsidRPr="00603A5B">
        <w:rPr>
          <w:rFonts w:ascii="Times New Roman" w:hAnsi="Times New Roman" w:cs="Times New Roman"/>
          <w:i/>
          <w:noProof/>
        </w:rPr>
        <w:t>Canadian Journal of Fisheries and Aquatic Sciences</w:t>
      </w:r>
      <w:r w:rsidRPr="00603A5B">
        <w:rPr>
          <w:rFonts w:ascii="Times New Roman" w:hAnsi="Times New Roman" w:cs="Times New Roman"/>
          <w:noProof/>
        </w:rPr>
        <w:t xml:space="preserve"> 56:1389-1400.</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 </w:t>
      </w:r>
      <w:r w:rsidRPr="00603A5B">
        <w:rPr>
          <w:rFonts w:ascii="Times New Roman" w:hAnsi="Times New Roman" w:cs="Times New Roman"/>
          <w:noProof/>
        </w:rPr>
        <w:tab/>
        <w:t xml:space="preserve">Fraser AJ, Burkow IC, Wolkers H, Mackay D. 2002. Modeling biomagnification and metabolism of contaminants in harp seals of the Barents Sea.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21:55-61.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 </w:t>
      </w:r>
      <w:r w:rsidRPr="00603A5B">
        <w:rPr>
          <w:rFonts w:ascii="Times New Roman" w:hAnsi="Times New Roman" w:cs="Times New Roman"/>
          <w:noProof/>
        </w:rPr>
        <w:tab/>
        <w:t xml:space="preserve">Cousins IT, Mackay D. 2001. Strategies for including vegetation compartments in multimedia models. </w:t>
      </w:r>
      <w:r w:rsidRPr="00603A5B">
        <w:rPr>
          <w:rFonts w:ascii="Times New Roman" w:hAnsi="Times New Roman" w:cs="Times New Roman"/>
          <w:i/>
          <w:noProof/>
        </w:rPr>
        <w:t>Chemosphere</w:t>
      </w:r>
      <w:r w:rsidRPr="00603A5B">
        <w:rPr>
          <w:rFonts w:ascii="Times New Roman" w:hAnsi="Times New Roman" w:cs="Times New Roman"/>
          <w:noProof/>
        </w:rPr>
        <w:t xml:space="preserve"> 44:643-654.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 </w:t>
      </w:r>
      <w:r w:rsidRPr="00603A5B">
        <w:rPr>
          <w:rFonts w:ascii="Times New Roman" w:hAnsi="Times New Roman" w:cs="Times New Roman"/>
          <w:noProof/>
        </w:rPr>
        <w:tab/>
        <w:t xml:space="preserve">Trapp S. 2007. Fruit Tree model for uptake of organic compounds from soil and air. </w:t>
      </w:r>
      <w:r w:rsidRPr="00603A5B">
        <w:rPr>
          <w:rFonts w:ascii="Times New Roman" w:hAnsi="Times New Roman" w:cs="Times New Roman"/>
          <w:i/>
          <w:noProof/>
        </w:rPr>
        <w:t>SAR and QSAR in Environmental Research</w:t>
      </w:r>
      <w:r w:rsidRPr="00603A5B">
        <w:rPr>
          <w:rFonts w:ascii="Times New Roman" w:hAnsi="Times New Roman" w:cs="Times New Roman"/>
          <w:noProof/>
        </w:rPr>
        <w:t xml:space="preserve"> 18:367-387.</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 </w:t>
      </w:r>
      <w:r w:rsidRPr="00603A5B">
        <w:rPr>
          <w:rFonts w:ascii="Times New Roman" w:hAnsi="Times New Roman" w:cs="Times New Roman"/>
          <w:noProof/>
        </w:rPr>
        <w:tab/>
        <w:t xml:space="preserve">Trapp S. 2002. Dynamic root uptake model for neutral lipophilic organics.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21:203-206.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8. </w:t>
      </w:r>
      <w:r w:rsidRPr="00603A5B">
        <w:rPr>
          <w:rFonts w:ascii="Times New Roman" w:hAnsi="Times New Roman" w:cs="Times New Roman"/>
          <w:noProof/>
        </w:rPr>
        <w:tab/>
        <w:t xml:space="preserve">Mackay D. 2001. </w:t>
      </w:r>
      <w:r w:rsidRPr="00603A5B">
        <w:rPr>
          <w:rFonts w:ascii="Times New Roman" w:hAnsi="Times New Roman" w:cs="Times New Roman"/>
          <w:i/>
          <w:noProof/>
        </w:rPr>
        <w:t>Multimedia environmental models, the fugacity approach</w:t>
      </w:r>
      <w:r w:rsidRPr="00603A5B">
        <w:rPr>
          <w:rFonts w:ascii="Times New Roman" w:hAnsi="Times New Roman" w:cs="Times New Roman"/>
          <w:noProof/>
        </w:rPr>
        <w:t>. Lewis, Boca Raton, FL, USA.</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9. </w:t>
      </w:r>
      <w:r w:rsidRPr="00603A5B">
        <w:rPr>
          <w:rFonts w:ascii="Times New Roman" w:hAnsi="Times New Roman" w:cs="Times New Roman"/>
          <w:noProof/>
        </w:rPr>
        <w:tab/>
        <w:t xml:space="preserve">EC. European Union System for the Evaluation of Substances 2.0 (EUSES 2.0). Prepared for the European Chemicals Bureau by the National Institute of Public Health and the Environment (RIVM).  2004. Bilthoven, The Netherlands. </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10. </w:t>
      </w:r>
      <w:r w:rsidRPr="00603A5B">
        <w:rPr>
          <w:rFonts w:ascii="Times New Roman" w:hAnsi="Times New Roman" w:cs="Times New Roman"/>
          <w:noProof/>
        </w:rPr>
        <w:tab/>
        <w:t xml:space="preserve">EC European Commission. Technical Guidance Document in support of Commission Directive 93/67/EEC on Risk Assessment for new notified substances, Commission Regulation (EC) No 1488/94 on Risk Assessment for existing substances and Directive 98/8/EC of the European Parliament and of the Council concerning the placing of biocidal products on the market.  2008. </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11. </w:t>
      </w:r>
      <w:r w:rsidRPr="00603A5B">
        <w:rPr>
          <w:rFonts w:ascii="Times New Roman" w:hAnsi="Times New Roman" w:cs="Times New Roman"/>
          <w:noProof/>
        </w:rPr>
        <w:tab/>
        <w:t xml:space="preserve">Sabljic A, Gusten H, Verhaar H, Hermens J. 1995. Qsar </w:t>
      </w:r>
      <w:r w:rsidR="00E03C52">
        <w:rPr>
          <w:rFonts w:ascii="Times New Roman" w:hAnsi="Times New Roman" w:cs="Times New Roman"/>
          <w:noProof/>
        </w:rPr>
        <w:t>m</w:t>
      </w:r>
      <w:r w:rsidRPr="00603A5B">
        <w:rPr>
          <w:rFonts w:ascii="Times New Roman" w:hAnsi="Times New Roman" w:cs="Times New Roman"/>
          <w:noProof/>
        </w:rPr>
        <w:t xml:space="preserve">odeling of </w:t>
      </w:r>
      <w:r w:rsidR="00E03C52">
        <w:rPr>
          <w:rFonts w:ascii="Times New Roman" w:hAnsi="Times New Roman" w:cs="Times New Roman"/>
          <w:noProof/>
        </w:rPr>
        <w:t>s</w:t>
      </w:r>
      <w:r w:rsidRPr="00603A5B">
        <w:rPr>
          <w:rFonts w:ascii="Times New Roman" w:hAnsi="Times New Roman" w:cs="Times New Roman"/>
          <w:noProof/>
        </w:rPr>
        <w:t xml:space="preserve">oil </w:t>
      </w:r>
      <w:r w:rsidR="00E03C52">
        <w:rPr>
          <w:rFonts w:ascii="Times New Roman" w:hAnsi="Times New Roman" w:cs="Times New Roman"/>
          <w:noProof/>
        </w:rPr>
        <w:t>s</w:t>
      </w:r>
      <w:r w:rsidRPr="00603A5B">
        <w:rPr>
          <w:rFonts w:ascii="Times New Roman" w:hAnsi="Times New Roman" w:cs="Times New Roman"/>
          <w:noProof/>
        </w:rPr>
        <w:t xml:space="preserve">orption - </w:t>
      </w:r>
      <w:r w:rsidR="00E03C52">
        <w:rPr>
          <w:rFonts w:ascii="Times New Roman" w:hAnsi="Times New Roman" w:cs="Times New Roman"/>
          <w:noProof/>
        </w:rPr>
        <w:t>i</w:t>
      </w:r>
      <w:r w:rsidRPr="00603A5B">
        <w:rPr>
          <w:rFonts w:ascii="Times New Roman" w:hAnsi="Times New Roman" w:cs="Times New Roman"/>
          <w:noProof/>
        </w:rPr>
        <w:t xml:space="preserve">mprovements and </w:t>
      </w:r>
      <w:r w:rsidR="00E03C52">
        <w:rPr>
          <w:rFonts w:ascii="Times New Roman" w:hAnsi="Times New Roman" w:cs="Times New Roman"/>
          <w:noProof/>
        </w:rPr>
        <w:t>s</w:t>
      </w:r>
      <w:r w:rsidRPr="00603A5B">
        <w:rPr>
          <w:rFonts w:ascii="Times New Roman" w:hAnsi="Times New Roman" w:cs="Times New Roman"/>
          <w:noProof/>
        </w:rPr>
        <w:t xml:space="preserve">ystematics of </w:t>
      </w:r>
      <w:r w:rsidR="00E03C52">
        <w:rPr>
          <w:rFonts w:ascii="Times New Roman" w:hAnsi="Times New Roman" w:cs="Times New Roman"/>
          <w:noProof/>
        </w:rPr>
        <w:t>l</w:t>
      </w:r>
      <w:r w:rsidRPr="00603A5B">
        <w:rPr>
          <w:rFonts w:ascii="Times New Roman" w:hAnsi="Times New Roman" w:cs="Times New Roman"/>
          <w:noProof/>
        </w:rPr>
        <w:t xml:space="preserve">og K-Oc </w:t>
      </w:r>
      <w:r w:rsidR="00E03C52">
        <w:rPr>
          <w:rFonts w:ascii="Times New Roman" w:hAnsi="Times New Roman" w:cs="Times New Roman"/>
          <w:noProof/>
        </w:rPr>
        <w:t>v</w:t>
      </w:r>
      <w:r w:rsidRPr="00603A5B">
        <w:rPr>
          <w:rFonts w:ascii="Times New Roman" w:hAnsi="Times New Roman" w:cs="Times New Roman"/>
          <w:noProof/>
        </w:rPr>
        <w:t xml:space="preserve">s </w:t>
      </w:r>
      <w:r w:rsidR="00E03C52">
        <w:rPr>
          <w:rFonts w:ascii="Times New Roman" w:hAnsi="Times New Roman" w:cs="Times New Roman"/>
          <w:noProof/>
        </w:rPr>
        <w:t>l</w:t>
      </w:r>
      <w:r w:rsidRPr="00603A5B">
        <w:rPr>
          <w:rFonts w:ascii="Times New Roman" w:hAnsi="Times New Roman" w:cs="Times New Roman"/>
          <w:noProof/>
        </w:rPr>
        <w:t xml:space="preserve">og K-Ow </w:t>
      </w:r>
      <w:r w:rsidR="00E03C52">
        <w:rPr>
          <w:rFonts w:ascii="Times New Roman" w:hAnsi="Times New Roman" w:cs="Times New Roman"/>
          <w:noProof/>
        </w:rPr>
        <w:t>c</w:t>
      </w:r>
      <w:r w:rsidRPr="00603A5B">
        <w:rPr>
          <w:rFonts w:ascii="Times New Roman" w:hAnsi="Times New Roman" w:cs="Times New Roman"/>
          <w:noProof/>
        </w:rPr>
        <w:t xml:space="preserve">orrelations. </w:t>
      </w:r>
      <w:r w:rsidRPr="00603A5B">
        <w:rPr>
          <w:rFonts w:ascii="Times New Roman" w:hAnsi="Times New Roman" w:cs="Times New Roman"/>
          <w:i/>
          <w:noProof/>
        </w:rPr>
        <w:t>Chemosphere</w:t>
      </w:r>
      <w:r w:rsidRPr="00603A5B">
        <w:rPr>
          <w:rFonts w:ascii="Times New Roman" w:hAnsi="Times New Roman" w:cs="Times New Roman"/>
          <w:noProof/>
        </w:rPr>
        <w:t xml:space="preserve"> 31:4489-4514.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12. </w:t>
      </w:r>
      <w:r w:rsidRPr="00603A5B">
        <w:rPr>
          <w:rFonts w:ascii="Times New Roman" w:hAnsi="Times New Roman" w:cs="Times New Roman"/>
          <w:noProof/>
        </w:rPr>
        <w:tab/>
        <w:t xml:space="preserve">Wania F, Daly GL. 2002. Estimating the contribution of degradation in air and deposition to the deep sea to the global loss of PCBs. </w:t>
      </w:r>
      <w:r w:rsidRPr="00603A5B">
        <w:rPr>
          <w:rFonts w:ascii="Times New Roman" w:hAnsi="Times New Roman" w:cs="Times New Roman"/>
          <w:i/>
          <w:noProof/>
        </w:rPr>
        <w:t>Atmospheric Environment</w:t>
      </w:r>
      <w:r w:rsidRPr="00603A5B">
        <w:rPr>
          <w:rFonts w:ascii="Times New Roman" w:hAnsi="Times New Roman" w:cs="Times New Roman"/>
          <w:noProof/>
        </w:rPr>
        <w:t xml:space="preserve"> 36:5581-5593.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13. </w:t>
      </w:r>
      <w:r w:rsidRPr="00603A5B">
        <w:rPr>
          <w:rFonts w:ascii="Times New Roman" w:hAnsi="Times New Roman" w:cs="Times New Roman"/>
          <w:noProof/>
        </w:rPr>
        <w:tab/>
        <w:t xml:space="preserve">Czub G, McLachlan MS. 2004. A food chain model to predict the levels of lipophilic organic contaminants in humans.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23:2356-2366.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14. </w:t>
      </w:r>
      <w:r w:rsidRPr="00603A5B">
        <w:rPr>
          <w:rFonts w:ascii="Times New Roman" w:hAnsi="Times New Roman" w:cs="Times New Roman"/>
          <w:noProof/>
        </w:rPr>
        <w:tab/>
        <w:t xml:space="preserve">Morrison HA, Gobas FAPC, Lazar R, Haffner GD. 1996. Development and </w:t>
      </w:r>
      <w:r w:rsidR="00E03C52">
        <w:rPr>
          <w:rFonts w:ascii="Times New Roman" w:hAnsi="Times New Roman" w:cs="Times New Roman"/>
          <w:noProof/>
        </w:rPr>
        <w:t>v</w:t>
      </w:r>
      <w:r w:rsidRPr="00603A5B">
        <w:rPr>
          <w:rFonts w:ascii="Times New Roman" w:hAnsi="Times New Roman" w:cs="Times New Roman"/>
          <w:noProof/>
        </w:rPr>
        <w:t xml:space="preserve">erification of a </w:t>
      </w:r>
      <w:r w:rsidR="00E03C52">
        <w:rPr>
          <w:rFonts w:ascii="Times New Roman" w:hAnsi="Times New Roman" w:cs="Times New Roman"/>
          <w:noProof/>
        </w:rPr>
        <w:t>b</w:t>
      </w:r>
      <w:r w:rsidRPr="00603A5B">
        <w:rPr>
          <w:rFonts w:ascii="Times New Roman" w:hAnsi="Times New Roman" w:cs="Times New Roman"/>
          <w:noProof/>
        </w:rPr>
        <w:t xml:space="preserve">ioaccumulation </w:t>
      </w:r>
      <w:r w:rsidR="00E03C52">
        <w:rPr>
          <w:rFonts w:ascii="Times New Roman" w:hAnsi="Times New Roman" w:cs="Times New Roman"/>
          <w:noProof/>
        </w:rPr>
        <w:t>m</w:t>
      </w:r>
      <w:r w:rsidRPr="00603A5B">
        <w:rPr>
          <w:rFonts w:ascii="Times New Roman" w:hAnsi="Times New Roman" w:cs="Times New Roman"/>
          <w:noProof/>
        </w:rPr>
        <w:t xml:space="preserve">odel for </w:t>
      </w:r>
      <w:r w:rsidR="00E03C52">
        <w:rPr>
          <w:rFonts w:ascii="Times New Roman" w:hAnsi="Times New Roman" w:cs="Times New Roman"/>
          <w:noProof/>
        </w:rPr>
        <w:t>o</w:t>
      </w:r>
      <w:r w:rsidRPr="00603A5B">
        <w:rPr>
          <w:rFonts w:ascii="Times New Roman" w:hAnsi="Times New Roman" w:cs="Times New Roman"/>
          <w:noProof/>
        </w:rPr>
        <w:t xml:space="preserve">rganic </w:t>
      </w:r>
      <w:r w:rsidR="00E03C52">
        <w:rPr>
          <w:rFonts w:ascii="Times New Roman" w:hAnsi="Times New Roman" w:cs="Times New Roman"/>
          <w:noProof/>
        </w:rPr>
        <w:t>c</w:t>
      </w:r>
      <w:r w:rsidRPr="00603A5B">
        <w:rPr>
          <w:rFonts w:ascii="Times New Roman" w:hAnsi="Times New Roman" w:cs="Times New Roman"/>
          <w:noProof/>
        </w:rPr>
        <w:t xml:space="preserve">ontaminants in </w:t>
      </w:r>
      <w:r w:rsidR="00E03C52">
        <w:rPr>
          <w:rFonts w:ascii="Times New Roman" w:hAnsi="Times New Roman" w:cs="Times New Roman"/>
          <w:noProof/>
        </w:rPr>
        <w:t>b</w:t>
      </w:r>
      <w:r w:rsidRPr="00603A5B">
        <w:rPr>
          <w:rFonts w:ascii="Times New Roman" w:hAnsi="Times New Roman" w:cs="Times New Roman"/>
          <w:noProof/>
        </w:rPr>
        <w:t xml:space="preserve">enthic </w:t>
      </w:r>
      <w:r w:rsidR="00E03C52">
        <w:rPr>
          <w:rFonts w:ascii="Times New Roman" w:hAnsi="Times New Roman" w:cs="Times New Roman"/>
          <w:noProof/>
        </w:rPr>
        <w:t>i</w:t>
      </w:r>
      <w:r w:rsidRPr="00603A5B">
        <w:rPr>
          <w:rFonts w:ascii="Times New Roman" w:hAnsi="Times New Roman" w:cs="Times New Roman"/>
          <w:noProof/>
        </w:rPr>
        <w:t xml:space="preserve">nvertebrates.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30:3377-3384.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15. </w:t>
      </w:r>
      <w:r w:rsidRPr="00603A5B">
        <w:rPr>
          <w:rFonts w:ascii="Times New Roman" w:hAnsi="Times New Roman" w:cs="Times New Roman"/>
          <w:noProof/>
        </w:rPr>
        <w:tab/>
        <w:t xml:space="preserve">Arnot JA, Gobas FAPC. 2004. A food web bioaccumulation model for organic chemicals in aquatic ecosystems.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23:2343-2355.</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i/>
          <w:noProof/>
        </w:rPr>
      </w:pPr>
      <w:r w:rsidRPr="00603A5B">
        <w:rPr>
          <w:rFonts w:ascii="Times New Roman" w:hAnsi="Times New Roman" w:cs="Times New Roman"/>
          <w:noProof/>
        </w:rPr>
        <w:tab/>
        <w:t xml:space="preserve">16. </w:t>
      </w:r>
      <w:r w:rsidRPr="00603A5B">
        <w:rPr>
          <w:rFonts w:ascii="Times New Roman" w:hAnsi="Times New Roman" w:cs="Times New Roman"/>
          <w:noProof/>
        </w:rPr>
        <w:tab/>
        <w:t xml:space="preserve">ICRP. 2003. </w:t>
      </w:r>
      <w:r w:rsidRPr="00603A5B">
        <w:rPr>
          <w:rFonts w:ascii="Times New Roman" w:hAnsi="Times New Roman" w:cs="Times New Roman"/>
          <w:i/>
          <w:noProof/>
        </w:rPr>
        <w:t>International Commission on Radiological Protection.</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i/>
          <w:noProof/>
        </w:rPr>
      </w:pPr>
      <w:r w:rsidRPr="00603A5B">
        <w:rPr>
          <w:rFonts w:ascii="Times New Roman" w:hAnsi="Times New Roman" w:cs="Times New Roman"/>
          <w:i/>
          <w:noProof/>
        </w:rPr>
        <w:tab/>
      </w:r>
      <w:r w:rsidRPr="00603A5B">
        <w:rPr>
          <w:rFonts w:ascii="Times New Roman" w:hAnsi="Times New Roman" w:cs="Times New Roman"/>
          <w:i/>
          <w:noProof/>
        </w:rPr>
        <w:tab/>
        <w:t>Basic anatomical and physiological data for use in radiological</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i/>
          <w:noProof/>
        </w:rPr>
        <w:tab/>
      </w:r>
      <w:r w:rsidRPr="00603A5B">
        <w:rPr>
          <w:rFonts w:ascii="Times New Roman" w:hAnsi="Times New Roman" w:cs="Times New Roman"/>
          <w:i/>
          <w:noProof/>
        </w:rPr>
        <w:tab/>
        <w:t>protection: reference values. ICRP Publication 89</w:t>
      </w:r>
      <w:r w:rsidRPr="00603A5B">
        <w:rPr>
          <w:rFonts w:ascii="Times New Roman" w:hAnsi="Times New Roman" w:cs="Times New Roman"/>
          <w:noProof/>
        </w:rPr>
        <w:t>. Pergamon Press, Oxford.</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17. </w:t>
      </w:r>
      <w:r w:rsidRPr="00603A5B">
        <w:rPr>
          <w:rFonts w:ascii="Times New Roman" w:hAnsi="Times New Roman" w:cs="Times New Roman"/>
          <w:noProof/>
        </w:rPr>
        <w:tab/>
        <w:t xml:space="preserve">USDA United States Department of Agriculture. National Nutrient Database for Standard Reference. </w:t>
      </w:r>
      <w:r w:rsidRPr="00377E6F">
        <w:rPr>
          <w:rFonts w:ascii="Times New Roman" w:hAnsi="Times New Roman" w:cs="Times New Roman"/>
          <w:noProof/>
        </w:rPr>
        <w:t>http://www.nal.usda.gov/fnic/foodcomp/search/</w:t>
      </w:r>
      <w:r w:rsidRPr="00603A5B">
        <w:rPr>
          <w:rFonts w:ascii="Times New Roman" w:hAnsi="Times New Roman" w:cs="Times New Roman"/>
          <w:noProof/>
        </w:rPr>
        <w:t xml:space="preserve"> . 2008. </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18. </w:t>
      </w:r>
      <w:r w:rsidRPr="00603A5B">
        <w:rPr>
          <w:rFonts w:ascii="Times New Roman" w:hAnsi="Times New Roman" w:cs="Times New Roman"/>
          <w:noProof/>
        </w:rPr>
        <w:tab/>
        <w:t xml:space="preserve">Riederer M. 1990. Estimating </w:t>
      </w:r>
      <w:r w:rsidR="00E03C52">
        <w:rPr>
          <w:rFonts w:ascii="Times New Roman" w:hAnsi="Times New Roman" w:cs="Times New Roman"/>
          <w:noProof/>
        </w:rPr>
        <w:t>p</w:t>
      </w:r>
      <w:r w:rsidRPr="00603A5B">
        <w:rPr>
          <w:rFonts w:ascii="Times New Roman" w:hAnsi="Times New Roman" w:cs="Times New Roman"/>
          <w:noProof/>
        </w:rPr>
        <w:t xml:space="preserve">artitioning and </w:t>
      </w:r>
      <w:r w:rsidR="00E03C52">
        <w:rPr>
          <w:rFonts w:ascii="Times New Roman" w:hAnsi="Times New Roman" w:cs="Times New Roman"/>
          <w:noProof/>
        </w:rPr>
        <w:t>t</w:t>
      </w:r>
      <w:r w:rsidRPr="00603A5B">
        <w:rPr>
          <w:rFonts w:ascii="Times New Roman" w:hAnsi="Times New Roman" w:cs="Times New Roman"/>
          <w:noProof/>
        </w:rPr>
        <w:t xml:space="preserve">ransport of </w:t>
      </w:r>
      <w:r w:rsidR="00E03C52">
        <w:rPr>
          <w:rFonts w:ascii="Times New Roman" w:hAnsi="Times New Roman" w:cs="Times New Roman"/>
          <w:noProof/>
        </w:rPr>
        <w:t>o</w:t>
      </w:r>
      <w:r w:rsidRPr="00603A5B">
        <w:rPr>
          <w:rFonts w:ascii="Times New Roman" w:hAnsi="Times New Roman" w:cs="Times New Roman"/>
          <w:noProof/>
        </w:rPr>
        <w:t>rganic-</w:t>
      </w:r>
      <w:r w:rsidR="00E03C52">
        <w:rPr>
          <w:rFonts w:ascii="Times New Roman" w:hAnsi="Times New Roman" w:cs="Times New Roman"/>
          <w:noProof/>
        </w:rPr>
        <w:t>c</w:t>
      </w:r>
      <w:r w:rsidRPr="00603A5B">
        <w:rPr>
          <w:rFonts w:ascii="Times New Roman" w:hAnsi="Times New Roman" w:cs="Times New Roman"/>
          <w:noProof/>
        </w:rPr>
        <w:t xml:space="preserve">hemicals in the </w:t>
      </w:r>
      <w:r w:rsidR="00E03C52">
        <w:rPr>
          <w:rFonts w:ascii="Times New Roman" w:hAnsi="Times New Roman" w:cs="Times New Roman"/>
          <w:noProof/>
        </w:rPr>
        <w:t>f</w:t>
      </w:r>
      <w:r w:rsidRPr="00603A5B">
        <w:rPr>
          <w:rFonts w:ascii="Times New Roman" w:hAnsi="Times New Roman" w:cs="Times New Roman"/>
          <w:noProof/>
        </w:rPr>
        <w:t xml:space="preserve">oliage Atmosphere </w:t>
      </w:r>
      <w:r w:rsidR="00E03C52">
        <w:rPr>
          <w:rFonts w:ascii="Times New Roman" w:hAnsi="Times New Roman" w:cs="Times New Roman"/>
          <w:noProof/>
        </w:rPr>
        <w:t>s</w:t>
      </w:r>
      <w:r w:rsidRPr="00603A5B">
        <w:rPr>
          <w:rFonts w:ascii="Times New Roman" w:hAnsi="Times New Roman" w:cs="Times New Roman"/>
          <w:noProof/>
        </w:rPr>
        <w:t xml:space="preserve">ystem - </w:t>
      </w:r>
      <w:r w:rsidR="00E03C52">
        <w:rPr>
          <w:rFonts w:ascii="Times New Roman" w:hAnsi="Times New Roman" w:cs="Times New Roman"/>
          <w:noProof/>
        </w:rPr>
        <w:t>d</w:t>
      </w:r>
      <w:r w:rsidRPr="00603A5B">
        <w:rPr>
          <w:rFonts w:ascii="Times New Roman" w:hAnsi="Times New Roman" w:cs="Times New Roman"/>
          <w:noProof/>
        </w:rPr>
        <w:t xml:space="preserve">iscussion of </w:t>
      </w:r>
      <w:r w:rsidR="00E03C52">
        <w:rPr>
          <w:rFonts w:ascii="Times New Roman" w:hAnsi="Times New Roman" w:cs="Times New Roman"/>
          <w:noProof/>
        </w:rPr>
        <w:t>a</w:t>
      </w:r>
      <w:r w:rsidRPr="00603A5B">
        <w:rPr>
          <w:rFonts w:ascii="Times New Roman" w:hAnsi="Times New Roman" w:cs="Times New Roman"/>
          <w:noProof/>
        </w:rPr>
        <w:t xml:space="preserve"> </w:t>
      </w:r>
      <w:r w:rsidR="00E03C52">
        <w:rPr>
          <w:rFonts w:ascii="Times New Roman" w:hAnsi="Times New Roman" w:cs="Times New Roman"/>
          <w:noProof/>
        </w:rPr>
        <w:t>f</w:t>
      </w:r>
      <w:r w:rsidRPr="00603A5B">
        <w:rPr>
          <w:rFonts w:ascii="Times New Roman" w:hAnsi="Times New Roman" w:cs="Times New Roman"/>
          <w:noProof/>
        </w:rPr>
        <w:t>ugacity-</w:t>
      </w:r>
      <w:r w:rsidR="00E03C52">
        <w:rPr>
          <w:rFonts w:ascii="Times New Roman" w:hAnsi="Times New Roman" w:cs="Times New Roman"/>
          <w:noProof/>
        </w:rPr>
        <w:t>b</w:t>
      </w:r>
      <w:r w:rsidRPr="00603A5B">
        <w:rPr>
          <w:rFonts w:ascii="Times New Roman" w:hAnsi="Times New Roman" w:cs="Times New Roman"/>
          <w:noProof/>
        </w:rPr>
        <w:t xml:space="preserve">ased </w:t>
      </w:r>
      <w:r w:rsidR="00E03C52">
        <w:rPr>
          <w:rFonts w:ascii="Times New Roman" w:hAnsi="Times New Roman" w:cs="Times New Roman"/>
          <w:noProof/>
        </w:rPr>
        <w:t>m</w:t>
      </w:r>
      <w:r w:rsidRPr="00603A5B">
        <w:rPr>
          <w:rFonts w:ascii="Times New Roman" w:hAnsi="Times New Roman" w:cs="Times New Roman"/>
          <w:noProof/>
        </w:rPr>
        <w:t xml:space="preserve">odel.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24:829-837.</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19. </w:t>
      </w:r>
      <w:r w:rsidRPr="00603A5B">
        <w:rPr>
          <w:rFonts w:ascii="Times New Roman" w:hAnsi="Times New Roman" w:cs="Times New Roman"/>
          <w:noProof/>
        </w:rPr>
        <w:tab/>
        <w:t xml:space="preserve">Tolls J, McLachlan MS. 1994. Partitioning of semivolatile organic compounds between air and Lolium multiflorum (Welsh ray grass).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28:159-166.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lastRenderedPageBreak/>
        <w:tab/>
        <w:t xml:space="preserve">20. </w:t>
      </w:r>
      <w:r w:rsidRPr="00603A5B">
        <w:rPr>
          <w:rFonts w:ascii="Times New Roman" w:hAnsi="Times New Roman" w:cs="Times New Roman"/>
          <w:noProof/>
        </w:rPr>
        <w:tab/>
        <w:t xml:space="preserve">Undeman E, Czub G, McLachlan MS. 2009. Addressing </w:t>
      </w:r>
      <w:r w:rsidR="00E03C52">
        <w:rPr>
          <w:rFonts w:ascii="Times New Roman" w:hAnsi="Times New Roman" w:cs="Times New Roman"/>
          <w:noProof/>
        </w:rPr>
        <w:t>t</w:t>
      </w:r>
      <w:r w:rsidRPr="00603A5B">
        <w:rPr>
          <w:rFonts w:ascii="Times New Roman" w:hAnsi="Times New Roman" w:cs="Times New Roman"/>
          <w:noProof/>
        </w:rPr>
        <w:t xml:space="preserve">emporal </w:t>
      </w:r>
      <w:r w:rsidR="00E03C52">
        <w:rPr>
          <w:rFonts w:ascii="Times New Roman" w:hAnsi="Times New Roman" w:cs="Times New Roman"/>
          <w:noProof/>
        </w:rPr>
        <w:t>v</w:t>
      </w:r>
      <w:r w:rsidRPr="00603A5B">
        <w:rPr>
          <w:rFonts w:ascii="Times New Roman" w:hAnsi="Times New Roman" w:cs="Times New Roman"/>
          <w:noProof/>
        </w:rPr>
        <w:t xml:space="preserve">ariability </w:t>
      </w:r>
      <w:r w:rsidR="00E03C52">
        <w:rPr>
          <w:rFonts w:ascii="Times New Roman" w:hAnsi="Times New Roman" w:cs="Times New Roman"/>
          <w:noProof/>
        </w:rPr>
        <w:t>w</w:t>
      </w:r>
      <w:r w:rsidRPr="00603A5B">
        <w:rPr>
          <w:rFonts w:ascii="Times New Roman" w:hAnsi="Times New Roman" w:cs="Times New Roman"/>
          <w:noProof/>
        </w:rPr>
        <w:t xml:space="preserve">hen </w:t>
      </w:r>
      <w:r w:rsidR="00E03C52">
        <w:rPr>
          <w:rFonts w:ascii="Times New Roman" w:hAnsi="Times New Roman" w:cs="Times New Roman"/>
          <w:noProof/>
        </w:rPr>
        <w:t>m</w:t>
      </w:r>
      <w:r w:rsidRPr="00603A5B">
        <w:rPr>
          <w:rFonts w:ascii="Times New Roman" w:hAnsi="Times New Roman" w:cs="Times New Roman"/>
          <w:noProof/>
        </w:rPr>
        <w:t xml:space="preserve">odeling </w:t>
      </w:r>
      <w:r w:rsidR="00E03C52">
        <w:rPr>
          <w:rFonts w:ascii="Times New Roman" w:hAnsi="Times New Roman" w:cs="Times New Roman"/>
          <w:noProof/>
        </w:rPr>
        <w:t>b</w:t>
      </w:r>
      <w:r w:rsidRPr="00603A5B">
        <w:rPr>
          <w:rFonts w:ascii="Times New Roman" w:hAnsi="Times New Roman" w:cs="Times New Roman"/>
          <w:noProof/>
        </w:rPr>
        <w:t xml:space="preserve">ioaccumulation in </w:t>
      </w:r>
      <w:r w:rsidR="00E03C52">
        <w:rPr>
          <w:rFonts w:ascii="Times New Roman" w:hAnsi="Times New Roman" w:cs="Times New Roman"/>
          <w:noProof/>
        </w:rPr>
        <w:t>p</w:t>
      </w:r>
      <w:r w:rsidRPr="00603A5B">
        <w:rPr>
          <w:rFonts w:ascii="Times New Roman" w:hAnsi="Times New Roman" w:cs="Times New Roman"/>
          <w:noProof/>
        </w:rPr>
        <w:t xml:space="preserve">lants.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43:3751-3756.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21. </w:t>
      </w:r>
      <w:r w:rsidRPr="00603A5B">
        <w:rPr>
          <w:rFonts w:ascii="Times New Roman" w:hAnsi="Times New Roman" w:cs="Times New Roman"/>
          <w:noProof/>
        </w:rPr>
        <w:tab/>
        <w:t xml:space="preserve">Legind CN, Trapp S. 2009. Modeling the exposure of children and adults via diet to chemicals in the environment with crop-specific models. </w:t>
      </w:r>
      <w:r w:rsidRPr="00603A5B">
        <w:rPr>
          <w:rFonts w:ascii="Times New Roman" w:hAnsi="Times New Roman" w:cs="Times New Roman"/>
          <w:i/>
          <w:noProof/>
        </w:rPr>
        <w:t>Environmental Pollution</w:t>
      </w:r>
      <w:r w:rsidRPr="00603A5B">
        <w:rPr>
          <w:rFonts w:ascii="Times New Roman" w:hAnsi="Times New Roman" w:cs="Times New Roman"/>
          <w:noProof/>
        </w:rPr>
        <w:t xml:space="preserve"> 157:778-785.</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22. </w:t>
      </w:r>
      <w:r w:rsidRPr="00603A5B">
        <w:rPr>
          <w:rFonts w:ascii="Times New Roman" w:hAnsi="Times New Roman" w:cs="Times New Roman"/>
          <w:noProof/>
        </w:rPr>
        <w:tab/>
        <w:t xml:space="preserve">Trapp S. 1995. Model for uptake of xenobiotics into plants. In Trapp S, Mc Farlane C, eds, </w:t>
      </w:r>
      <w:r w:rsidRPr="00603A5B">
        <w:rPr>
          <w:rFonts w:ascii="Times New Roman" w:hAnsi="Times New Roman" w:cs="Times New Roman"/>
          <w:i/>
          <w:noProof/>
        </w:rPr>
        <w:t>Plant Contamination: modeling and simulation of organic chemical processes</w:t>
      </w:r>
      <w:r w:rsidRPr="00603A5B">
        <w:rPr>
          <w:rFonts w:ascii="Times New Roman" w:hAnsi="Times New Roman" w:cs="Times New Roman"/>
          <w:noProof/>
        </w:rPr>
        <w:t>,  Plant Contam. Lewis Publishers, pp 107-153.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23. </w:t>
      </w:r>
      <w:r w:rsidRPr="00603A5B">
        <w:rPr>
          <w:rFonts w:ascii="Times New Roman" w:hAnsi="Times New Roman" w:cs="Times New Roman"/>
          <w:noProof/>
        </w:rPr>
        <w:tab/>
        <w:t>McLachlan, M. S. Slaughter weight of cattle; unpublished data.  2008. Personal Communication</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24. </w:t>
      </w:r>
      <w:r w:rsidRPr="00603A5B">
        <w:rPr>
          <w:rFonts w:ascii="Times New Roman" w:hAnsi="Times New Roman" w:cs="Times New Roman"/>
          <w:noProof/>
        </w:rPr>
        <w:tab/>
        <w:t xml:space="preserve">McLachlan MS. 1993. Mass Balance of Polychlorinated-Biphenyls and Other Organochlorine Compounds in A Lactating Cow. </w:t>
      </w:r>
      <w:r w:rsidRPr="00603A5B">
        <w:rPr>
          <w:rFonts w:ascii="Times New Roman" w:hAnsi="Times New Roman" w:cs="Times New Roman"/>
          <w:i/>
          <w:noProof/>
        </w:rPr>
        <w:t>Journal of Agricultural and Food Chemistry</w:t>
      </w:r>
      <w:r w:rsidRPr="00603A5B">
        <w:rPr>
          <w:rFonts w:ascii="Times New Roman" w:hAnsi="Times New Roman" w:cs="Times New Roman"/>
          <w:noProof/>
        </w:rPr>
        <w:t xml:space="preserve"> 41:474-480.</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25. </w:t>
      </w:r>
      <w:r w:rsidRPr="00603A5B">
        <w:rPr>
          <w:rFonts w:ascii="Times New Roman" w:hAnsi="Times New Roman" w:cs="Times New Roman"/>
          <w:noProof/>
        </w:rPr>
        <w:tab/>
        <w:t xml:space="preserve">Vareltzis P, Undeland I. 2008. Removal of lipids and diarrhetic shellfish poisoning toxins from blue mussels (Mytilus edulis) during acid and alkaline isolation of proteins. </w:t>
      </w:r>
      <w:r w:rsidRPr="00603A5B">
        <w:rPr>
          <w:rFonts w:ascii="Times New Roman" w:hAnsi="Times New Roman" w:cs="Times New Roman"/>
          <w:i/>
          <w:noProof/>
        </w:rPr>
        <w:t>Journal of Agricultural and Food Chemistry</w:t>
      </w:r>
      <w:r w:rsidRPr="00603A5B">
        <w:rPr>
          <w:rFonts w:ascii="Times New Roman" w:hAnsi="Times New Roman" w:cs="Times New Roman"/>
          <w:noProof/>
        </w:rPr>
        <w:t xml:space="preserve"> 56:3675-3681.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26. </w:t>
      </w:r>
      <w:r w:rsidRPr="00603A5B">
        <w:rPr>
          <w:rFonts w:ascii="Times New Roman" w:hAnsi="Times New Roman" w:cs="Times New Roman"/>
          <w:noProof/>
        </w:rPr>
        <w:tab/>
        <w:t xml:space="preserve">Korczynski RE. 1989. Biochemical composition of the isopod Mesidotea entomon (Linnaeus) from the Western Arctic. </w:t>
      </w:r>
      <w:r w:rsidRPr="00603A5B">
        <w:rPr>
          <w:rFonts w:ascii="Times New Roman" w:hAnsi="Times New Roman" w:cs="Times New Roman"/>
          <w:i/>
          <w:noProof/>
        </w:rPr>
        <w:t>Polar Biology</w:t>
      </w:r>
      <w:r w:rsidRPr="00603A5B">
        <w:rPr>
          <w:rFonts w:ascii="Times New Roman" w:hAnsi="Times New Roman" w:cs="Times New Roman"/>
          <w:noProof/>
        </w:rPr>
        <w:t xml:space="preserve"> 9:391-395.</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27. </w:t>
      </w:r>
      <w:r w:rsidRPr="00603A5B">
        <w:rPr>
          <w:rFonts w:ascii="Times New Roman" w:hAnsi="Times New Roman" w:cs="Times New Roman"/>
          <w:noProof/>
        </w:rPr>
        <w:tab/>
        <w:t xml:space="preserve">Aljetlawi AA, Sparrevik E, Leonardsson K. 2004. Prey-predator size-dependent functional response: derivation and rescaling the real world. </w:t>
      </w:r>
      <w:r w:rsidRPr="00603A5B">
        <w:rPr>
          <w:rFonts w:ascii="Times New Roman" w:hAnsi="Times New Roman" w:cs="Times New Roman"/>
          <w:i/>
          <w:noProof/>
        </w:rPr>
        <w:t>Journal of Animal Ecology</w:t>
      </w:r>
      <w:r w:rsidRPr="00603A5B">
        <w:rPr>
          <w:rFonts w:ascii="Times New Roman" w:hAnsi="Times New Roman" w:cs="Times New Roman"/>
          <w:noProof/>
        </w:rPr>
        <w:t xml:space="preserve"> 73:239-252.</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28. </w:t>
      </w:r>
      <w:r w:rsidRPr="00603A5B">
        <w:rPr>
          <w:rFonts w:ascii="Times New Roman" w:hAnsi="Times New Roman" w:cs="Times New Roman"/>
          <w:noProof/>
        </w:rPr>
        <w:tab/>
        <w:t xml:space="preserve">Schwalme K, Chouinard GA. 1999. Seasonal dynamics in feeding, organ weights, and reproductive maturation of Atlantic cod (Gadus morhua) in the southern Gulf of St Lawrence. </w:t>
      </w:r>
      <w:r w:rsidRPr="00603A5B">
        <w:rPr>
          <w:rFonts w:ascii="Times New Roman" w:hAnsi="Times New Roman" w:cs="Times New Roman"/>
          <w:i/>
          <w:noProof/>
        </w:rPr>
        <w:t>ICES Journal of Marine Science</w:t>
      </w:r>
      <w:r w:rsidRPr="00603A5B">
        <w:rPr>
          <w:rFonts w:ascii="Times New Roman" w:hAnsi="Times New Roman" w:cs="Times New Roman"/>
          <w:noProof/>
        </w:rPr>
        <w:t xml:space="preserve"> 56:303-319.</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29. </w:t>
      </w:r>
      <w:r w:rsidRPr="00603A5B">
        <w:rPr>
          <w:rFonts w:ascii="Times New Roman" w:hAnsi="Times New Roman" w:cs="Times New Roman"/>
          <w:noProof/>
        </w:rPr>
        <w:tab/>
        <w:t xml:space="preserve">Hoar WS, Randall DJ. 1969. </w:t>
      </w:r>
      <w:r w:rsidRPr="00603A5B">
        <w:rPr>
          <w:rFonts w:ascii="Times New Roman" w:hAnsi="Times New Roman" w:cs="Times New Roman"/>
          <w:i/>
          <w:noProof/>
        </w:rPr>
        <w:t>Fish physiology</w:t>
      </w:r>
      <w:r w:rsidRPr="00603A5B">
        <w:rPr>
          <w:rFonts w:ascii="Times New Roman" w:hAnsi="Times New Roman" w:cs="Times New Roman"/>
          <w:noProof/>
        </w:rPr>
        <w:t>. Academic press, New York.</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30. </w:t>
      </w:r>
      <w:r w:rsidRPr="00603A5B">
        <w:rPr>
          <w:rFonts w:ascii="Times New Roman" w:hAnsi="Times New Roman" w:cs="Times New Roman"/>
          <w:noProof/>
        </w:rPr>
        <w:tab/>
        <w:t xml:space="preserve">Soengas JL, Strong EF, Fuentes J, Veira JAR, Andres MD. 1996. Food deprivation and refeeding in Atlantic salmon, Salmo salar: Effects on brain and liver carbohydrate and ketone bodies metabolism. </w:t>
      </w:r>
      <w:r w:rsidRPr="00603A5B">
        <w:rPr>
          <w:rFonts w:ascii="Times New Roman" w:hAnsi="Times New Roman" w:cs="Times New Roman"/>
          <w:i/>
          <w:noProof/>
        </w:rPr>
        <w:t>Fish Physiology and Biochemistry</w:t>
      </w:r>
      <w:r w:rsidRPr="00603A5B">
        <w:rPr>
          <w:rFonts w:ascii="Times New Roman" w:hAnsi="Times New Roman" w:cs="Times New Roman"/>
          <w:noProof/>
        </w:rPr>
        <w:t xml:space="preserve"> 15:491-511.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31. </w:t>
      </w:r>
      <w:r w:rsidRPr="00603A5B">
        <w:rPr>
          <w:rFonts w:ascii="Times New Roman" w:hAnsi="Times New Roman" w:cs="Times New Roman"/>
          <w:noProof/>
        </w:rPr>
        <w:tab/>
        <w:t xml:space="preserve">Sarkar SR, Kuhlmann MK, Khilnani R, Zhu FS, Heymsfield SB, Kaysen GA, Levin NW. 2005. Assessment of body composition in long-term hemodialysis patients: Rationale and methodology. </w:t>
      </w:r>
      <w:r w:rsidRPr="00603A5B">
        <w:rPr>
          <w:rFonts w:ascii="Times New Roman" w:hAnsi="Times New Roman" w:cs="Times New Roman"/>
          <w:i/>
          <w:noProof/>
        </w:rPr>
        <w:t>Journal of Renal Nutrition</w:t>
      </w:r>
      <w:r w:rsidRPr="00603A5B">
        <w:rPr>
          <w:rFonts w:ascii="Times New Roman" w:hAnsi="Times New Roman" w:cs="Times New Roman"/>
          <w:noProof/>
        </w:rPr>
        <w:t xml:space="preserve"> 15:152-158.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32. </w:t>
      </w:r>
      <w:r w:rsidRPr="00603A5B">
        <w:rPr>
          <w:rFonts w:ascii="Times New Roman" w:hAnsi="Times New Roman" w:cs="Times New Roman"/>
          <w:noProof/>
        </w:rPr>
        <w:tab/>
        <w:t xml:space="preserve">McLachlan MS, Czub G, Macleod M, Arnot JA. 2011. Bioaccumulation of organic contaminants in humans: a multimedia perspective and the importance of biotransformation. </w:t>
      </w:r>
      <w:r w:rsidRPr="00603A5B">
        <w:rPr>
          <w:rFonts w:ascii="Times New Roman" w:hAnsi="Times New Roman" w:cs="Times New Roman"/>
          <w:i/>
          <w:noProof/>
        </w:rPr>
        <w:t>Environ Sci Technol</w:t>
      </w:r>
      <w:r w:rsidRPr="00603A5B">
        <w:rPr>
          <w:rFonts w:ascii="Times New Roman" w:hAnsi="Times New Roman" w:cs="Times New Roman"/>
          <w:noProof/>
        </w:rPr>
        <w:t xml:space="preserve"> 45:197-202.</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33. </w:t>
      </w:r>
      <w:r w:rsidRPr="00603A5B">
        <w:rPr>
          <w:rFonts w:ascii="Times New Roman" w:hAnsi="Times New Roman" w:cs="Times New Roman"/>
          <w:noProof/>
        </w:rPr>
        <w:tab/>
        <w:t xml:space="preserve">van der Molen GW, Kooijman SALM, W. S. 1996. A Generic Toxicokinetic Model for Persistent Lipophilic Compounds in humans: An Application to TCDD. </w:t>
      </w:r>
      <w:r w:rsidRPr="00603A5B">
        <w:rPr>
          <w:rFonts w:ascii="Times New Roman" w:hAnsi="Times New Roman" w:cs="Times New Roman"/>
          <w:i/>
          <w:noProof/>
        </w:rPr>
        <w:t>Fundamental And Applied Toxicology</w:t>
      </w:r>
      <w:r w:rsidRPr="00603A5B">
        <w:rPr>
          <w:rFonts w:ascii="Times New Roman" w:hAnsi="Times New Roman" w:cs="Times New Roman"/>
          <w:noProof/>
        </w:rPr>
        <w:t xml:space="preserve"> 31:83-94.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34. </w:t>
      </w:r>
      <w:r w:rsidRPr="00603A5B">
        <w:rPr>
          <w:rFonts w:ascii="Times New Roman" w:hAnsi="Times New Roman" w:cs="Times New Roman"/>
          <w:noProof/>
        </w:rPr>
        <w:tab/>
        <w:t xml:space="preserve">Moser GA, McLachlan MS. 2002. Modeling digestive tract absorption and desorption of lipophilic organic contaminants in humans.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36:3318-3325.</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35. </w:t>
      </w:r>
      <w:r w:rsidRPr="00603A5B">
        <w:rPr>
          <w:rFonts w:ascii="Times New Roman" w:hAnsi="Times New Roman" w:cs="Times New Roman"/>
          <w:noProof/>
        </w:rPr>
        <w:tab/>
        <w:t>Deurenberg P, Weststrate JA, Seidell JC. 1991. Body-</w:t>
      </w:r>
      <w:r w:rsidR="00E03C52">
        <w:rPr>
          <w:rFonts w:ascii="Times New Roman" w:hAnsi="Times New Roman" w:cs="Times New Roman"/>
          <w:noProof/>
        </w:rPr>
        <w:t>m</w:t>
      </w:r>
      <w:r w:rsidRPr="00603A5B">
        <w:rPr>
          <w:rFonts w:ascii="Times New Roman" w:hAnsi="Times New Roman" w:cs="Times New Roman"/>
          <w:noProof/>
        </w:rPr>
        <w:t xml:space="preserve">ass </w:t>
      </w:r>
      <w:r w:rsidR="00E03C52">
        <w:rPr>
          <w:rFonts w:ascii="Times New Roman" w:hAnsi="Times New Roman" w:cs="Times New Roman"/>
          <w:noProof/>
        </w:rPr>
        <w:t>i</w:t>
      </w:r>
      <w:r w:rsidRPr="00603A5B">
        <w:rPr>
          <w:rFonts w:ascii="Times New Roman" w:hAnsi="Times New Roman" w:cs="Times New Roman"/>
          <w:noProof/>
        </w:rPr>
        <w:t xml:space="preserve">ndex </w:t>
      </w:r>
      <w:r w:rsidR="00E03C52">
        <w:rPr>
          <w:rFonts w:ascii="Times New Roman" w:hAnsi="Times New Roman" w:cs="Times New Roman"/>
          <w:noProof/>
        </w:rPr>
        <w:t>a</w:t>
      </w:r>
      <w:r w:rsidRPr="00603A5B">
        <w:rPr>
          <w:rFonts w:ascii="Times New Roman" w:hAnsi="Times New Roman" w:cs="Times New Roman"/>
          <w:noProof/>
        </w:rPr>
        <w:t xml:space="preserve">s </w:t>
      </w:r>
      <w:r w:rsidR="00E03C52">
        <w:rPr>
          <w:rFonts w:ascii="Times New Roman" w:hAnsi="Times New Roman" w:cs="Times New Roman"/>
          <w:noProof/>
        </w:rPr>
        <w:t>a</w:t>
      </w:r>
      <w:r w:rsidRPr="00603A5B">
        <w:rPr>
          <w:rFonts w:ascii="Times New Roman" w:hAnsi="Times New Roman" w:cs="Times New Roman"/>
          <w:noProof/>
        </w:rPr>
        <w:t xml:space="preserve"> </w:t>
      </w:r>
      <w:r w:rsidR="00E03C52">
        <w:rPr>
          <w:rFonts w:ascii="Times New Roman" w:hAnsi="Times New Roman" w:cs="Times New Roman"/>
          <w:noProof/>
        </w:rPr>
        <w:t>m</w:t>
      </w:r>
      <w:r w:rsidRPr="00603A5B">
        <w:rPr>
          <w:rFonts w:ascii="Times New Roman" w:hAnsi="Times New Roman" w:cs="Times New Roman"/>
          <w:noProof/>
        </w:rPr>
        <w:t xml:space="preserve">easure of </w:t>
      </w:r>
      <w:r w:rsidR="00E03C52">
        <w:rPr>
          <w:rFonts w:ascii="Times New Roman" w:hAnsi="Times New Roman" w:cs="Times New Roman"/>
          <w:noProof/>
        </w:rPr>
        <w:t>b</w:t>
      </w:r>
      <w:r w:rsidRPr="00603A5B">
        <w:rPr>
          <w:rFonts w:ascii="Times New Roman" w:hAnsi="Times New Roman" w:cs="Times New Roman"/>
          <w:noProof/>
        </w:rPr>
        <w:t xml:space="preserve">ody </w:t>
      </w:r>
      <w:r w:rsidR="00E03C52">
        <w:rPr>
          <w:rFonts w:ascii="Times New Roman" w:hAnsi="Times New Roman" w:cs="Times New Roman"/>
          <w:noProof/>
        </w:rPr>
        <w:t>f</w:t>
      </w:r>
      <w:r w:rsidRPr="00603A5B">
        <w:rPr>
          <w:rFonts w:ascii="Times New Roman" w:hAnsi="Times New Roman" w:cs="Times New Roman"/>
          <w:noProof/>
        </w:rPr>
        <w:t xml:space="preserve">atness - </w:t>
      </w:r>
      <w:r w:rsidR="00E03C52">
        <w:rPr>
          <w:rFonts w:ascii="Times New Roman" w:hAnsi="Times New Roman" w:cs="Times New Roman"/>
          <w:noProof/>
        </w:rPr>
        <w:t>a</w:t>
      </w:r>
      <w:r w:rsidRPr="00603A5B">
        <w:rPr>
          <w:rFonts w:ascii="Times New Roman" w:hAnsi="Times New Roman" w:cs="Times New Roman"/>
          <w:noProof/>
        </w:rPr>
        <w:t>ge-</w:t>
      </w:r>
      <w:r w:rsidR="00E03C52">
        <w:rPr>
          <w:rFonts w:ascii="Times New Roman" w:hAnsi="Times New Roman" w:cs="Times New Roman"/>
          <w:noProof/>
        </w:rPr>
        <w:t>s</w:t>
      </w:r>
      <w:r w:rsidRPr="00603A5B">
        <w:rPr>
          <w:rFonts w:ascii="Times New Roman" w:hAnsi="Times New Roman" w:cs="Times New Roman"/>
          <w:noProof/>
        </w:rPr>
        <w:t xml:space="preserve">pecific and </w:t>
      </w:r>
      <w:r w:rsidR="00E03C52">
        <w:rPr>
          <w:rFonts w:ascii="Times New Roman" w:hAnsi="Times New Roman" w:cs="Times New Roman"/>
          <w:noProof/>
        </w:rPr>
        <w:t>s</w:t>
      </w:r>
      <w:r w:rsidRPr="00603A5B">
        <w:rPr>
          <w:rFonts w:ascii="Times New Roman" w:hAnsi="Times New Roman" w:cs="Times New Roman"/>
          <w:noProof/>
        </w:rPr>
        <w:t>ex-</w:t>
      </w:r>
      <w:r w:rsidR="00E03C52">
        <w:rPr>
          <w:rFonts w:ascii="Times New Roman" w:hAnsi="Times New Roman" w:cs="Times New Roman"/>
          <w:noProof/>
        </w:rPr>
        <w:t>s</w:t>
      </w:r>
      <w:r w:rsidRPr="00603A5B">
        <w:rPr>
          <w:rFonts w:ascii="Times New Roman" w:hAnsi="Times New Roman" w:cs="Times New Roman"/>
          <w:noProof/>
        </w:rPr>
        <w:t xml:space="preserve">pecific </w:t>
      </w:r>
      <w:r w:rsidR="00E03C52">
        <w:rPr>
          <w:rFonts w:ascii="Times New Roman" w:hAnsi="Times New Roman" w:cs="Times New Roman"/>
          <w:noProof/>
        </w:rPr>
        <w:t>p</w:t>
      </w:r>
      <w:r w:rsidRPr="00603A5B">
        <w:rPr>
          <w:rFonts w:ascii="Times New Roman" w:hAnsi="Times New Roman" w:cs="Times New Roman"/>
          <w:noProof/>
        </w:rPr>
        <w:t xml:space="preserve">rediction </w:t>
      </w:r>
      <w:r w:rsidR="00E03C52">
        <w:rPr>
          <w:rFonts w:ascii="Times New Roman" w:hAnsi="Times New Roman" w:cs="Times New Roman"/>
          <w:noProof/>
        </w:rPr>
        <w:t>f</w:t>
      </w:r>
      <w:r w:rsidRPr="00603A5B">
        <w:rPr>
          <w:rFonts w:ascii="Times New Roman" w:hAnsi="Times New Roman" w:cs="Times New Roman"/>
          <w:noProof/>
        </w:rPr>
        <w:t xml:space="preserve">ormulas. </w:t>
      </w:r>
      <w:r w:rsidRPr="00603A5B">
        <w:rPr>
          <w:rFonts w:ascii="Times New Roman" w:hAnsi="Times New Roman" w:cs="Times New Roman"/>
          <w:i/>
          <w:noProof/>
        </w:rPr>
        <w:t>British Journal of Nutrition</w:t>
      </w:r>
      <w:r w:rsidRPr="00603A5B">
        <w:rPr>
          <w:rFonts w:ascii="Times New Roman" w:hAnsi="Times New Roman" w:cs="Times New Roman"/>
          <w:noProof/>
        </w:rPr>
        <w:t xml:space="preserve"> 65:105-114.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36. </w:t>
      </w:r>
      <w:r w:rsidRPr="00603A5B">
        <w:rPr>
          <w:rFonts w:ascii="Times New Roman" w:hAnsi="Times New Roman" w:cs="Times New Roman"/>
          <w:noProof/>
        </w:rPr>
        <w:tab/>
        <w:t>Barbieri HE, Pearson M, Becker W. Riksmaten - barn 2003. Livsmedels- och näringsintag bland barn i Sverige. Livsmedelsverket, Sweden.</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37. </w:t>
      </w:r>
      <w:r w:rsidRPr="00603A5B">
        <w:rPr>
          <w:rFonts w:ascii="Times New Roman" w:hAnsi="Times New Roman" w:cs="Times New Roman"/>
          <w:noProof/>
        </w:rPr>
        <w:tab/>
        <w:t>Becker W, Pearson M. Riksmaten 1997-98. Kostvanor och näringsintag i Sverige. Metod- och resultatanalys. Livesmedelsverket, Sweden.</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38. </w:t>
      </w:r>
      <w:r w:rsidRPr="00603A5B">
        <w:rPr>
          <w:rFonts w:ascii="Times New Roman" w:hAnsi="Times New Roman" w:cs="Times New Roman"/>
          <w:noProof/>
        </w:rPr>
        <w:tab/>
        <w:t xml:space="preserve">Hickie BE, Mackay D, de Koning J. 1999. Lifetime </w:t>
      </w:r>
      <w:r w:rsidR="00E03C52">
        <w:rPr>
          <w:rFonts w:ascii="Times New Roman" w:hAnsi="Times New Roman" w:cs="Times New Roman"/>
          <w:noProof/>
        </w:rPr>
        <w:t>p</w:t>
      </w:r>
      <w:r w:rsidRPr="00603A5B">
        <w:rPr>
          <w:rFonts w:ascii="Times New Roman" w:hAnsi="Times New Roman" w:cs="Times New Roman"/>
          <w:noProof/>
        </w:rPr>
        <w:t xml:space="preserve">harmacokinetik </w:t>
      </w:r>
      <w:r w:rsidR="00E03C52">
        <w:rPr>
          <w:rFonts w:ascii="Times New Roman" w:hAnsi="Times New Roman" w:cs="Times New Roman"/>
          <w:noProof/>
        </w:rPr>
        <w:t>m</w:t>
      </w:r>
      <w:r w:rsidRPr="00603A5B">
        <w:rPr>
          <w:rFonts w:ascii="Times New Roman" w:hAnsi="Times New Roman" w:cs="Times New Roman"/>
          <w:noProof/>
        </w:rPr>
        <w:t xml:space="preserve">odel for </w:t>
      </w:r>
      <w:r w:rsidR="00E03C52">
        <w:rPr>
          <w:rFonts w:ascii="Times New Roman" w:hAnsi="Times New Roman" w:cs="Times New Roman"/>
          <w:noProof/>
        </w:rPr>
        <w:t>h</w:t>
      </w:r>
      <w:r w:rsidRPr="00603A5B">
        <w:rPr>
          <w:rFonts w:ascii="Times New Roman" w:hAnsi="Times New Roman" w:cs="Times New Roman"/>
          <w:noProof/>
        </w:rPr>
        <w:t xml:space="preserve">ydrophobic </w:t>
      </w:r>
      <w:r w:rsidR="00E03C52">
        <w:rPr>
          <w:rFonts w:ascii="Times New Roman" w:hAnsi="Times New Roman" w:cs="Times New Roman"/>
          <w:noProof/>
        </w:rPr>
        <w:t>c</w:t>
      </w:r>
      <w:r w:rsidRPr="00603A5B">
        <w:rPr>
          <w:rFonts w:ascii="Times New Roman" w:hAnsi="Times New Roman" w:cs="Times New Roman"/>
          <w:noProof/>
        </w:rPr>
        <w:t xml:space="preserve">ontaminants in </w:t>
      </w:r>
      <w:r w:rsidR="00E03C52">
        <w:rPr>
          <w:rFonts w:ascii="Times New Roman" w:hAnsi="Times New Roman" w:cs="Times New Roman"/>
          <w:noProof/>
        </w:rPr>
        <w:t>m</w:t>
      </w:r>
      <w:r w:rsidRPr="00603A5B">
        <w:rPr>
          <w:rFonts w:ascii="Times New Roman" w:hAnsi="Times New Roman" w:cs="Times New Roman"/>
          <w:noProof/>
        </w:rPr>
        <w:t xml:space="preserve">arine </w:t>
      </w:r>
      <w:r w:rsidR="00E03C52">
        <w:rPr>
          <w:rFonts w:ascii="Times New Roman" w:hAnsi="Times New Roman" w:cs="Times New Roman"/>
          <w:noProof/>
        </w:rPr>
        <w:t>m</w:t>
      </w:r>
      <w:r w:rsidRPr="00603A5B">
        <w:rPr>
          <w:rFonts w:ascii="Times New Roman" w:hAnsi="Times New Roman" w:cs="Times New Roman"/>
          <w:noProof/>
        </w:rPr>
        <w:t xml:space="preserve">ammals.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18:2622-2633.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39. </w:t>
      </w:r>
      <w:r w:rsidRPr="00603A5B">
        <w:rPr>
          <w:rFonts w:ascii="Times New Roman" w:hAnsi="Times New Roman" w:cs="Times New Roman"/>
          <w:noProof/>
        </w:rPr>
        <w:tab/>
        <w:t>Geusau A, Tschachler E, Meixner M, Päpke O, Stingl G, McLachlan MS. 2001. Cutaneous elimination of 2,3,7,8-tetrachlorodibenzo-</w:t>
      </w:r>
      <w:r w:rsidRPr="00603A5B">
        <w:rPr>
          <w:rFonts w:ascii="Times New Roman" w:hAnsi="Times New Roman" w:cs="Times New Roman"/>
          <w:i/>
          <w:noProof/>
        </w:rPr>
        <w:t>p</w:t>
      </w:r>
      <w:r w:rsidRPr="00603A5B">
        <w:rPr>
          <w:rFonts w:ascii="Times New Roman" w:hAnsi="Times New Roman" w:cs="Times New Roman"/>
          <w:noProof/>
        </w:rPr>
        <w:t xml:space="preserve"> -dioxin. </w:t>
      </w:r>
      <w:r w:rsidRPr="00603A5B">
        <w:rPr>
          <w:rFonts w:ascii="Times New Roman" w:hAnsi="Times New Roman" w:cs="Times New Roman"/>
          <w:i/>
          <w:noProof/>
        </w:rPr>
        <w:t>British Journal of Dermatology</w:t>
      </w:r>
      <w:r w:rsidRPr="00603A5B">
        <w:rPr>
          <w:rFonts w:ascii="Times New Roman" w:hAnsi="Times New Roman" w:cs="Times New Roman"/>
          <w:noProof/>
        </w:rPr>
        <w:t xml:space="preserve"> 145:938-943.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40. </w:t>
      </w:r>
      <w:r w:rsidRPr="00603A5B">
        <w:rPr>
          <w:rFonts w:ascii="Times New Roman" w:hAnsi="Times New Roman" w:cs="Times New Roman"/>
          <w:noProof/>
        </w:rPr>
        <w:tab/>
        <w:t xml:space="preserve">McLachlan MS. 1996. Bioaccumulation of </w:t>
      </w:r>
      <w:r w:rsidR="00E03C52">
        <w:rPr>
          <w:rFonts w:ascii="Times New Roman" w:hAnsi="Times New Roman" w:cs="Times New Roman"/>
          <w:noProof/>
        </w:rPr>
        <w:t>h</w:t>
      </w:r>
      <w:r w:rsidRPr="00603A5B">
        <w:rPr>
          <w:rFonts w:ascii="Times New Roman" w:hAnsi="Times New Roman" w:cs="Times New Roman"/>
          <w:noProof/>
        </w:rPr>
        <w:t xml:space="preserve">ydrophobic </w:t>
      </w:r>
      <w:r w:rsidR="00E03C52">
        <w:rPr>
          <w:rFonts w:ascii="Times New Roman" w:hAnsi="Times New Roman" w:cs="Times New Roman"/>
          <w:noProof/>
        </w:rPr>
        <w:t>c</w:t>
      </w:r>
      <w:r w:rsidRPr="00603A5B">
        <w:rPr>
          <w:rFonts w:ascii="Times New Roman" w:hAnsi="Times New Roman" w:cs="Times New Roman"/>
          <w:noProof/>
        </w:rPr>
        <w:t xml:space="preserve">hemicals in </w:t>
      </w:r>
      <w:r w:rsidR="00E03C52">
        <w:rPr>
          <w:rFonts w:ascii="Times New Roman" w:hAnsi="Times New Roman" w:cs="Times New Roman"/>
          <w:noProof/>
        </w:rPr>
        <w:t>a</w:t>
      </w:r>
      <w:r w:rsidRPr="00603A5B">
        <w:rPr>
          <w:rFonts w:ascii="Times New Roman" w:hAnsi="Times New Roman" w:cs="Times New Roman"/>
          <w:noProof/>
        </w:rPr>
        <w:t xml:space="preserve">gricultural </w:t>
      </w:r>
      <w:r w:rsidR="00E03C52">
        <w:rPr>
          <w:rFonts w:ascii="Times New Roman" w:hAnsi="Times New Roman" w:cs="Times New Roman"/>
          <w:noProof/>
        </w:rPr>
        <w:t>f</w:t>
      </w:r>
      <w:r w:rsidRPr="00603A5B">
        <w:rPr>
          <w:rFonts w:ascii="Times New Roman" w:hAnsi="Times New Roman" w:cs="Times New Roman"/>
          <w:noProof/>
        </w:rPr>
        <w:t xml:space="preserve">ood </w:t>
      </w:r>
      <w:r w:rsidR="00E03C52">
        <w:rPr>
          <w:rFonts w:ascii="Times New Roman" w:hAnsi="Times New Roman" w:cs="Times New Roman"/>
          <w:noProof/>
        </w:rPr>
        <w:t>c</w:t>
      </w:r>
      <w:r w:rsidRPr="00603A5B">
        <w:rPr>
          <w:rFonts w:ascii="Times New Roman" w:hAnsi="Times New Roman" w:cs="Times New Roman"/>
          <w:noProof/>
        </w:rPr>
        <w:t xml:space="preserve">hains.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30:252-259.</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lastRenderedPageBreak/>
        <w:tab/>
        <w:t xml:space="preserve">41. </w:t>
      </w:r>
      <w:r w:rsidRPr="00603A5B">
        <w:rPr>
          <w:rFonts w:ascii="Times New Roman" w:hAnsi="Times New Roman" w:cs="Times New Roman"/>
          <w:noProof/>
        </w:rPr>
        <w:tab/>
        <w:t xml:space="preserve">Trapp S, Cammarano A, Capri E, Reichenberg F, Mayer P. 2007. Diffusion of PAH in potato and carrot slices and application for a potato model.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41:3103-3108.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42. </w:t>
      </w:r>
      <w:r w:rsidRPr="00603A5B">
        <w:rPr>
          <w:rFonts w:ascii="Times New Roman" w:hAnsi="Times New Roman" w:cs="Times New Roman"/>
          <w:noProof/>
        </w:rPr>
        <w:tab/>
        <w:t xml:space="preserve">Chiou CT, Sheng G, Manes M. 2001. A </w:t>
      </w:r>
      <w:r w:rsidR="0036049A">
        <w:rPr>
          <w:rFonts w:ascii="Times New Roman" w:hAnsi="Times New Roman" w:cs="Times New Roman"/>
          <w:noProof/>
        </w:rPr>
        <w:t>p</w:t>
      </w:r>
      <w:r w:rsidRPr="00603A5B">
        <w:rPr>
          <w:rFonts w:ascii="Times New Roman" w:hAnsi="Times New Roman" w:cs="Times New Roman"/>
          <w:noProof/>
        </w:rPr>
        <w:t>artition-</w:t>
      </w:r>
      <w:r w:rsidR="0036049A">
        <w:rPr>
          <w:rFonts w:ascii="Times New Roman" w:hAnsi="Times New Roman" w:cs="Times New Roman"/>
          <w:noProof/>
        </w:rPr>
        <w:t>l</w:t>
      </w:r>
      <w:r w:rsidRPr="00603A5B">
        <w:rPr>
          <w:rFonts w:ascii="Times New Roman" w:hAnsi="Times New Roman" w:cs="Times New Roman"/>
          <w:noProof/>
        </w:rPr>
        <w:t xml:space="preserve">imited </w:t>
      </w:r>
      <w:r w:rsidR="0036049A">
        <w:rPr>
          <w:rFonts w:ascii="Times New Roman" w:hAnsi="Times New Roman" w:cs="Times New Roman"/>
          <w:noProof/>
        </w:rPr>
        <w:t>m</w:t>
      </w:r>
      <w:r w:rsidRPr="00603A5B">
        <w:rPr>
          <w:rFonts w:ascii="Times New Roman" w:hAnsi="Times New Roman" w:cs="Times New Roman"/>
          <w:noProof/>
        </w:rPr>
        <w:t xml:space="preserve">odel for the </w:t>
      </w:r>
      <w:r w:rsidR="0036049A">
        <w:rPr>
          <w:rFonts w:ascii="Times New Roman" w:hAnsi="Times New Roman" w:cs="Times New Roman"/>
          <w:noProof/>
        </w:rPr>
        <w:t>p</w:t>
      </w:r>
      <w:r w:rsidRPr="00603A5B">
        <w:rPr>
          <w:rFonts w:ascii="Times New Roman" w:hAnsi="Times New Roman" w:cs="Times New Roman"/>
          <w:noProof/>
        </w:rPr>
        <w:t xml:space="preserve">lant </w:t>
      </w:r>
      <w:r w:rsidR="0036049A">
        <w:rPr>
          <w:rFonts w:ascii="Times New Roman" w:hAnsi="Times New Roman" w:cs="Times New Roman"/>
          <w:noProof/>
        </w:rPr>
        <w:t>u</w:t>
      </w:r>
      <w:r w:rsidRPr="00603A5B">
        <w:rPr>
          <w:rFonts w:ascii="Times New Roman" w:hAnsi="Times New Roman" w:cs="Times New Roman"/>
          <w:noProof/>
        </w:rPr>
        <w:t xml:space="preserve">ptake of </w:t>
      </w:r>
      <w:r w:rsidR="0036049A">
        <w:rPr>
          <w:rFonts w:ascii="Times New Roman" w:hAnsi="Times New Roman" w:cs="Times New Roman"/>
          <w:noProof/>
        </w:rPr>
        <w:t>o</w:t>
      </w:r>
      <w:r w:rsidRPr="00603A5B">
        <w:rPr>
          <w:rFonts w:ascii="Times New Roman" w:hAnsi="Times New Roman" w:cs="Times New Roman"/>
          <w:noProof/>
        </w:rPr>
        <w:t xml:space="preserve">rganic </w:t>
      </w:r>
      <w:r w:rsidR="0036049A">
        <w:rPr>
          <w:rFonts w:ascii="Times New Roman" w:hAnsi="Times New Roman" w:cs="Times New Roman"/>
          <w:noProof/>
        </w:rPr>
        <w:t>c</w:t>
      </w:r>
      <w:r w:rsidRPr="00603A5B">
        <w:rPr>
          <w:rFonts w:ascii="Times New Roman" w:hAnsi="Times New Roman" w:cs="Times New Roman"/>
          <w:noProof/>
        </w:rPr>
        <w:t xml:space="preserve">ontaminants from </w:t>
      </w:r>
      <w:r w:rsidR="0036049A">
        <w:rPr>
          <w:rFonts w:ascii="Times New Roman" w:hAnsi="Times New Roman" w:cs="Times New Roman"/>
          <w:noProof/>
        </w:rPr>
        <w:t>s</w:t>
      </w:r>
      <w:r w:rsidRPr="00603A5B">
        <w:rPr>
          <w:rFonts w:ascii="Times New Roman" w:hAnsi="Times New Roman" w:cs="Times New Roman"/>
          <w:noProof/>
        </w:rPr>
        <w:t xml:space="preserve">oil and </w:t>
      </w:r>
      <w:r w:rsidR="0036049A">
        <w:rPr>
          <w:rFonts w:ascii="Times New Roman" w:hAnsi="Times New Roman" w:cs="Times New Roman"/>
          <w:noProof/>
        </w:rPr>
        <w:t>w</w:t>
      </w:r>
      <w:r w:rsidRPr="00603A5B">
        <w:rPr>
          <w:rFonts w:ascii="Times New Roman" w:hAnsi="Times New Roman" w:cs="Times New Roman"/>
          <w:noProof/>
        </w:rPr>
        <w:t xml:space="preserve">ater.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35:1437-1444.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43. </w:t>
      </w:r>
      <w:r w:rsidRPr="00603A5B">
        <w:rPr>
          <w:rFonts w:ascii="Times New Roman" w:hAnsi="Times New Roman" w:cs="Times New Roman"/>
          <w:noProof/>
        </w:rPr>
        <w:tab/>
        <w:t xml:space="preserve">Koemp P, McLachlan MS. 1997. Interspecies </w:t>
      </w:r>
      <w:r w:rsidR="0036049A">
        <w:rPr>
          <w:rFonts w:ascii="Times New Roman" w:hAnsi="Times New Roman" w:cs="Times New Roman"/>
          <w:noProof/>
        </w:rPr>
        <w:t>v</w:t>
      </w:r>
      <w:r w:rsidRPr="00603A5B">
        <w:rPr>
          <w:rFonts w:ascii="Times New Roman" w:hAnsi="Times New Roman" w:cs="Times New Roman"/>
          <w:noProof/>
        </w:rPr>
        <w:t xml:space="preserve">ariability of the </w:t>
      </w:r>
      <w:r w:rsidR="0036049A">
        <w:rPr>
          <w:rFonts w:ascii="Times New Roman" w:hAnsi="Times New Roman" w:cs="Times New Roman"/>
          <w:noProof/>
        </w:rPr>
        <w:t>p</w:t>
      </w:r>
      <w:r w:rsidRPr="00603A5B">
        <w:rPr>
          <w:rFonts w:ascii="Times New Roman" w:hAnsi="Times New Roman" w:cs="Times New Roman"/>
          <w:noProof/>
        </w:rPr>
        <w:t>lant/</w:t>
      </w:r>
      <w:r w:rsidR="0036049A">
        <w:rPr>
          <w:rFonts w:ascii="Times New Roman" w:hAnsi="Times New Roman" w:cs="Times New Roman"/>
          <w:noProof/>
        </w:rPr>
        <w:t>a</w:t>
      </w:r>
      <w:r w:rsidRPr="00603A5B">
        <w:rPr>
          <w:rFonts w:ascii="Times New Roman" w:hAnsi="Times New Roman" w:cs="Times New Roman"/>
          <w:noProof/>
        </w:rPr>
        <w:t xml:space="preserve">ir </w:t>
      </w:r>
      <w:r w:rsidR="0036049A">
        <w:rPr>
          <w:rFonts w:ascii="Times New Roman" w:hAnsi="Times New Roman" w:cs="Times New Roman"/>
          <w:noProof/>
        </w:rPr>
        <w:t>p</w:t>
      </w:r>
      <w:r w:rsidRPr="00603A5B">
        <w:rPr>
          <w:rFonts w:ascii="Times New Roman" w:hAnsi="Times New Roman" w:cs="Times New Roman"/>
          <w:noProof/>
        </w:rPr>
        <w:t xml:space="preserve">artitioning of </w:t>
      </w:r>
      <w:r w:rsidR="0036049A">
        <w:rPr>
          <w:rFonts w:ascii="Times New Roman" w:hAnsi="Times New Roman" w:cs="Times New Roman"/>
          <w:noProof/>
        </w:rPr>
        <w:t>p</w:t>
      </w:r>
      <w:r w:rsidRPr="00603A5B">
        <w:rPr>
          <w:rFonts w:ascii="Times New Roman" w:hAnsi="Times New Roman" w:cs="Times New Roman"/>
          <w:noProof/>
        </w:rPr>
        <w:t xml:space="preserve">olychlorinated </w:t>
      </w:r>
      <w:r w:rsidR="0036049A">
        <w:rPr>
          <w:rFonts w:ascii="Times New Roman" w:hAnsi="Times New Roman" w:cs="Times New Roman"/>
          <w:noProof/>
        </w:rPr>
        <w:t>b</w:t>
      </w:r>
      <w:r w:rsidRPr="00603A5B">
        <w:rPr>
          <w:rFonts w:ascii="Times New Roman" w:hAnsi="Times New Roman" w:cs="Times New Roman"/>
          <w:noProof/>
        </w:rPr>
        <w:t xml:space="preserve">iphenyls.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31:2944-2948.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44. </w:t>
      </w:r>
      <w:r w:rsidRPr="00603A5B">
        <w:rPr>
          <w:rFonts w:ascii="Times New Roman" w:hAnsi="Times New Roman" w:cs="Times New Roman"/>
          <w:noProof/>
        </w:rPr>
        <w:tab/>
        <w:t xml:space="preserve">Koemp P, McLachlan MS. 1997. Influence of </w:t>
      </w:r>
      <w:r w:rsidR="0036049A">
        <w:rPr>
          <w:rFonts w:ascii="Times New Roman" w:hAnsi="Times New Roman" w:cs="Times New Roman"/>
          <w:noProof/>
        </w:rPr>
        <w:t>t</w:t>
      </w:r>
      <w:r w:rsidRPr="00603A5B">
        <w:rPr>
          <w:rFonts w:ascii="Times New Roman" w:hAnsi="Times New Roman" w:cs="Times New Roman"/>
          <w:noProof/>
        </w:rPr>
        <w:t xml:space="preserve">emperature on the </w:t>
      </w:r>
      <w:r w:rsidR="0036049A">
        <w:rPr>
          <w:rFonts w:ascii="Times New Roman" w:hAnsi="Times New Roman" w:cs="Times New Roman"/>
          <w:noProof/>
        </w:rPr>
        <w:t>p</w:t>
      </w:r>
      <w:r w:rsidRPr="00603A5B">
        <w:rPr>
          <w:rFonts w:ascii="Times New Roman" w:hAnsi="Times New Roman" w:cs="Times New Roman"/>
          <w:noProof/>
        </w:rPr>
        <w:t>lant/</w:t>
      </w:r>
      <w:r w:rsidR="0036049A">
        <w:rPr>
          <w:rFonts w:ascii="Times New Roman" w:hAnsi="Times New Roman" w:cs="Times New Roman"/>
          <w:noProof/>
        </w:rPr>
        <w:t>a</w:t>
      </w:r>
      <w:r w:rsidRPr="00603A5B">
        <w:rPr>
          <w:rFonts w:ascii="Times New Roman" w:hAnsi="Times New Roman" w:cs="Times New Roman"/>
          <w:noProof/>
        </w:rPr>
        <w:t xml:space="preserve">ir </w:t>
      </w:r>
      <w:r w:rsidR="0036049A">
        <w:rPr>
          <w:rFonts w:ascii="Times New Roman" w:hAnsi="Times New Roman" w:cs="Times New Roman"/>
          <w:noProof/>
        </w:rPr>
        <w:t>p</w:t>
      </w:r>
      <w:r w:rsidRPr="00603A5B">
        <w:rPr>
          <w:rFonts w:ascii="Times New Roman" w:hAnsi="Times New Roman" w:cs="Times New Roman"/>
          <w:noProof/>
        </w:rPr>
        <w:t xml:space="preserve">artitioning of </w:t>
      </w:r>
      <w:r w:rsidR="0036049A">
        <w:rPr>
          <w:rFonts w:ascii="Times New Roman" w:hAnsi="Times New Roman" w:cs="Times New Roman"/>
          <w:noProof/>
        </w:rPr>
        <w:t>s</w:t>
      </w:r>
      <w:r w:rsidRPr="00603A5B">
        <w:rPr>
          <w:rFonts w:ascii="Times New Roman" w:hAnsi="Times New Roman" w:cs="Times New Roman"/>
          <w:noProof/>
        </w:rPr>
        <w:t xml:space="preserve">emivolatile </w:t>
      </w:r>
      <w:r w:rsidR="0036049A">
        <w:rPr>
          <w:rFonts w:ascii="Times New Roman" w:hAnsi="Times New Roman" w:cs="Times New Roman"/>
          <w:noProof/>
        </w:rPr>
        <w:t>o</w:t>
      </w:r>
      <w:r w:rsidRPr="00603A5B">
        <w:rPr>
          <w:rFonts w:ascii="Times New Roman" w:hAnsi="Times New Roman" w:cs="Times New Roman"/>
          <w:noProof/>
        </w:rPr>
        <w:t xml:space="preserve">rganic </w:t>
      </w:r>
      <w:r w:rsidR="0036049A">
        <w:rPr>
          <w:rFonts w:ascii="Times New Roman" w:hAnsi="Times New Roman" w:cs="Times New Roman"/>
          <w:noProof/>
        </w:rPr>
        <w:t>c</w:t>
      </w:r>
      <w:r w:rsidRPr="00603A5B">
        <w:rPr>
          <w:rFonts w:ascii="Times New Roman" w:hAnsi="Times New Roman" w:cs="Times New Roman"/>
          <w:noProof/>
        </w:rPr>
        <w:t xml:space="preserve">ompounds.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31:886-890.</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45. </w:t>
      </w:r>
      <w:r w:rsidRPr="00603A5B">
        <w:rPr>
          <w:rFonts w:ascii="Times New Roman" w:hAnsi="Times New Roman" w:cs="Times New Roman"/>
          <w:noProof/>
        </w:rPr>
        <w:tab/>
        <w:t xml:space="preserve">Briggs G, Bromilow RH, Evans AA. 1982. Relationships between lipophilicity and root uptake and translocation of nonionized chemicals by barley. </w:t>
      </w:r>
      <w:r w:rsidRPr="00603A5B">
        <w:rPr>
          <w:rFonts w:ascii="Times New Roman" w:hAnsi="Times New Roman" w:cs="Times New Roman"/>
          <w:i/>
          <w:noProof/>
        </w:rPr>
        <w:t>Pesticide Science</w:t>
      </w:r>
      <w:r w:rsidRPr="00603A5B">
        <w:rPr>
          <w:rFonts w:ascii="Times New Roman" w:hAnsi="Times New Roman" w:cs="Times New Roman"/>
          <w:noProof/>
        </w:rPr>
        <w:t xml:space="preserve"> 13:495-504.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46. </w:t>
      </w:r>
      <w:r w:rsidRPr="00603A5B">
        <w:rPr>
          <w:rFonts w:ascii="Times New Roman" w:hAnsi="Times New Roman" w:cs="Times New Roman"/>
          <w:noProof/>
        </w:rPr>
        <w:tab/>
        <w:t>Welsch-Pausch K. 1998. Atmosphärische deposition polychlorierter dibenzo-p-dioxine und dibenzofurane auf futterpflanzen. University of Bayreuth.Thesis</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47. </w:t>
      </w:r>
      <w:r w:rsidRPr="00603A5B">
        <w:rPr>
          <w:rFonts w:ascii="Times New Roman" w:hAnsi="Times New Roman" w:cs="Times New Roman"/>
          <w:noProof/>
        </w:rPr>
        <w:tab/>
        <w:t xml:space="preserve">Debruyn Adrian MH, Gobas Frank APC. 2007. The sorptive capacity of animal protein. </w:t>
      </w:r>
      <w:r w:rsidRPr="00603A5B">
        <w:rPr>
          <w:rFonts w:ascii="Times New Roman" w:hAnsi="Times New Roman" w:cs="Times New Roman"/>
          <w:i/>
          <w:noProof/>
        </w:rPr>
        <w:t>Environ Toxicol Chem</w:t>
      </w:r>
      <w:r w:rsidRPr="00603A5B">
        <w:rPr>
          <w:rFonts w:ascii="Times New Roman" w:hAnsi="Times New Roman" w:cs="Times New Roman"/>
          <w:noProof/>
        </w:rPr>
        <w:t xml:space="preserve"> 26:1803-1808.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48. </w:t>
      </w:r>
      <w:r w:rsidRPr="00603A5B">
        <w:rPr>
          <w:rFonts w:ascii="Times New Roman" w:hAnsi="Times New Roman" w:cs="Times New Roman"/>
          <w:noProof/>
        </w:rPr>
        <w:tab/>
        <w:t xml:space="preserve">McLachlan MS, Welsch-Pausch K, Tolls J. 1995. Field </w:t>
      </w:r>
      <w:r w:rsidR="0036049A">
        <w:rPr>
          <w:rFonts w:ascii="Times New Roman" w:hAnsi="Times New Roman" w:cs="Times New Roman"/>
          <w:noProof/>
        </w:rPr>
        <w:t>v</w:t>
      </w:r>
      <w:r w:rsidRPr="00603A5B">
        <w:rPr>
          <w:rFonts w:ascii="Times New Roman" w:hAnsi="Times New Roman" w:cs="Times New Roman"/>
          <w:noProof/>
        </w:rPr>
        <w:t xml:space="preserve">alidation of a </w:t>
      </w:r>
      <w:r w:rsidR="0036049A">
        <w:rPr>
          <w:rFonts w:ascii="Times New Roman" w:hAnsi="Times New Roman" w:cs="Times New Roman"/>
          <w:noProof/>
        </w:rPr>
        <w:t>m</w:t>
      </w:r>
      <w:r w:rsidRPr="00603A5B">
        <w:rPr>
          <w:rFonts w:ascii="Times New Roman" w:hAnsi="Times New Roman" w:cs="Times New Roman"/>
          <w:noProof/>
        </w:rPr>
        <w:t xml:space="preserve">odel of the </w:t>
      </w:r>
      <w:r w:rsidR="0036049A">
        <w:rPr>
          <w:rFonts w:ascii="Times New Roman" w:hAnsi="Times New Roman" w:cs="Times New Roman"/>
          <w:noProof/>
        </w:rPr>
        <w:t>u</w:t>
      </w:r>
      <w:r w:rsidRPr="00603A5B">
        <w:rPr>
          <w:rFonts w:ascii="Times New Roman" w:hAnsi="Times New Roman" w:cs="Times New Roman"/>
          <w:noProof/>
        </w:rPr>
        <w:t xml:space="preserve">ptake of </w:t>
      </w:r>
      <w:r w:rsidR="0036049A">
        <w:rPr>
          <w:rFonts w:ascii="Times New Roman" w:hAnsi="Times New Roman" w:cs="Times New Roman"/>
          <w:noProof/>
        </w:rPr>
        <w:t>g</w:t>
      </w:r>
      <w:r w:rsidRPr="00603A5B">
        <w:rPr>
          <w:rFonts w:ascii="Times New Roman" w:hAnsi="Times New Roman" w:cs="Times New Roman"/>
          <w:noProof/>
        </w:rPr>
        <w:t xml:space="preserve">aseous SOC in Lolium multiflorum (Welsh Ray Grass).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29:1998-2004.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49. </w:t>
      </w:r>
      <w:r w:rsidRPr="00603A5B">
        <w:rPr>
          <w:rFonts w:ascii="Times New Roman" w:hAnsi="Times New Roman" w:cs="Times New Roman"/>
          <w:noProof/>
        </w:rPr>
        <w:tab/>
        <w:t xml:space="preserve">Paterson S, Mackay D, McFarlane C. 1994. A </w:t>
      </w:r>
      <w:r w:rsidR="0036049A">
        <w:rPr>
          <w:rFonts w:ascii="Times New Roman" w:hAnsi="Times New Roman" w:cs="Times New Roman"/>
          <w:noProof/>
        </w:rPr>
        <w:t>m</w:t>
      </w:r>
      <w:r w:rsidRPr="00603A5B">
        <w:rPr>
          <w:rFonts w:ascii="Times New Roman" w:hAnsi="Times New Roman" w:cs="Times New Roman"/>
          <w:noProof/>
        </w:rPr>
        <w:t xml:space="preserve">odel of </w:t>
      </w:r>
      <w:r w:rsidR="0036049A">
        <w:rPr>
          <w:rFonts w:ascii="Times New Roman" w:hAnsi="Times New Roman" w:cs="Times New Roman"/>
          <w:noProof/>
        </w:rPr>
        <w:t>o</w:t>
      </w:r>
      <w:r w:rsidRPr="00603A5B">
        <w:rPr>
          <w:rFonts w:ascii="Times New Roman" w:hAnsi="Times New Roman" w:cs="Times New Roman"/>
          <w:noProof/>
        </w:rPr>
        <w:t xml:space="preserve">rganic </w:t>
      </w:r>
      <w:r w:rsidR="0036049A">
        <w:rPr>
          <w:rFonts w:ascii="Times New Roman" w:hAnsi="Times New Roman" w:cs="Times New Roman"/>
          <w:noProof/>
        </w:rPr>
        <w:t>c</w:t>
      </w:r>
      <w:r w:rsidRPr="00603A5B">
        <w:rPr>
          <w:rFonts w:ascii="Times New Roman" w:hAnsi="Times New Roman" w:cs="Times New Roman"/>
          <w:noProof/>
        </w:rPr>
        <w:t xml:space="preserve">hemical </w:t>
      </w:r>
      <w:r w:rsidR="0036049A">
        <w:rPr>
          <w:rFonts w:ascii="Times New Roman" w:hAnsi="Times New Roman" w:cs="Times New Roman"/>
          <w:noProof/>
        </w:rPr>
        <w:t>u</w:t>
      </w:r>
      <w:r w:rsidRPr="00603A5B">
        <w:rPr>
          <w:rFonts w:ascii="Times New Roman" w:hAnsi="Times New Roman" w:cs="Times New Roman"/>
          <w:noProof/>
        </w:rPr>
        <w:t xml:space="preserve">ptake by </w:t>
      </w:r>
      <w:r w:rsidR="0036049A">
        <w:rPr>
          <w:rFonts w:ascii="Times New Roman" w:hAnsi="Times New Roman" w:cs="Times New Roman"/>
          <w:noProof/>
        </w:rPr>
        <w:t>p</w:t>
      </w:r>
      <w:r w:rsidRPr="00603A5B">
        <w:rPr>
          <w:rFonts w:ascii="Times New Roman" w:hAnsi="Times New Roman" w:cs="Times New Roman"/>
          <w:noProof/>
        </w:rPr>
        <w:t xml:space="preserve">lants from </w:t>
      </w:r>
      <w:r w:rsidR="0036049A">
        <w:rPr>
          <w:rFonts w:ascii="Times New Roman" w:hAnsi="Times New Roman" w:cs="Times New Roman"/>
          <w:noProof/>
        </w:rPr>
        <w:t>s</w:t>
      </w:r>
      <w:r w:rsidRPr="00603A5B">
        <w:rPr>
          <w:rFonts w:ascii="Times New Roman" w:hAnsi="Times New Roman" w:cs="Times New Roman"/>
          <w:noProof/>
        </w:rPr>
        <w:t xml:space="preserve">oil and the </w:t>
      </w:r>
      <w:r w:rsidR="0036049A">
        <w:rPr>
          <w:rFonts w:ascii="Times New Roman" w:hAnsi="Times New Roman" w:cs="Times New Roman"/>
          <w:noProof/>
        </w:rPr>
        <w:t>a</w:t>
      </w:r>
      <w:r w:rsidRPr="00603A5B">
        <w:rPr>
          <w:rFonts w:ascii="Times New Roman" w:hAnsi="Times New Roman" w:cs="Times New Roman"/>
          <w:noProof/>
        </w:rPr>
        <w:t xml:space="preserve">tmosphere.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28:2259-2266.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50. </w:t>
      </w:r>
      <w:r w:rsidRPr="00603A5B">
        <w:rPr>
          <w:rFonts w:ascii="Times New Roman" w:hAnsi="Times New Roman" w:cs="Times New Roman"/>
          <w:noProof/>
        </w:rPr>
        <w:tab/>
        <w:t xml:space="preserve">Gobas FAPC. 1993. A model for predicting the bioaccumulation of hydrophobic organic chemicals in aquatic food-webs: application to Lake Ontario. </w:t>
      </w:r>
      <w:r w:rsidRPr="00603A5B">
        <w:rPr>
          <w:rFonts w:ascii="Times New Roman" w:hAnsi="Times New Roman" w:cs="Times New Roman"/>
          <w:i/>
          <w:noProof/>
        </w:rPr>
        <w:t>Ecological Modelling</w:t>
      </w:r>
      <w:r w:rsidRPr="00603A5B">
        <w:rPr>
          <w:rFonts w:ascii="Times New Roman" w:hAnsi="Times New Roman" w:cs="Times New Roman"/>
          <w:noProof/>
        </w:rPr>
        <w:t xml:space="preserve"> 69:1-17.</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51. </w:t>
      </w:r>
      <w:r w:rsidRPr="00603A5B">
        <w:rPr>
          <w:rFonts w:ascii="Times New Roman" w:hAnsi="Times New Roman" w:cs="Times New Roman"/>
          <w:noProof/>
        </w:rPr>
        <w:tab/>
        <w:t xml:space="preserve">Trapp S, Miglioranza KSB, Mosbk H. 2001. Sorption of </w:t>
      </w:r>
      <w:r w:rsidR="0036049A">
        <w:rPr>
          <w:rFonts w:ascii="Times New Roman" w:hAnsi="Times New Roman" w:cs="Times New Roman"/>
          <w:noProof/>
        </w:rPr>
        <w:t>l</w:t>
      </w:r>
      <w:r w:rsidRPr="00603A5B">
        <w:rPr>
          <w:rFonts w:ascii="Times New Roman" w:hAnsi="Times New Roman" w:cs="Times New Roman"/>
          <w:noProof/>
        </w:rPr>
        <w:t xml:space="preserve">ipophilic </w:t>
      </w:r>
      <w:r w:rsidR="0036049A">
        <w:rPr>
          <w:rFonts w:ascii="Times New Roman" w:hAnsi="Times New Roman" w:cs="Times New Roman"/>
          <w:noProof/>
        </w:rPr>
        <w:t>o</w:t>
      </w:r>
      <w:r w:rsidRPr="00603A5B">
        <w:rPr>
          <w:rFonts w:ascii="Times New Roman" w:hAnsi="Times New Roman" w:cs="Times New Roman"/>
          <w:noProof/>
        </w:rPr>
        <w:t xml:space="preserve">rganic </w:t>
      </w:r>
      <w:r w:rsidR="0036049A">
        <w:rPr>
          <w:rFonts w:ascii="Times New Roman" w:hAnsi="Times New Roman" w:cs="Times New Roman"/>
          <w:noProof/>
        </w:rPr>
        <w:t>c</w:t>
      </w:r>
      <w:r w:rsidRPr="00603A5B">
        <w:rPr>
          <w:rFonts w:ascii="Times New Roman" w:hAnsi="Times New Roman" w:cs="Times New Roman"/>
          <w:noProof/>
        </w:rPr>
        <w:t xml:space="preserve">ompounds to </w:t>
      </w:r>
      <w:r w:rsidR="0036049A">
        <w:rPr>
          <w:rFonts w:ascii="Times New Roman" w:hAnsi="Times New Roman" w:cs="Times New Roman"/>
          <w:noProof/>
        </w:rPr>
        <w:t>w</w:t>
      </w:r>
      <w:r w:rsidRPr="00603A5B">
        <w:rPr>
          <w:rFonts w:ascii="Times New Roman" w:hAnsi="Times New Roman" w:cs="Times New Roman"/>
          <w:noProof/>
        </w:rPr>
        <w:t xml:space="preserve">ood and </w:t>
      </w:r>
      <w:r w:rsidR="0036049A">
        <w:rPr>
          <w:rFonts w:ascii="Times New Roman" w:hAnsi="Times New Roman" w:cs="Times New Roman"/>
          <w:noProof/>
        </w:rPr>
        <w:t>i</w:t>
      </w:r>
      <w:r w:rsidRPr="00603A5B">
        <w:rPr>
          <w:rFonts w:ascii="Times New Roman" w:hAnsi="Times New Roman" w:cs="Times New Roman"/>
          <w:noProof/>
        </w:rPr>
        <w:t xml:space="preserve">mplications for </w:t>
      </w:r>
      <w:r w:rsidR="0036049A">
        <w:rPr>
          <w:rFonts w:ascii="Times New Roman" w:hAnsi="Times New Roman" w:cs="Times New Roman"/>
          <w:noProof/>
        </w:rPr>
        <w:t>t</w:t>
      </w:r>
      <w:r w:rsidRPr="00603A5B">
        <w:rPr>
          <w:rFonts w:ascii="Times New Roman" w:hAnsi="Times New Roman" w:cs="Times New Roman"/>
          <w:noProof/>
        </w:rPr>
        <w:t xml:space="preserve">heir </w:t>
      </w:r>
      <w:r w:rsidR="0036049A">
        <w:rPr>
          <w:rFonts w:ascii="Times New Roman" w:hAnsi="Times New Roman" w:cs="Times New Roman"/>
          <w:noProof/>
        </w:rPr>
        <w:t>e</w:t>
      </w:r>
      <w:r w:rsidRPr="00603A5B">
        <w:rPr>
          <w:rFonts w:ascii="Times New Roman" w:hAnsi="Times New Roman" w:cs="Times New Roman"/>
          <w:noProof/>
        </w:rPr>
        <w:t xml:space="preserve">nvironmental </w:t>
      </w:r>
      <w:r w:rsidR="0036049A">
        <w:rPr>
          <w:rFonts w:ascii="Times New Roman" w:hAnsi="Times New Roman" w:cs="Times New Roman"/>
          <w:noProof/>
        </w:rPr>
        <w:t>f</w:t>
      </w:r>
      <w:r w:rsidRPr="00603A5B">
        <w:rPr>
          <w:rFonts w:ascii="Times New Roman" w:hAnsi="Times New Roman" w:cs="Times New Roman"/>
          <w:noProof/>
        </w:rPr>
        <w:t xml:space="preserve">ate.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35:1561-1566.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52. </w:t>
      </w:r>
      <w:r w:rsidRPr="00603A5B">
        <w:rPr>
          <w:rFonts w:ascii="Times New Roman" w:hAnsi="Times New Roman" w:cs="Times New Roman"/>
          <w:noProof/>
        </w:rPr>
        <w:tab/>
        <w:t xml:space="preserve">McLachlan MS. 1999. Framework for the </w:t>
      </w:r>
      <w:r w:rsidR="0036049A">
        <w:rPr>
          <w:rFonts w:ascii="Times New Roman" w:hAnsi="Times New Roman" w:cs="Times New Roman"/>
          <w:noProof/>
        </w:rPr>
        <w:t>i</w:t>
      </w:r>
      <w:r w:rsidRPr="00603A5B">
        <w:rPr>
          <w:rFonts w:ascii="Times New Roman" w:hAnsi="Times New Roman" w:cs="Times New Roman"/>
          <w:noProof/>
        </w:rPr>
        <w:t xml:space="preserve">nterpretation of </w:t>
      </w:r>
      <w:r w:rsidR="0036049A">
        <w:rPr>
          <w:rFonts w:ascii="Times New Roman" w:hAnsi="Times New Roman" w:cs="Times New Roman"/>
          <w:noProof/>
        </w:rPr>
        <w:t>m</w:t>
      </w:r>
      <w:r w:rsidRPr="00603A5B">
        <w:rPr>
          <w:rFonts w:ascii="Times New Roman" w:hAnsi="Times New Roman" w:cs="Times New Roman"/>
          <w:noProof/>
        </w:rPr>
        <w:t xml:space="preserve">easurements of SOCs in </w:t>
      </w:r>
      <w:r w:rsidR="0036049A">
        <w:rPr>
          <w:rFonts w:ascii="Times New Roman" w:hAnsi="Times New Roman" w:cs="Times New Roman"/>
          <w:noProof/>
        </w:rPr>
        <w:t>p</w:t>
      </w:r>
      <w:r w:rsidRPr="00603A5B">
        <w:rPr>
          <w:rFonts w:ascii="Times New Roman" w:hAnsi="Times New Roman" w:cs="Times New Roman"/>
          <w:noProof/>
        </w:rPr>
        <w:t xml:space="preserve">lants.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33:1799-1804.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53. </w:t>
      </w:r>
      <w:r w:rsidRPr="00603A5B">
        <w:rPr>
          <w:rFonts w:ascii="Times New Roman" w:hAnsi="Times New Roman" w:cs="Times New Roman"/>
          <w:noProof/>
        </w:rPr>
        <w:tab/>
        <w:t xml:space="preserve">Kerler F, Schoenherr J. 1988. Permeation of lipophilic chemicals across plant cuticles: prediction from partition coefficients and molar volumes. </w:t>
      </w:r>
      <w:r w:rsidRPr="00603A5B">
        <w:rPr>
          <w:rFonts w:ascii="Times New Roman" w:hAnsi="Times New Roman" w:cs="Times New Roman"/>
          <w:i/>
          <w:noProof/>
        </w:rPr>
        <w:t>Archives of Environmental Contamination and Toxicology</w:t>
      </w:r>
      <w:r w:rsidRPr="00603A5B">
        <w:rPr>
          <w:rFonts w:ascii="Times New Roman" w:hAnsi="Times New Roman" w:cs="Times New Roman"/>
          <w:noProof/>
        </w:rPr>
        <w:t xml:space="preserve"> 17:7-12.</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54. </w:t>
      </w:r>
      <w:r w:rsidRPr="00603A5B">
        <w:rPr>
          <w:rFonts w:ascii="Times New Roman" w:hAnsi="Times New Roman" w:cs="Times New Roman"/>
          <w:noProof/>
        </w:rPr>
        <w:tab/>
        <w:t xml:space="preserve">Mitchell RAC, Mitchell VJ, Lawlor DW. 2001. Response of wheat canopy CO2 and water gas-exchange to soil water content under ambient and elevated CO2. </w:t>
      </w:r>
      <w:r w:rsidRPr="00603A5B">
        <w:rPr>
          <w:rFonts w:ascii="Times New Roman" w:hAnsi="Times New Roman" w:cs="Times New Roman"/>
          <w:i/>
          <w:noProof/>
        </w:rPr>
        <w:t>Global Change Biology</w:t>
      </w:r>
      <w:r w:rsidRPr="00603A5B">
        <w:rPr>
          <w:rFonts w:ascii="Times New Roman" w:hAnsi="Times New Roman" w:cs="Times New Roman"/>
          <w:noProof/>
        </w:rPr>
        <w:t xml:space="preserve"> 7:599-611.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55. </w:t>
      </w:r>
      <w:r w:rsidRPr="00603A5B">
        <w:rPr>
          <w:rFonts w:ascii="Times New Roman" w:hAnsi="Times New Roman" w:cs="Times New Roman"/>
          <w:noProof/>
        </w:rPr>
        <w:tab/>
        <w:t xml:space="preserve">Best S, Salazar F, Bastias R, Leon L. 2008. Crop load estimation model to optimize yield – quality ratio in apple orchards, Malus Domestica Borkh, Var. Royal Gala. </w:t>
      </w:r>
      <w:r w:rsidRPr="00603A5B">
        <w:rPr>
          <w:rFonts w:ascii="Times New Roman" w:hAnsi="Times New Roman" w:cs="Times New Roman"/>
          <w:i/>
          <w:noProof/>
        </w:rPr>
        <w:t>Journal of information technology in agriculture</w:t>
      </w:r>
      <w:r w:rsidRPr="00603A5B">
        <w:rPr>
          <w:rFonts w:ascii="Times New Roman" w:hAnsi="Times New Roman" w:cs="Times New Roman"/>
          <w:noProof/>
        </w:rPr>
        <w:t xml:space="preserve"> 7:11-18.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56. </w:t>
      </w:r>
      <w:r w:rsidRPr="00603A5B">
        <w:rPr>
          <w:rFonts w:ascii="Times New Roman" w:hAnsi="Times New Roman" w:cs="Times New Roman"/>
          <w:noProof/>
        </w:rPr>
        <w:tab/>
        <w:t xml:space="preserve">Macinnis-Ng CMO, Fuentes S, O'Grady AP, Palmer AR, Taylor D, Whitley RJ, Yunusa I, Zeppel MJB, Eamus D. 2010. Root biomass distribution and soil properties of an open woodland on a duplex soil. </w:t>
      </w:r>
      <w:r w:rsidRPr="00603A5B">
        <w:rPr>
          <w:rFonts w:ascii="Times New Roman" w:hAnsi="Times New Roman" w:cs="Times New Roman"/>
          <w:i/>
          <w:noProof/>
        </w:rPr>
        <w:t>Plant and Soil</w:t>
      </w:r>
      <w:r w:rsidRPr="00603A5B">
        <w:rPr>
          <w:rFonts w:ascii="Times New Roman" w:hAnsi="Times New Roman" w:cs="Times New Roman"/>
          <w:noProof/>
        </w:rPr>
        <w:t xml:space="preserve"> 327:377-388.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57. </w:t>
      </w:r>
      <w:r w:rsidRPr="00603A5B">
        <w:rPr>
          <w:rFonts w:ascii="Times New Roman" w:hAnsi="Times New Roman" w:cs="Times New Roman"/>
          <w:noProof/>
        </w:rPr>
        <w:tab/>
        <w:t xml:space="preserve">Backes M, Blanke MM. 2008. Water consumption and xylem flux of apple trees. </w:t>
      </w:r>
      <w:r w:rsidRPr="00603A5B">
        <w:rPr>
          <w:rFonts w:ascii="Times New Roman" w:hAnsi="Times New Roman" w:cs="Times New Roman"/>
          <w:i/>
          <w:noProof/>
        </w:rPr>
        <w:t>Acta Hort</w:t>
      </w:r>
      <w:r w:rsidRPr="00603A5B">
        <w:rPr>
          <w:rFonts w:ascii="Times New Roman" w:hAnsi="Times New Roman" w:cs="Times New Roman"/>
          <w:noProof/>
        </w:rPr>
        <w:t xml:space="preserve"> 732:573-578.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58. </w:t>
      </w:r>
      <w:r w:rsidRPr="00603A5B">
        <w:rPr>
          <w:rFonts w:ascii="Times New Roman" w:hAnsi="Times New Roman" w:cs="Times New Roman"/>
          <w:noProof/>
        </w:rPr>
        <w:tab/>
        <w:t>Spanarkel, R and Drew, M. C. Germination and growth of lettuce (</w:t>
      </w:r>
      <w:r w:rsidRPr="00603A5B">
        <w:rPr>
          <w:rFonts w:ascii="Times New Roman" w:hAnsi="Times New Roman" w:cs="Times New Roman"/>
          <w:i/>
          <w:noProof/>
        </w:rPr>
        <w:t>Lactuca sativa</w:t>
      </w:r>
      <w:r w:rsidRPr="00603A5B">
        <w:rPr>
          <w:rFonts w:ascii="Times New Roman" w:hAnsi="Times New Roman" w:cs="Times New Roman"/>
          <w:noProof/>
        </w:rPr>
        <w:t xml:space="preserve">) at low atmospheric pressure. Physiologia plantarum 116, 468-477. 2002. </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59. </w:t>
      </w:r>
      <w:r w:rsidRPr="00603A5B">
        <w:rPr>
          <w:rFonts w:ascii="Times New Roman" w:hAnsi="Times New Roman" w:cs="Times New Roman"/>
          <w:noProof/>
        </w:rPr>
        <w:tab/>
        <w:t xml:space="preserve">McLachlan MS. 1994. Model of the </w:t>
      </w:r>
      <w:r w:rsidR="0036049A">
        <w:rPr>
          <w:rFonts w:ascii="Times New Roman" w:hAnsi="Times New Roman" w:cs="Times New Roman"/>
          <w:noProof/>
        </w:rPr>
        <w:t>f</w:t>
      </w:r>
      <w:r w:rsidRPr="00603A5B">
        <w:rPr>
          <w:rFonts w:ascii="Times New Roman" w:hAnsi="Times New Roman" w:cs="Times New Roman"/>
          <w:noProof/>
        </w:rPr>
        <w:t xml:space="preserve">ate of </w:t>
      </w:r>
      <w:r w:rsidR="0036049A">
        <w:rPr>
          <w:rFonts w:ascii="Times New Roman" w:hAnsi="Times New Roman" w:cs="Times New Roman"/>
          <w:noProof/>
        </w:rPr>
        <w:t>h</w:t>
      </w:r>
      <w:r w:rsidRPr="00603A5B">
        <w:rPr>
          <w:rFonts w:ascii="Times New Roman" w:hAnsi="Times New Roman" w:cs="Times New Roman"/>
          <w:noProof/>
        </w:rPr>
        <w:t xml:space="preserve">ydrophobic </w:t>
      </w:r>
      <w:r w:rsidR="0036049A">
        <w:rPr>
          <w:rFonts w:ascii="Times New Roman" w:hAnsi="Times New Roman" w:cs="Times New Roman"/>
          <w:noProof/>
        </w:rPr>
        <w:t>c</w:t>
      </w:r>
      <w:r w:rsidRPr="00603A5B">
        <w:rPr>
          <w:rFonts w:ascii="Times New Roman" w:hAnsi="Times New Roman" w:cs="Times New Roman"/>
          <w:noProof/>
        </w:rPr>
        <w:t xml:space="preserve">ontaminants in </w:t>
      </w:r>
      <w:r w:rsidR="0036049A">
        <w:rPr>
          <w:rFonts w:ascii="Times New Roman" w:hAnsi="Times New Roman" w:cs="Times New Roman"/>
          <w:noProof/>
        </w:rPr>
        <w:t>c</w:t>
      </w:r>
      <w:r w:rsidRPr="00603A5B">
        <w:rPr>
          <w:rFonts w:ascii="Times New Roman" w:hAnsi="Times New Roman" w:cs="Times New Roman"/>
          <w:noProof/>
        </w:rPr>
        <w:t xml:space="preserve">ows.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28:2407-2414.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60. </w:t>
      </w:r>
      <w:r w:rsidRPr="00603A5B">
        <w:rPr>
          <w:rFonts w:ascii="Times New Roman" w:hAnsi="Times New Roman" w:cs="Times New Roman"/>
          <w:noProof/>
        </w:rPr>
        <w:tab/>
        <w:t xml:space="preserve">Fries GF. 1996. Ingestion of sludge applied organic chemicals by animals. </w:t>
      </w:r>
      <w:r w:rsidRPr="00603A5B">
        <w:rPr>
          <w:rFonts w:ascii="Times New Roman" w:hAnsi="Times New Roman" w:cs="Times New Roman"/>
          <w:i/>
          <w:noProof/>
        </w:rPr>
        <w:t>Science of the Total Environment</w:t>
      </w:r>
      <w:r w:rsidRPr="00603A5B">
        <w:rPr>
          <w:rFonts w:ascii="Times New Roman" w:hAnsi="Times New Roman" w:cs="Times New Roman"/>
          <w:noProof/>
        </w:rPr>
        <w:t xml:space="preserve"> 185:93-108.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61. </w:t>
      </w:r>
      <w:r w:rsidRPr="00603A5B">
        <w:rPr>
          <w:rFonts w:ascii="Times New Roman" w:hAnsi="Times New Roman" w:cs="Times New Roman"/>
          <w:noProof/>
        </w:rPr>
        <w:tab/>
        <w:t xml:space="preserve">McLachlan MS, Thoma H, Reissinger M, Hutzinger O. 1990. PCDD/F in an </w:t>
      </w:r>
      <w:r w:rsidR="0036049A">
        <w:rPr>
          <w:rFonts w:ascii="Times New Roman" w:hAnsi="Times New Roman" w:cs="Times New Roman"/>
          <w:noProof/>
        </w:rPr>
        <w:t>a</w:t>
      </w:r>
      <w:r w:rsidRPr="00603A5B">
        <w:rPr>
          <w:rFonts w:ascii="Times New Roman" w:hAnsi="Times New Roman" w:cs="Times New Roman"/>
          <w:noProof/>
        </w:rPr>
        <w:t xml:space="preserve">gricultural </w:t>
      </w:r>
      <w:r w:rsidR="0036049A">
        <w:rPr>
          <w:rFonts w:ascii="Times New Roman" w:hAnsi="Times New Roman" w:cs="Times New Roman"/>
          <w:noProof/>
        </w:rPr>
        <w:t>f</w:t>
      </w:r>
      <w:r w:rsidRPr="00603A5B">
        <w:rPr>
          <w:rFonts w:ascii="Times New Roman" w:hAnsi="Times New Roman" w:cs="Times New Roman"/>
          <w:noProof/>
        </w:rPr>
        <w:t xml:space="preserve">ood </w:t>
      </w:r>
      <w:r w:rsidR="0036049A">
        <w:rPr>
          <w:rFonts w:ascii="Times New Roman" w:hAnsi="Times New Roman" w:cs="Times New Roman"/>
          <w:noProof/>
        </w:rPr>
        <w:t>c</w:t>
      </w:r>
      <w:r w:rsidRPr="00603A5B">
        <w:rPr>
          <w:rFonts w:ascii="Times New Roman" w:hAnsi="Times New Roman" w:cs="Times New Roman"/>
          <w:noProof/>
        </w:rPr>
        <w:t xml:space="preserve">hain. Part 1: PCDD/F </w:t>
      </w:r>
      <w:r w:rsidR="0036049A">
        <w:rPr>
          <w:rFonts w:ascii="Times New Roman" w:hAnsi="Times New Roman" w:cs="Times New Roman"/>
          <w:noProof/>
        </w:rPr>
        <w:t>m</w:t>
      </w:r>
      <w:r w:rsidRPr="00603A5B">
        <w:rPr>
          <w:rFonts w:ascii="Times New Roman" w:hAnsi="Times New Roman" w:cs="Times New Roman"/>
          <w:noProof/>
        </w:rPr>
        <w:t xml:space="preserve">ass balance of a </w:t>
      </w:r>
      <w:r w:rsidR="0036049A">
        <w:rPr>
          <w:rFonts w:ascii="Times New Roman" w:hAnsi="Times New Roman" w:cs="Times New Roman"/>
          <w:noProof/>
        </w:rPr>
        <w:t>l</w:t>
      </w:r>
      <w:r w:rsidRPr="00603A5B">
        <w:rPr>
          <w:rFonts w:ascii="Times New Roman" w:hAnsi="Times New Roman" w:cs="Times New Roman"/>
          <w:noProof/>
        </w:rPr>
        <w:t xml:space="preserve">actating </w:t>
      </w:r>
      <w:r w:rsidR="0036049A">
        <w:rPr>
          <w:rFonts w:ascii="Times New Roman" w:hAnsi="Times New Roman" w:cs="Times New Roman"/>
          <w:noProof/>
        </w:rPr>
        <w:t>c</w:t>
      </w:r>
      <w:r w:rsidRPr="00603A5B">
        <w:rPr>
          <w:rFonts w:ascii="Times New Roman" w:hAnsi="Times New Roman" w:cs="Times New Roman"/>
          <w:noProof/>
        </w:rPr>
        <w:t xml:space="preserve">ow. </w:t>
      </w:r>
      <w:r w:rsidRPr="00603A5B">
        <w:rPr>
          <w:rFonts w:ascii="Times New Roman" w:hAnsi="Times New Roman" w:cs="Times New Roman"/>
          <w:i/>
          <w:noProof/>
        </w:rPr>
        <w:t>Chemosphere</w:t>
      </w:r>
      <w:r w:rsidRPr="00603A5B">
        <w:rPr>
          <w:rFonts w:ascii="Times New Roman" w:hAnsi="Times New Roman" w:cs="Times New Roman"/>
          <w:noProof/>
        </w:rPr>
        <w:t xml:space="preserve"> 20:1013-1020.</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62. </w:t>
      </w:r>
      <w:r w:rsidRPr="00603A5B">
        <w:rPr>
          <w:rFonts w:ascii="Times New Roman" w:hAnsi="Times New Roman" w:cs="Times New Roman"/>
          <w:noProof/>
        </w:rPr>
        <w:tab/>
        <w:t xml:space="preserve">McLachlan MS. 1997. A </w:t>
      </w:r>
      <w:r w:rsidR="0036049A">
        <w:rPr>
          <w:rFonts w:ascii="Times New Roman" w:hAnsi="Times New Roman" w:cs="Times New Roman"/>
          <w:noProof/>
        </w:rPr>
        <w:t>s</w:t>
      </w:r>
      <w:r w:rsidRPr="00603A5B">
        <w:rPr>
          <w:rFonts w:ascii="Times New Roman" w:hAnsi="Times New Roman" w:cs="Times New Roman"/>
          <w:noProof/>
        </w:rPr>
        <w:t xml:space="preserve">imple </w:t>
      </w:r>
      <w:r w:rsidR="0036049A">
        <w:rPr>
          <w:rFonts w:ascii="Times New Roman" w:hAnsi="Times New Roman" w:cs="Times New Roman"/>
          <w:noProof/>
        </w:rPr>
        <w:t>m</w:t>
      </w:r>
      <w:r w:rsidRPr="00603A5B">
        <w:rPr>
          <w:rFonts w:ascii="Times New Roman" w:hAnsi="Times New Roman" w:cs="Times New Roman"/>
          <w:noProof/>
        </w:rPr>
        <w:t xml:space="preserve">odel to </w:t>
      </w:r>
      <w:r w:rsidR="0036049A">
        <w:rPr>
          <w:rFonts w:ascii="Times New Roman" w:hAnsi="Times New Roman" w:cs="Times New Roman"/>
          <w:noProof/>
        </w:rPr>
        <w:t>p</w:t>
      </w:r>
      <w:r w:rsidRPr="00603A5B">
        <w:rPr>
          <w:rFonts w:ascii="Times New Roman" w:hAnsi="Times New Roman" w:cs="Times New Roman"/>
          <w:noProof/>
        </w:rPr>
        <w:t xml:space="preserve">redict </w:t>
      </w:r>
      <w:r w:rsidR="0036049A">
        <w:rPr>
          <w:rFonts w:ascii="Times New Roman" w:hAnsi="Times New Roman" w:cs="Times New Roman"/>
          <w:noProof/>
        </w:rPr>
        <w:t>a</w:t>
      </w:r>
      <w:r w:rsidRPr="00603A5B">
        <w:rPr>
          <w:rFonts w:ascii="Times New Roman" w:hAnsi="Times New Roman" w:cs="Times New Roman"/>
          <w:noProof/>
        </w:rPr>
        <w:t xml:space="preserve">ccumulation of PCDD/Fs in an </w:t>
      </w:r>
      <w:r w:rsidR="0036049A">
        <w:rPr>
          <w:rFonts w:ascii="Times New Roman" w:hAnsi="Times New Roman" w:cs="Times New Roman"/>
          <w:noProof/>
        </w:rPr>
        <w:t>a</w:t>
      </w:r>
      <w:r w:rsidRPr="00603A5B">
        <w:rPr>
          <w:rFonts w:ascii="Times New Roman" w:hAnsi="Times New Roman" w:cs="Times New Roman"/>
          <w:noProof/>
        </w:rPr>
        <w:t xml:space="preserve">gricultural </w:t>
      </w:r>
      <w:r w:rsidR="0036049A">
        <w:rPr>
          <w:rFonts w:ascii="Times New Roman" w:hAnsi="Times New Roman" w:cs="Times New Roman"/>
          <w:noProof/>
        </w:rPr>
        <w:t>f</w:t>
      </w:r>
      <w:r w:rsidRPr="00603A5B">
        <w:rPr>
          <w:rFonts w:ascii="Times New Roman" w:hAnsi="Times New Roman" w:cs="Times New Roman"/>
          <w:noProof/>
        </w:rPr>
        <w:t xml:space="preserve">ood </w:t>
      </w:r>
      <w:r w:rsidR="0036049A">
        <w:rPr>
          <w:rFonts w:ascii="Times New Roman" w:hAnsi="Times New Roman" w:cs="Times New Roman"/>
          <w:noProof/>
        </w:rPr>
        <w:t>c</w:t>
      </w:r>
      <w:r w:rsidRPr="00603A5B">
        <w:rPr>
          <w:rFonts w:ascii="Times New Roman" w:hAnsi="Times New Roman" w:cs="Times New Roman"/>
          <w:noProof/>
        </w:rPr>
        <w:t xml:space="preserve">hain. </w:t>
      </w:r>
      <w:r w:rsidRPr="00603A5B">
        <w:rPr>
          <w:rFonts w:ascii="Times New Roman" w:hAnsi="Times New Roman" w:cs="Times New Roman"/>
          <w:i/>
          <w:noProof/>
        </w:rPr>
        <w:t>Chemosphere</w:t>
      </w:r>
      <w:r w:rsidRPr="00603A5B">
        <w:rPr>
          <w:rFonts w:ascii="Times New Roman" w:hAnsi="Times New Roman" w:cs="Times New Roman"/>
          <w:noProof/>
        </w:rPr>
        <w:t xml:space="preserve"> 34:1263-1276.</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lastRenderedPageBreak/>
        <w:tab/>
        <w:t xml:space="preserve">63. </w:t>
      </w:r>
      <w:r w:rsidRPr="00603A5B">
        <w:rPr>
          <w:rFonts w:ascii="Times New Roman" w:hAnsi="Times New Roman" w:cs="Times New Roman"/>
          <w:noProof/>
        </w:rPr>
        <w:tab/>
        <w:t xml:space="preserve">McLachlan MS, Richter W. 1998. Uptake and transfer of PCDD/F by cattle fed naturally contaminated feedstuffs and feed contaminated as a result of sewage sludge application. Part I: Lactating cows. </w:t>
      </w:r>
      <w:r w:rsidRPr="00603A5B">
        <w:rPr>
          <w:rFonts w:ascii="Times New Roman" w:hAnsi="Times New Roman" w:cs="Times New Roman"/>
          <w:i/>
          <w:noProof/>
        </w:rPr>
        <w:t>Journal of Agricultural and Food Chemistry</w:t>
      </w:r>
      <w:r w:rsidRPr="00603A5B">
        <w:rPr>
          <w:rFonts w:ascii="Times New Roman" w:hAnsi="Times New Roman" w:cs="Times New Roman"/>
          <w:noProof/>
        </w:rPr>
        <w:t xml:space="preserve"> 46:1166-1172.</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64. </w:t>
      </w:r>
      <w:r w:rsidRPr="00603A5B">
        <w:rPr>
          <w:rFonts w:ascii="Times New Roman" w:hAnsi="Times New Roman" w:cs="Times New Roman"/>
          <w:noProof/>
        </w:rPr>
        <w:tab/>
        <w:t xml:space="preserve">Sobek A, Reigstad M, Gustafsson O. 2006. Partitioning of polychlorinated biphenyls between arctic seawater and size-fractionated zooplankton.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25:1720-1728.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65. </w:t>
      </w:r>
      <w:r w:rsidRPr="00603A5B">
        <w:rPr>
          <w:rFonts w:ascii="Times New Roman" w:hAnsi="Times New Roman" w:cs="Times New Roman"/>
          <w:noProof/>
        </w:rPr>
        <w:tab/>
        <w:t xml:space="preserve">Sobek A, Cornelissen G, Tiselius P, Gustafsson O. 2006. Passive partitioning of polychlorinated biphenyls between seawater and zooplankton, a study comparing observed field distributions to equilibrium sorption experiments. </w:t>
      </w:r>
      <w:r w:rsidRPr="00603A5B">
        <w:rPr>
          <w:rFonts w:ascii="Times New Roman" w:hAnsi="Times New Roman" w:cs="Times New Roman"/>
          <w:i/>
          <w:noProof/>
        </w:rPr>
        <w:t>Environmental Science &amp; Technology</w:t>
      </w:r>
      <w:r w:rsidRPr="00603A5B">
        <w:rPr>
          <w:rFonts w:ascii="Times New Roman" w:hAnsi="Times New Roman" w:cs="Times New Roman"/>
          <w:noProof/>
        </w:rPr>
        <w:t xml:space="preserve"> 40:6703-6708.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66. </w:t>
      </w:r>
      <w:r w:rsidRPr="00603A5B">
        <w:rPr>
          <w:rFonts w:ascii="Times New Roman" w:hAnsi="Times New Roman" w:cs="Times New Roman"/>
          <w:noProof/>
        </w:rPr>
        <w:tab/>
        <w:t xml:space="preserve">Gobas FAPC, Wilcockson JB, Russell RW, Haffner GD. 1999. Mechanism of biomagnification in fish under laboratory and field conditions.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33:133-141.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67. </w:t>
      </w:r>
      <w:r w:rsidRPr="00603A5B">
        <w:rPr>
          <w:rFonts w:ascii="Times New Roman" w:hAnsi="Times New Roman" w:cs="Times New Roman"/>
          <w:noProof/>
        </w:rPr>
        <w:tab/>
        <w:t xml:space="preserve">Gobas FAPC, Muir DCG, Mackay D. 1988. Dynamics of </w:t>
      </w:r>
      <w:r w:rsidR="0036049A">
        <w:rPr>
          <w:rFonts w:ascii="Times New Roman" w:hAnsi="Times New Roman" w:cs="Times New Roman"/>
          <w:noProof/>
        </w:rPr>
        <w:t>d</w:t>
      </w:r>
      <w:r w:rsidRPr="00603A5B">
        <w:rPr>
          <w:rFonts w:ascii="Times New Roman" w:hAnsi="Times New Roman" w:cs="Times New Roman"/>
          <w:noProof/>
        </w:rPr>
        <w:t xml:space="preserve">ietary </w:t>
      </w:r>
      <w:r w:rsidR="0036049A">
        <w:rPr>
          <w:rFonts w:ascii="Times New Roman" w:hAnsi="Times New Roman" w:cs="Times New Roman"/>
          <w:noProof/>
        </w:rPr>
        <w:t>b</w:t>
      </w:r>
      <w:r w:rsidRPr="00603A5B">
        <w:rPr>
          <w:rFonts w:ascii="Times New Roman" w:hAnsi="Times New Roman" w:cs="Times New Roman"/>
          <w:noProof/>
        </w:rPr>
        <w:t xml:space="preserve">ioaccumulation and </w:t>
      </w:r>
      <w:r w:rsidR="0036049A">
        <w:rPr>
          <w:rFonts w:ascii="Times New Roman" w:hAnsi="Times New Roman" w:cs="Times New Roman"/>
          <w:noProof/>
        </w:rPr>
        <w:t>f</w:t>
      </w:r>
      <w:r w:rsidRPr="00603A5B">
        <w:rPr>
          <w:rFonts w:ascii="Times New Roman" w:hAnsi="Times New Roman" w:cs="Times New Roman"/>
          <w:noProof/>
        </w:rPr>
        <w:t xml:space="preserve">ecal </w:t>
      </w:r>
      <w:r w:rsidR="0036049A">
        <w:rPr>
          <w:rFonts w:ascii="Times New Roman" w:hAnsi="Times New Roman" w:cs="Times New Roman"/>
          <w:noProof/>
        </w:rPr>
        <w:t>e</w:t>
      </w:r>
      <w:r w:rsidRPr="00603A5B">
        <w:rPr>
          <w:rFonts w:ascii="Times New Roman" w:hAnsi="Times New Roman" w:cs="Times New Roman"/>
          <w:noProof/>
        </w:rPr>
        <w:t xml:space="preserve">limination of </w:t>
      </w:r>
      <w:r w:rsidR="0036049A">
        <w:rPr>
          <w:rFonts w:ascii="Times New Roman" w:hAnsi="Times New Roman" w:cs="Times New Roman"/>
          <w:noProof/>
        </w:rPr>
        <w:t>h</w:t>
      </w:r>
      <w:r w:rsidRPr="00603A5B">
        <w:rPr>
          <w:rFonts w:ascii="Times New Roman" w:hAnsi="Times New Roman" w:cs="Times New Roman"/>
          <w:noProof/>
        </w:rPr>
        <w:t xml:space="preserve">ydrophobic </w:t>
      </w:r>
      <w:r w:rsidR="0036049A">
        <w:rPr>
          <w:rFonts w:ascii="Times New Roman" w:hAnsi="Times New Roman" w:cs="Times New Roman"/>
          <w:noProof/>
        </w:rPr>
        <w:t>o</w:t>
      </w:r>
      <w:r w:rsidRPr="00603A5B">
        <w:rPr>
          <w:rFonts w:ascii="Times New Roman" w:hAnsi="Times New Roman" w:cs="Times New Roman"/>
          <w:noProof/>
        </w:rPr>
        <w:t>rganic-</w:t>
      </w:r>
      <w:r w:rsidR="0036049A">
        <w:rPr>
          <w:rFonts w:ascii="Times New Roman" w:hAnsi="Times New Roman" w:cs="Times New Roman"/>
          <w:noProof/>
        </w:rPr>
        <w:t>c</w:t>
      </w:r>
      <w:r w:rsidRPr="00603A5B">
        <w:rPr>
          <w:rFonts w:ascii="Times New Roman" w:hAnsi="Times New Roman" w:cs="Times New Roman"/>
          <w:noProof/>
        </w:rPr>
        <w:t xml:space="preserve">hemicals in </w:t>
      </w:r>
      <w:r w:rsidR="0036049A">
        <w:rPr>
          <w:rFonts w:ascii="Times New Roman" w:hAnsi="Times New Roman" w:cs="Times New Roman"/>
          <w:noProof/>
        </w:rPr>
        <w:t>f</w:t>
      </w:r>
      <w:r w:rsidRPr="00603A5B">
        <w:rPr>
          <w:rFonts w:ascii="Times New Roman" w:hAnsi="Times New Roman" w:cs="Times New Roman"/>
          <w:noProof/>
        </w:rPr>
        <w:t xml:space="preserve">ish. </w:t>
      </w:r>
      <w:r w:rsidRPr="00603A5B">
        <w:rPr>
          <w:rFonts w:ascii="Times New Roman" w:hAnsi="Times New Roman" w:cs="Times New Roman"/>
          <w:i/>
          <w:noProof/>
        </w:rPr>
        <w:t>Chemosphere</w:t>
      </w:r>
      <w:r w:rsidRPr="00603A5B">
        <w:rPr>
          <w:rFonts w:ascii="Times New Roman" w:hAnsi="Times New Roman" w:cs="Times New Roman"/>
          <w:noProof/>
        </w:rPr>
        <w:t xml:space="preserve"> 17:943-962.</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68. </w:t>
      </w:r>
      <w:r w:rsidRPr="00603A5B">
        <w:rPr>
          <w:rFonts w:ascii="Times New Roman" w:hAnsi="Times New Roman" w:cs="Times New Roman"/>
          <w:noProof/>
        </w:rPr>
        <w:tab/>
        <w:t xml:space="preserve">Van Bavel B, Naf C, Bergqvist PA, Broman D, Lundgren K, Papakosta O, Rolff C, Strandberg B, Zebuhr Y, Zook D, Rappe C. 1996. Levels of PCBs in the aquatic environment of the Gulf of Bothnia: Benthic species and sediments. </w:t>
      </w:r>
      <w:r w:rsidRPr="00603A5B">
        <w:rPr>
          <w:rFonts w:ascii="Times New Roman" w:hAnsi="Times New Roman" w:cs="Times New Roman"/>
          <w:i/>
          <w:noProof/>
        </w:rPr>
        <w:t>Marine Pollution Bulletin</w:t>
      </w:r>
      <w:r w:rsidRPr="00603A5B">
        <w:rPr>
          <w:rFonts w:ascii="Times New Roman" w:hAnsi="Times New Roman" w:cs="Times New Roman"/>
          <w:noProof/>
        </w:rPr>
        <w:t xml:space="preserve"> 32:210-218.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69. </w:t>
      </w:r>
      <w:r w:rsidRPr="00603A5B">
        <w:rPr>
          <w:rFonts w:ascii="Times New Roman" w:hAnsi="Times New Roman" w:cs="Times New Roman"/>
          <w:noProof/>
        </w:rPr>
        <w:tab/>
        <w:t xml:space="preserve">Strandberg B, Bandh C, Van Bavel B, Bergqvist PA, Broman D, Ishaq R, Naf C, Rappe C. 2000. Organochlorine compounds in the Gulf of Bothnia: sediment and benthic species. </w:t>
      </w:r>
      <w:r w:rsidRPr="00603A5B">
        <w:rPr>
          <w:rFonts w:ascii="Times New Roman" w:hAnsi="Times New Roman" w:cs="Times New Roman"/>
          <w:i/>
          <w:noProof/>
        </w:rPr>
        <w:t>Chemosphere</w:t>
      </w:r>
      <w:r w:rsidRPr="00603A5B">
        <w:rPr>
          <w:rFonts w:ascii="Times New Roman" w:hAnsi="Times New Roman" w:cs="Times New Roman"/>
          <w:noProof/>
        </w:rPr>
        <w:t xml:space="preserve"> 40:1205-1211.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70. </w:t>
      </w:r>
      <w:r w:rsidRPr="00603A5B">
        <w:rPr>
          <w:rFonts w:ascii="Times New Roman" w:hAnsi="Times New Roman" w:cs="Times New Roman"/>
          <w:noProof/>
        </w:rPr>
        <w:tab/>
        <w:t>Lindstrom M, Fortelius W. 2001. Swimming behaviour in Monoporeia a</w:t>
      </w:r>
      <w:r w:rsidR="0036049A">
        <w:rPr>
          <w:rFonts w:ascii="Times New Roman" w:hAnsi="Times New Roman" w:cs="Times New Roman"/>
          <w:noProof/>
        </w:rPr>
        <w:t xml:space="preserve">ffinis (Crustacea: Amphipoda) - </w:t>
      </w:r>
      <w:r w:rsidRPr="00603A5B">
        <w:rPr>
          <w:rFonts w:ascii="Times New Roman" w:hAnsi="Times New Roman" w:cs="Times New Roman"/>
          <w:noProof/>
        </w:rPr>
        <w:t xml:space="preserve">dependence on temperature and population density. </w:t>
      </w:r>
      <w:r w:rsidRPr="00603A5B">
        <w:rPr>
          <w:rFonts w:ascii="Times New Roman" w:hAnsi="Times New Roman" w:cs="Times New Roman"/>
          <w:i/>
          <w:noProof/>
        </w:rPr>
        <w:t>Journal of Experimental Marine Biology and Ecology</w:t>
      </w:r>
      <w:r w:rsidRPr="00603A5B">
        <w:rPr>
          <w:rFonts w:ascii="Times New Roman" w:hAnsi="Times New Roman" w:cs="Times New Roman"/>
          <w:noProof/>
        </w:rPr>
        <w:t xml:space="preserve"> 256:73-83.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71. </w:t>
      </w:r>
      <w:r w:rsidRPr="00603A5B">
        <w:rPr>
          <w:rFonts w:ascii="Times New Roman" w:hAnsi="Times New Roman" w:cs="Times New Roman"/>
          <w:noProof/>
        </w:rPr>
        <w:tab/>
        <w:t xml:space="preserve">Gobas F, Mackay D. 1987. Dynamics of hydrophobic organic chemical bioconcentration in fish. </w:t>
      </w:r>
      <w:r w:rsidRPr="00603A5B">
        <w:rPr>
          <w:rFonts w:ascii="Times New Roman" w:hAnsi="Times New Roman" w:cs="Times New Roman"/>
          <w:i/>
          <w:noProof/>
        </w:rPr>
        <w:t>Environmental Toxicology and Chemistry</w:t>
      </w:r>
      <w:r w:rsidRPr="00603A5B">
        <w:rPr>
          <w:rFonts w:ascii="Times New Roman" w:hAnsi="Times New Roman" w:cs="Times New Roman"/>
          <w:noProof/>
        </w:rPr>
        <w:t xml:space="preserve"> 6:495-504.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72. </w:t>
      </w:r>
      <w:r w:rsidRPr="00603A5B">
        <w:rPr>
          <w:rFonts w:ascii="Times New Roman" w:hAnsi="Times New Roman" w:cs="Times New Roman"/>
          <w:noProof/>
        </w:rPr>
        <w:tab/>
        <w:t xml:space="preserve">Sijm DTHM, Verberne ME, Dejonge WJ, Part P, Opperhuizen A. 1995. Allometry in the </w:t>
      </w:r>
      <w:r w:rsidR="0036049A">
        <w:rPr>
          <w:rFonts w:ascii="Times New Roman" w:hAnsi="Times New Roman" w:cs="Times New Roman"/>
          <w:noProof/>
        </w:rPr>
        <w:t>u</w:t>
      </w:r>
      <w:r w:rsidRPr="00603A5B">
        <w:rPr>
          <w:rFonts w:ascii="Times New Roman" w:hAnsi="Times New Roman" w:cs="Times New Roman"/>
          <w:noProof/>
        </w:rPr>
        <w:t xml:space="preserve">ptake of </w:t>
      </w:r>
      <w:r w:rsidR="0036049A">
        <w:rPr>
          <w:rFonts w:ascii="Times New Roman" w:hAnsi="Times New Roman" w:cs="Times New Roman"/>
          <w:noProof/>
        </w:rPr>
        <w:t>h</w:t>
      </w:r>
      <w:r w:rsidRPr="00603A5B">
        <w:rPr>
          <w:rFonts w:ascii="Times New Roman" w:hAnsi="Times New Roman" w:cs="Times New Roman"/>
          <w:noProof/>
        </w:rPr>
        <w:t xml:space="preserve">ydrophobic </w:t>
      </w:r>
      <w:r w:rsidR="0036049A">
        <w:rPr>
          <w:rFonts w:ascii="Times New Roman" w:hAnsi="Times New Roman" w:cs="Times New Roman"/>
          <w:noProof/>
        </w:rPr>
        <w:t>c</w:t>
      </w:r>
      <w:r w:rsidRPr="00603A5B">
        <w:rPr>
          <w:rFonts w:ascii="Times New Roman" w:hAnsi="Times New Roman" w:cs="Times New Roman"/>
          <w:noProof/>
        </w:rPr>
        <w:t xml:space="preserve">hemicals </w:t>
      </w:r>
      <w:r w:rsidR="0036049A">
        <w:rPr>
          <w:rFonts w:ascii="Times New Roman" w:hAnsi="Times New Roman" w:cs="Times New Roman"/>
          <w:noProof/>
        </w:rPr>
        <w:t>d</w:t>
      </w:r>
      <w:r w:rsidRPr="00603A5B">
        <w:rPr>
          <w:rFonts w:ascii="Times New Roman" w:hAnsi="Times New Roman" w:cs="Times New Roman"/>
          <w:noProof/>
        </w:rPr>
        <w:t xml:space="preserve">etermined in </w:t>
      </w:r>
      <w:r w:rsidR="0036049A">
        <w:rPr>
          <w:rFonts w:ascii="Times New Roman" w:hAnsi="Times New Roman" w:cs="Times New Roman"/>
          <w:noProof/>
        </w:rPr>
        <w:t>v</w:t>
      </w:r>
      <w:r w:rsidRPr="00603A5B">
        <w:rPr>
          <w:rFonts w:ascii="Times New Roman" w:hAnsi="Times New Roman" w:cs="Times New Roman"/>
          <w:noProof/>
        </w:rPr>
        <w:t xml:space="preserve">ivo and in </w:t>
      </w:r>
      <w:r w:rsidR="0036049A">
        <w:rPr>
          <w:rFonts w:ascii="Times New Roman" w:hAnsi="Times New Roman" w:cs="Times New Roman"/>
          <w:noProof/>
        </w:rPr>
        <w:t>i</w:t>
      </w:r>
      <w:r w:rsidRPr="00603A5B">
        <w:rPr>
          <w:rFonts w:ascii="Times New Roman" w:hAnsi="Times New Roman" w:cs="Times New Roman"/>
          <w:noProof/>
        </w:rPr>
        <w:t xml:space="preserve">solated </w:t>
      </w:r>
      <w:r w:rsidR="0036049A">
        <w:rPr>
          <w:rFonts w:ascii="Times New Roman" w:hAnsi="Times New Roman" w:cs="Times New Roman"/>
          <w:noProof/>
        </w:rPr>
        <w:t>p</w:t>
      </w:r>
      <w:r w:rsidRPr="00603A5B">
        <w:rPr>
          <w:rFonts w:ascii="Times New Roman" w:hAnsi="Times New Roman" w:cs="Times New Roman"/>
          <w:noProof/>
        </w:rPr>
        <w:t xml:space="preserve">erfused </w:t>
      </w:r>
      <w:r w:rsidR="0036049A">
        <w:rPr>
          <w:rFonts w:ascii="Times New Roman" w:hAnsi="Times New Roman" w:cs="Times New Roman"/>
          <w:noProof/>
        </w:rPr>
        <w:t>g</w:t>
      </w:r>
      <w:r w:rsidRPr="00603A5B">
        <w:rPr>
          <w:rFonts w:ascii="Times New Roman" w:hAnsi="Times New Roman" w:cs="Times New Roman"/>
          <w:noProof/>
        </w:rPr>
        <w:t xml:space="preserve">ills. </w:t>
      </w:r>
      <w:r w:rsidRPr="00603A5B">
        <w:rPr>
          <w:rFonts w:ascii="Times New Roman" w:hAnsi="Times New Roman" w:cs="Times New Roman"/>
          <w:i/>
          <w:noProof/>
        </w:rPr>
        <w:t>Toxicology and Applied Pharmacology</w:t>
      </w:r>
      <w:r w:rsidRPr="00603A5B">
        <w:rPr>
          <w:rFonts w:ascii="Times New Roman" w:hAnsi="Times New Roman" w:cs="Times New Roman"/>
          <w:noProof/>
        </w:rPr>
        <w:t xml:space="preserve"> 131:130-135.</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73. </w:t>
      </w:r>
      <w:r w:rsidRPr="00603A5B">
        <w:rPr>
          <w:rFonts w:ascii="Times New Roman" w:hAnsi="Times New Roman" w:cs="Times New Roman"/>
          <w:noProof/>
        </w:rPr>
        <w:tab/>
        <w:t xml:space="preserve">Harvey CJ, Cox SP, Essington TE, Hansson S, Kitchell JF. 2003. An ecosystem model of food web and fisheries interactions in the Baltic Sea. </w:t>
      </w:r>
      <w:r w:rsidRPr="00603A5B">
        <w:rPr>
          <w:rFonts w:ascii="Times New Roman" w:hAnsi="Times New Roman" w:cs="Times New Roman"/>
          <w:i/>
          <w:noProof/>
        </w:rPr>
        <w:t>ICES Journal of Marine Science</w:t>
      </w:r>
      <w:r w:rsidRPr="00603A5B">
        <w:rPr>
          <w:rFonts w:ascii="Times New Roman" w:hAnsi="Times New Roman" w:cs="Times New Roman"/>
          <w:noProof/>
        </w:rPr>
        <w:t xml:space="preserve"> 60:939-950.</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74. </w:t>
      </w:r>
      <w:r w:rsidRPr="00603A5B">
        <w:rPr>
          <w:rFonts w:ascii="Times New Roman" w:hAnsi="Times New Roman" w:cs="Times New Roman"/>
          <w:noProof/>
        </w:rPr>
        <w:tab/>
        <w:t xml:space="preserve">Sukhotin AA, Abele D, Portner HO. 2002. Growth, metabolism and lipid peroxidation in Mytilus edulis: age and size effects. </w:t>
      </w:r>
      <w:r w:rsidRPr="00603A5B">
        <w:rPr>
          <w:rFonts w:ascii="Times New Roman" w:hAnsi="Times New Roman" w:cs="Times New Roman"/>
          <w:i/>
          <w:noProof/>
        </w:rPr>
        <w:t>Marine Ecology-Progress Series</w:t>
      </w:r>
      <w:r w:rsidRPr="00603A5B">
        <w:rPr>
          <w:rFonts w:ascii="Times New Roman" w:hAnsi="Times New Roman" w:cs="Times New Roman"/>
          <w:noProof/>
        </w:rPr>
        <w:t xml:space="preserve"> 226:223-234.</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75. </w:t>
      </w:r>
      <w:r w:rsidRPr="00603A5B">
        <w:rPr>
          <w:rFonts w:ascii="Times New Roman" w:hAnsi="Times New Roman" w:cs="Times New Roman"/>
          <w:noProof/>
        </w:rPr>
        <w:tab/>
        <w:t xml:space="preserve">Haahtela I. 1990. What do Baltic studies tell us about the isopod </w:t>
      </w:r>
      <w:r w:rsidRPr="00603A5B">
        <w:rPr>
          <w:rFonts w:ascii="Times New Roman" w:hAnsi="Times New Roman" w:cs="Times New Roman"/>
          <w:i/>
          <w:noProof/>
        </w:rPr>
        <w:t>Saduria entomon</w:t>
      </w:r>
      <w:r w:rsidRPr="00603A5B">
        <w:rPr>
          <w:rFonts w:ascii="Times New Roman" w:hAnsi="Times New Roman" w:cs="Times New Roman"/>
          <w:noProof/>
        </w:rPr>
        <w:t xml:space="preserve"> (L..)? </w:t>
      </w:r>
      <w:r w:rsidRPr="00603A5B">
        <w:rPr>
          <w:rFonts w:ascii="Times New Roman" w:hAnsi="Times New Roman" w:cs="Times New Roman"/>
          <w:i/>
          <w:noProof/>
        </w:rPr>
        <w:t>Annales zoologici Fennici</w:t>
      </w:r>
      <w:r w:rsidRPr="00603A5B">
        <w:rPr>
          <w:rFonts w:ascii="Times New Roman" w:hAnsi="Times New Roman" w:cs="Times New Roman"/>
          <w:noProof/>
        </w:rPr>
        <w:t xml:space="preserve"> </w:t>
      </w:r>
      <w:r w:rsidRPr="00603A5B">
        <w:rPr>
          <w:rFonts w:ascii="Times New Roman" w:hAnsi="Times New Roman" w:cs="Times New Roman"/>
          <w:b/>
          <w:noProof/>
        </w:rPr>
        <w:t>27</w:t>
      </w:r>
      <w:r w:rsidRPr="00603A5B">
        <w:rPr>
          <w:rFonts w:ascii="Times New Roman" w:hAnsi="Times New Roman" w:cs="Times New Roman"/>
          <w:noProof/>
        </w:rPr>
        <w:t>:269-278.</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76. </w:t>
      </w:r>
      <w:r w:rsidRPr="00603A5B">
        <w:rPr>
          <w:rFonts w:ascii="Times New Roman" w:hAnsi="Times New Roman" w:cs="Times New Roman"/>
          <w:noProof/>
        </w:rPr>
        <w:tab/>
        <w:t xml:space="preserve">Gewurtz SB, Laposa R, Gandhi N, Christensen GN, Evenset A, Gregor D, Diamond ML. 2006. A comparison of contaminant dynamics in arctic and temperate fish: A modeling approach. </w:t>
      </w:r>
      <w:r w:rsidRPr="00603A5B">
        <w:rPr>
          <w:rFonts w:ascii="Times New Roman" w:hAnsi="Times New Roman" w:cs="Times New Roman"/>
          <w:i/>
          <w:noProof/>
        </w:rPr>
        <w:t>Chemosphere</w:t>
      </w:r>
      <w:r w:rsidRPr="00603A5B">
        <w:rPr>
          <w:rFonts w:ascii="Times New Roman" w:hAnsi="Times New Roman" w:cs="Times New Roman"/>
          <w:noProof/>
        </w:rPr>
        <w:t xml:space="preserve"> 63:1328-1341.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77. </w:t>
      </w:r>
      <w:r w:rsidRPr="00603A5B">
        <w:rPr>
          <w:rFonts w:ascii="Times New Roman" w:hAnsi="Times New Roman" w:cs="Times New Roman"/>
          <w:noProof/>
        </w:rPr>
        <w:tab/>
        <w:t xml:space="preserve">Clark KE, Gobas FAPC, Mackay D. 1990. Model of organic chemical uptake and clearance by fish from food and water.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24:1203-1213.</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78. </w:t>
      </w:r>
      <w:r w:rsidRPr="00603A5B">
        <w:rPr>
          <w:rFonts w:ascii="Times New Roman" w:hAnsi="Times New Roman" w:cs="Times New Roman"/>
          <w:noProof/>
        </w:rPr>
        <w:tab/>
        <w:t xml:space="preserve">Schenker U, MacLeod M, Scheringer M, Hungerbuehler K. 2005. Improving </w:t>
      </w:r>
      <w:r w:rsidR="0036049A">
        <w:rPr>
          <w:rFonts w:ascii="Times New Roman" w:hAnsi="Times New Roman" w:cs="Times New Roman"/>
          <w:noProof/>
        </w:rPr>
        <w:t>d</w:t>
      </w:r>
      <w:r w:rsidRPr="00603A5B">
        <w:rPr>
          <w:rFonts w:ascii="Times New Roman" w:hAnsi="Times New Roman" w:cs="Times New Roman"/>
          <w:noProof/>
        </w:rPr>
        <w:t xml:space="preserve">ata </w:t>
      </w:r>
      <w:r w:rsidR="0036049A">
        <w:rPr>
          <w:rFonts w:ascii="Times New Roman" w:hAnsi="Times New Roman" w:cs="Times New Roman"/>
          <w:noProof/>
        </w:rPr>
        <w:t>q</w:t>
      </w:r>
      <w:r w:rsidRPr="00603A5B">
        <w:rPr>
          <w:rFonts w:ascii="Times New Roman" w:hAnsi="Times New Roman" w:cs="Times New Roman"/>
          <w:noProof/>
        </w:rPr>
        <w:t xml:space="preserve">uality for </w:t>
      </w:r>
      <w:r w:rsidR="0036049A">
        <w:rPr>
          <w:rFonts w:ascii="Times New Roman" w:hAnsi="Times New Roman" w:cs="Times New Roman"/>
          <w:noProof/>
        </w:rPr>
        <w:t>e</w:t>
      </w:r>
      <w:r w:rsidRPr="00603A5B">
        <w:rPr>
          <w:rFonts w:ascii="Times New Roman" w:hAnsi="Times New Roman" w:cs="Times New Roman"/>
          <w:noProof/>
        </w:rPr>
        <w:t xml:space="preserve">nvironmental </w:t>
      </w:r>
      <w:r w:rsidR="0036049A">
        <w:rPr>
          <w:rFonts w:ascii="Times New Roman" w:hAnsi="Times New Roman" w:cs="Times New Roman"/>
          <w:noProof/>
        </w:rPr>
        <w:t>f</w:t>
      </w:r>
      <w:r w:rsidRPr="00603A5B">
        <w:rPr>
          <w:rFonts w:ascii="Times New Roman" w:hAnsi="Times New Roman" w:cs="Times New Roman"/>
          <w:noProof/>
        </w:rPr>
        <w:t xml:space="preserve">ate </w:t>
      </w:r>
      <w:r w:rsidR="0036049A">
        <w:rPr>
          <w:rFonts w:ascii="Times New Roman" w:hAnsi="Times New Roman" w:cs="Times New Roman"/>
          <w:noProof/>
        </w:rPr>
        <w:t>m</w:t>
      </w:r>
      <w:r w:rsidRPr="00603A5B">
        <w:rPr>
          <w:rFonts w:ascii="Times New Roman" w:hAnsi="Times New Roman" w:cs="Times New Roman"/>
          <w:noProof/>
        </w:rPr>
        <w:t xml:space="preserve">odels: </w:t>
      </w:r>
      <w:r w:rsidR="0036049A">
        <w:rPr>
          <w:rFonts w:ascii="Times New Roman" w:hAnsi="Times New Roman" w:cs="Times New Roman"/>
          <w:noProof/>
        </w:rPr>
        <w:t>a</w:t>
      </w:r>
      <w:r w:rsidRPr="00603A5B">
        <w:rPr>
          <w:rFonts w:ascii="Times New Roman" w:hAnsi="Times New Roman" w:cs="Times New Roman"/>
          <w:noProof/>
        </w:rPr>
        <w:t xml:space="preserve"> </w:t>
      </w:r>
      <w:r w:rsidR="0036049A">
        <w:rPr>
          <w:rFonts w:ascii="Times New Roman" w:hAnsi="Times New Roman" w:cs="Times New Roman"/>
          <w:noProof/>
        </w:rPr>
        <w:t>l</w:t>
      </w:r>
      <w:r w:rsidRPr="00603A5B">
        <w:rPr>
          <w:rFonts w:ascii="Times New Roman" w:hAnsi="Times New Roman" w:cs="Times New Roman"/>
          <w:noProof/>
        </w:rPr>
        <w:t>east-</w:t>
      </w:r>
      <w:r w:rsidR="0036049A">
        <w:rPr>
          <w:rFonts w:ascii="Times New Roman" w:hAnsi="Times New Roman" w:cs="Times New Roman"/>
          <w:noProof/>
        </w:rPr>
        <w:t>s</w:t>
      </w:r>
      <w:r w:rsidRPr="00603A5B">
        <w:rPr>
          <w:rFonts w:ascii="Times New Roman" w:hAnsi="Times New Roman" w:cs="Times New Roman"/>
          <w:noProof/>
        </w:rPr>
        <w:t xml:space="preserve">quares </w:t>
      </w:r>
      <w:r w:rsidR="0036049A">
        <w:rPr>
          <w:rFonts w:ascii="Times New Roman" w:hAnsi="Times New Roman" w:cs="Times New Roman"/>
          <w:noProof/>
        </w:rPr>
        <w:t>a</w:t>
      </w:r>
      <w:r w:rsidRPr="00603A5B">
        <w:rPr>
          <w:rFonts w:ascii="Times New Roman" w:hAnsi="Times New Roman" w:cs="Times New Roman"/>
          <w:noProof/>
        </w:rPr>
        <w:t xml:space="preserve">djustment </w:t>
      </w:r>
      <w:r w:rsidR="0036049A">
        <w:rPr>
          <w:rFonts w:ascii="Times New Roman" w:hAnsi="Times New Roman" w:cs="Times New Roman"/>
          <w:noProof/>
        </w:rPr>
        <w:t>p</w:t>
      </w:r>
      <w:r w:rsidRPr="00603A5B">
        <w:rPr>
          <w:rFonts w:ascii="Times New Roman" w:hAnsi="Times New Roman" w:cs="Times New Roman"/>
          <w:noProof/>
        </w:rPr>
        <w:t xml:space="preserve">rocedure for </w:t>
      </w:r>
      <w:r w:rsidR="0036049A">
        <w:rPr>
          <w:rFonts w:ascii="Times New Roman" w:hAnsi="Times New Roman" w:cs="Times New Roman"/>
          <w:noProof/>
        </w:rPr>
        <w:t>h</w:t>
      </w:r>
      <w:r w:rsidRPr="00603A5B">
        <w:rPr>
          <w:rFonts w:ascii="Times New Roman" w:hAnsi="Times New Roman" w:cs="Times New Roman"/>
          <w:noProof/>
        </w:rPr>
        <w:t xml:space="preserve">armonizing </w:t>
      </w:r>
      <w:r w:rsidR="0036049A">
        <w:rPr>
          <w:rFonts w:ascii="Times New Roman" w:hAnsi="Times New Roman" w:cs="Times New Roman"/>
          <w:noProof/>
        </w:rPr>
        <w:t>p</w:t>
      </w:r>
      <w:r w:rsidRPr="00603A5B">
        <w:rPr>
          <w:rFonts w:ascii="Times New Roman" w:hAnsi="Times New Roman" w:cs="Times New Roman"/>
          <w:noProof/>
        </w:rPr>
        <w:t xml:space="preserve">hysicochemical </w:t>
      </w:r>
      <w:r w:rsidR="0036049A">
        <w:rPr>
          <w:rFonts w:ascii="Times New Roman" w:hAnsi="Times New Roman" w:cs="Times New Roman"/>
          <w:noProof/>
        </w:rPr>
        <w:t>p</w:t>
      </w:r>
      <w:r w:rsidRPr="00603A5B">
        <w:rPr>
          <w:rFonts w:ascii="Times New Roman" w:hAnsi="Times New Roman" w:cs="Times New Roman"/>
          <w:noProof/>
        </w:rPr>
        <w:t xml:space="preserve">roperties of </w:t>
      </w:r>
      <w:r w:rsidR="0036049A">
        <w:rPr>
          <w:rFonts w:ascii="Times New Roman" w:hAnsi="Times New Roman" w:cs="Times New Roman"/>
          <w:noProof/>
        </w:rPr>
        <w:t>o</w:t>
      </w:r>
      <w:r w:rsidRPr="00603A5B">
        <w:rPr>
          <w:rFonts w:ascii="Times New Roman" w:hAnsi="Times New Roman" w:cs="Times New Roman"/>
          <w:noProof/>
        </w:rPr>
        <w:t xml:space="preserve">rganic </w:t>
      </w:r>
      <w:r w:rsidR="0036049A">
        <w:rPr>
          <w:rFonts w:ascii="Times New Roman" w:hAnsi="Times New Roman" w:cs="Times New Roman"/>
          <w:noProof/>
        </w:rPr>
        <w:t>c</w:t>
      </w:r>
      <w:r w:rsidRPr="00603A5B">
        <w:rPr>
          <w:rFonts w:ascii="Times New Roman" w:hAnsi="Times New Roman" w:cs="Times New Roman"/>
          <w:noProof/>
        </w:rPr>
        <w:t xml:space="preserve">ompounds. </w:t>
      </w:r>
      <w:r w:rsidRPr="00603A5B">
        <w:rPr>
          <w:rFonts w:ascii="Times New Roman" w:hAnsi="Times New Roman" w:cs="Times New Roman"/>
          <w:i/>
          <w:noProof/>
        </w:rPr>
        <w:t>Environmental Science and Technology</w:t>
      </w:r>
      <w:r w:rsidRPr="00603A5B">
        <w:rPr>
          <w:rFonts w:ascii="Times New Roman" w:hAnsi="Times New Roman" w:cs="Times New Roman"/>
          <w:noProof/>
        </w:rPr>
        <w:t xml:space="preserve"> 39:8434-8441.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r w:rsidRPr="00603A5B">
        <w:rPr>
          <w:rFonts w:ascii="Times New Roman" w:hAnsi="Times New Roman" w:cs="Times New Roman"/>
          <w:noProof/>
        </w:rPr>
        <w:tab/>
        <w:t xml:space="preserve">79. </w:t>
      </w:r>
      <w:r w:rsidRPr="00603A5B">
        <w:rPr>
          <w:rFonts w:ascii="Times New Roman" w:hAnsi="Times New Roman" w:cs="Times New Roman"/>
          <w:noProof/>
        </w:rPr>
        <w:tab/>
        <w:t xml:space="preserve">Zotin AA, Ozernyuk ND. 2004. Growth characteristics of the common mussel Mytilus edulis from the White Sea. </w:t>
      </w:r>
      <w:r w:rsidRPr="00603A5B">
        <w:rPr>
          <w:rFonts w:ascii="Times New Roman" w:hAnsi="Times New Roman" w:cs="Times New Roman"/>
          <w:i/>
          <w:noProof/>
        </w:rPr>
        <w:t>Biology Bulletin</w:t>
      </w:r>
      <w:r w:rsidRPr="00603A5B">
        <w:rPr>
          <w:rFonts w:ascii="Times New Roman" w:hAnsi="Times New Roman" w:cs="Times New Roman"/>
          <w:noProof/>
        </w:rPr>
        <w:t xml:space="preserve"> 31:377-381.</w:t>
      </w: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noProof/>
        </w:rPr>
      </w:pPr>
    </w:p>
    <w:p w:rsidR="007D0F54" w:rsidRPr="00603A5B" w:rsidRDefault="007D0F54" w:rsidP="00603A5B">
      <w:pPr>
        <w:tabs>
          <w:tab w:val="right" w:pos="540"/>
          <w:tab w:val="left" w:pos="720"/>
        </w:tabs>
        <w:spacing w:after="120" w:line="240" w:lineRule="auto"/>
        <w:ind w:left="720" w:hanging="720"/>
        <w:rPr>
          <w:rFonts w:ascii="Times New Roman" w:hAnsi="Times New Roman" w:cs="Times New Roman"/>
          <w:b/>
          <w:bCs/>
          <w:noProof/>
          <w:kern w:val="32"/>
          <w:sz w:val="32"/>
          <w:szCs w:val="32"/>
        </w:rPr>
      </w:pPr>
    </w:p>
    <w:p w:rsidR="006960F2" w:rsidRPr="00603A5B" w:rsidRDefault="0094109B" w:rsidP="00603A5B">
      <w:pPr>
        <w:spacing w:before="60" w:after="120" w:line="240" w:lineRule="auto"/>
        <w:rPr>
          <w:rFonts w:ascii="Times New Roman" w:hAnsi="Times New Roman" w:cs="Times New Roman"/>
          <w:sz w:val="22"/>
          <w:szCs w:val="22"/>
        </w:rPr>
      </w:pPr>
      <w:r w:rsidRPr="00603A5B">
        <w:rPr>
          <w:rFonts w:ascii="Times New Roman" w:hAnsi="Times New Roman" w:cs="Times New Roman"/>
          <w:sz w:val="22"/>
          <w:szCs w:val="22"/>
        </w:rPr>
        <w:fldChar w:fldCharType="end"/>
      </w:r>
    </w:p>
    <w:sectPr w:rsidR="006960F2" w:rsidRPr="00603A5B" w:rsidSect="0048068A">
      <w:pgSz w:w="11906" w:h="16838" w:code="9"/>
      <w:pgMar w:top="1418" w:right="1418"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58C9" w:rsidRDefault="008E58C9">
      <w:r>
        <w:separator/>
      </w:r>
    </w:p>
  </w:endnote>
  <w:endnote w:type="continuationSeparator" w:id="0">
    <w:p w:rsidR="008E58C9" w:rsidRDefault="008E58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0618"/>
      <w:docPartObj>
        <w:docPartGallery w:val="Page Numbers (Bottom of Page)"/>
        <w:docPartUnique/>
      </w:docPartObj>
    </w:sdtPr>
    <w:sdtContent>
      <w:p w:rsidR="00E5264E" w:rsidRDefault="00E5264E">
        <w:pPr>
          <w:pStyle w:val="Footer"/>
          <w:jc w:val="right"/>
        </w:pPr>
        <w:fldSimple w:instr=" PAGE   \* MERGEFORMAT ">
          <w:r w:rsidR="00F45A56">
            <w:rPr>
              <w:noProof/>
            </w:rPr>
            <w:t>1</w:t>
          </w:r>
        </w:fldSimple>
      </w:p>
    </w:sdtContent>
  </w:sdt>
  <w:p w:rsidR="00E5264E" w:rsidRPr="00F941D4" w:rsidRDefault="00E5264E" w:rsidP="00F941D4">
    <w:pPr>
      <w:pStyle w:val="Footer"/>
      <w:ind w:right="360"/>
      <w:jc w:val="right"/>
      <w:rPr>
        <w:b/>
        <w:i/>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58C9" w:rsidRDefault="008E58C9">
      <w:r>
        <w:separator/>
      </w:r>
    </w:p>
  </w:footnote>
  <w:footnote w:type="continuationSeparator" w:id="0">
    <w:p w:rsidR="008E58C9" w:rsidRDefault="008E58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B63BCE"/>
    <w:multiLevelType w:val="multilevel"/>
    <w:tmpl w:val="996A03C0"/>
    <w:lvl w:ilvl="0">
      <w:start w:val="1"/>
      <w:numFmt w:val="decimal"/>
      <w:lvlText w:val="%1"/>
      <w:lvlJc w:val="left"/>
      <w:pPr>
        <w:tabs>
          <w:tab w:val="num" w:pos="432"/>
        </w:tabs>
        <w:ind w:left="432" w:hanging="432"/>
      </w:pPr>
    </w:lvl>
    <w:lvl w:ilvl="1">
      <w:start w:val="1"/>
      <w:numFmt w:val="decimal"/>
      <w:lvlText w:val="%1.%2"/>
      <w:lvlJc w:val="left"/>
      <w:pPr>
        <w:tabs>
          <w:tab w:val="num" w:pos="2376"/>
        </w:tabs>
        <w:ind w:left="2376" w:hanging="576"/>
      </w:pPr>
    </w:lvl>
    <w:lvl w:ilvl="2">
      <w:start w:val="1"/>
      <w:numFmt w:val="decimal"/>
      <w:lvlText w:val="%1.%2.%3"/>
      <w:lvlJc w:val="left"/>
      <w:pPr>
        <w:tabs>
          <w:tab w:val="num" w:pos="1440"/>
        </w:tabs>
        <w:ind w:left="144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560A165C"/>
    <w:multiLevelType w:val="hybridMultilevel"/>
    <w:tmpl w:val="BEF65322"/>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BA2E75"/>
    <w:multiLevelType w:val="hybridMultilevel"/>
    <w:tmpl w:val="E7FC51AA"/>
    <w:lvl w:ilvl="0" w:tplc="04090001">
      <w:start w:val="9"/>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451154"/>
    <w:multiLevelType w:val="hybridMultilevel"/>
    <w:tmpl w:val="BB2ACCF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5D1CBE"/>
    <w:multiLevelType w:val="hybridMultilevel"/>
    <w:tmpl w:val="C97E6FC8"/>
    <w:lvl w:ilvl="0" w:tplc="7102BF06">
      <w:numFmt w:val="bullet"/>
      <w:lvlText w:val="-"/>
      <w:lvlJc w:val="left"/>
      <w:pPr>
        <w:ind w:left="465" w:hanging="360"/>
      </w:pPr>
      <w:rPr>
        <w:rFonts w:ascii="Calibri" w:eastAsia="Times New Roman" w:hAnsi="Calibri" w:cs="Times New Roman" w:hint="default"/>
      </w:rPr>
    </w:lvl>
    <w:lvl w:ilvl="1" w:tplc="04090003" w:tentative="1">
      <w:start w:val="1"/>
      <w:numFmt w:val="bullet"/>
      <w:lvlText w:val="o"/>
      <w:lvlJc w:val="left"/>
      <w:pPr>
        <w:ind w:left="1185" w:hanging="360"/>
      </w:pPr>
      <w:rPr>
        <w:rFonts w:ascii="Courier New" w:hAnsi="Courier New" w:cs="Courier New" w:hint="default"/>
      </w:rPr>
    </w:lvl>
    <w:lvl w:ilvl="2" w:tplc="04090005" w:tentative="1">
      <w:start w:val="1"/>
      <w:numFmt w:val="bullet"/>
      <w:lvlText w:val=""/>
      <w:lvlJc w:val="left"/>
      <w:pPr>
        <w:ind w:left="1905" w:hanging="360"/>
      </w:pPr>
      <w:rPr>
        <w:rFonts w:ascii="Wingdings" w:hAnsi="Wingdings" w:hint="default"/>
      </w:rPr>
    </w:lvl>
    <w:lvl w:ilvl="3" w:tplc="04090001" w:tentative="1">
      <w:start w:val="1"/>
      <w:numFmt w:val="bullet"/>
      <w:lvlText w:val=""/>
      <w:lvlJc w:val="left"/>
      <w:pPr>
        <w:ind w:left="2625" w:hanging="360"/>
      </w:pPr>
      <w:rPr>
        <w:rFonts w:ascii="Symbol" w:hAnsi="Symbol" w:hint="default"/>
      </w:rPr>
    </w:lvl>
    <w:lvl w:ilvl="4" w:tplc="04090003" w:tentative="1">
      <w:start w:val="1"/>
      <w:numFmt w:val="bullet"/>
      <w:lvlText w:val="o"/>
      <w:lvlJc w:val="left"/>
      <w:pPr>
        <w:ind w:left="3345" w:hanging="360"/>
      </w:pPr>
      <w:rPr>
        <w:rFonts w:ascii="Courier New" w:hAnsi="Courier New" w:cs="Courier New" w:hint="default"/>
      </w:rPr>
    </w:lvl>
    <w:lvl w:ilvl="5" w:tplc="04090005" w:tentative="1">
      <w:start w:val="1"/>
      <w:numFmt w:val="bullet"/>
      <w:lvlText w:val=""/>
      <w:lvlJc w:val="left"/>
      <w:pPr>
        <w:ind w:left="4065" w:hanging="360"/>
      </w:pPr>
      <w:rPr>
        <w:rFonts w:ascii="Wingdings" w:hAnsi="Wingdings" w:hint="default"/>
      </w:rPr>
    </w:lvl>
    <w:lvl w:ilvl="6" w:tplc="04090001" w:tentative="1">
      <w:start w:val="1"/>
      <w:numFmt w:val="bullet"/>
      <w:lvlText w:val=""/>
      <w:lvlJc w:val="left"/>
      <w:pPr>
        <w:ind w:left="4785" w:hanging="360"/>
      </w:pPr>
      <w:rPr>
        <w:rFonts w:ascii="Symbol" w:hAnsi="Symbol" w:hint="default"/>
      </w:rPr>
    </w:lvl>
    <w:lvl w:ilvl="7" w:tplc="04090003" w:tentative="1">
      <w:start w:val="1"/>
      <w:numFmt w:val="bullet"/>
      <w:lvlText w:val="o"/>
      <w:lvlJc w:val="left"/>
      <w:pPr>
        <w:ind w:left="5505" w:hanging="360"/>
      </w:pPr>
      <w:rPr>
        <w:rFonts w:ascii="Courier New" w:hAnsi="Courier New" w:cs="Courier New" w:hint="default"/>
      </w:rPr>
    </w:lvl>
    <w:lvl w:ilvl="8" w:tplc="04090005" w:tentative="1">
      <w:start w:val="1"/>
      <w:numFmt w:val="bullet"/>
      <w:lvlText w:val=""/>
      <w:lvlJc w:val="left"/>
      <w:pPr>
        <w:ind w:left="6225" w:hanging="360"/>
      </w:pPr>
      <w:rPr>
        <w:rFonts w:ascii="Wingdings" w:hAnsi="Wingdings" w:hint="default"/>
      </w:rPr>
    </w:lvl>
  </w:abstractNum>
  <w:abstractNum w:abstractNumId="5">
    <w:nsid w:val="72EC17EA"/>
    <w:multiLevelType w:val="hybridMultilevel"/>
    <w:tmpl w:val="D78E0890"/>
    <w:lvl w:ilvl="0" w:tplc="097A0CA8">
      <w:start w:val="4"/>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useFELayout/>
  </w:compat>
  <w:docVars>
    <w:docVar w:name="REFMGR.InstantFormat" w:val="&lt;ENInstantFormat&gt;&lt;Enabled&gt;0&lt;/Enabled&gt;&lt;ScanUnformatted&gt;1&lt;/ScanUnformatted&gt;&lt;ScanChanges&gt;1&lt;/ScanChanges&gt;&lt;/ENInstantFormat&gt;"/>
    <w:docVar w:name="REFMGR.Layout" w:val="&lt;ENLayout&gt;&lt;Style&gt;Environmental Toxicology and Chemistry&lt;/Style&gt;&lt;LeftDelim&gt;{&lt;/LeftDelim&gt;&lt;RightDelim&gt;}&lt;/RightDelim&gt;&lt;FontName&gt;Times New Roman&lt;/FontName&gt;&lt;FontSize&gt;12&lt;/FontSize&gt;&lt;ReflistTitle&gt;&lt;style face=&quot;bold&quot;&gt;Literature Cited&lt;/style&gt;&lt;/ReflistTitle&gt;&lt;StartingRefnum&gt;1&lt;/StartingRefnum&gt;&lt;FirstLineIndent&gt;0&lt;/FirstLineIndent&gt;&lt;HangingIndent&gt;0&lt;/HangingIndent&gt;&lt;LineSpacing&gt;0&lt;/LineSpacing&gt;&lt;SpaceAfter&gt;1&lt;/SpaceAfter&gt;&lt;ReflistOrder&gt;0&lt;/ReflistOrder&gt;&lt;CitationOrder&gt;0&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gertje&lt;/item&gt;&lt;item&gt;emmasNY&lt;/item&gt;&lt;/Libraries&gt;&lt;/ENLibraries&gt;"/>
    <w:docVar w:name="RMDatabase" w:val="N:\Literatur\ReferenceManager\gertje.rmd"/>
    <w:docVar w:name="RMDelimEnd" w:val="}"/>
    <w:docVar w:name="RMDelimStart" w:val="{"/>
    <w:docVar w:name="RMRefListBookmark" w:val="RMRefList_OSIRIS_Deliverable_D131_revise"/>
    <w:docVar w:name="RMSetupInfo" w:val="474E3A5C4C69746572617475725C5265666572656E63654D616E616765725C456E7669726F6E6D656E74616C20546F7869636F6C6F677920616E64204368656D69737472792E6F73104C697465726174757265204369746564010100100001000000000030F573007D000000D114550000000000D486EA738CF4120030F5730002000000000000000000000001000100010000010000022E2000020001000743616C696272690A000000000000000000000001000000000000C004100950150A0100000000D8120000D712007CD712000100000080D71200"/>
  </w:docVars>
  <w:rsids>
    <w:rsidRoot w:val="00DE0F4D"/>
    <w:rsid w:val="000003F2"/>
    <w:rsid w:val="00000E7F"/>
    <w:rsid w:val="00001B1E"/>
    <w:rsid w:val="00002E1B"/>
    <w:rsid w:val="00003712"/>
    <w:rsid w:val="00003E82"/>
    <w:rsid w:val="00004213"/>
    <w:rsid w:val="0000455F"/>
    <w:rsid w:val="00006373"/>
    <w:rsid w:val="000066DF"/>
    <w:rsid w:val="00006FCB"/>
    <w:rsid w:val="00010631"/>
    <w:rsid w:val="00011469"/>
    <w:rsid w:val="00011BEA"/>
    <w:rsid w:val="00012E62"/>
    <w:rsid w:val="0001681E"/>
    <w:rsid w:val="00017F40"/>
    <w:rsid w:val="0002244C"/>
    <w:rsid w:val="00022457"/>
    <w:rsid w:val="00023CE9"/>
    <w:rsid w:val="00024B8C"/>
    <w:rsid w:val="00025F4F"/>
    <w:rsid w:val="00027363"/>
    <w:rsid w:val="000301C1"/>
    <w:rsid w:val="0003675A"/>
    <w:rsid w:val="000370B0"/>
    <w:rsid w:val="000372D0"/>
    <w:rsid w:val="00040477"/>
    <w:rsid w:val="00040E7F"/>
    <w:rsid w:val="00041449"/>
    <w:rsid w:val="00041AED"/>
    <w:rsid w:val="00041D6D"/>
    <w:rsid w:val="0004354B"/>
    <w:rsid w:val="00043746"/>
    <w:rsid w:val="00044736"/>
    <w:rsid w:val="00045D66"/>
    <w:rsid w:val="00046DDF"/>
    <w:rsid w:val="00047486"/>
    <w:rsid w:val="00047BFE"/>
    <w:rsid w:val="00050E90"/>
    <w:rsid w:val="00050F67"/>
    <w:rsid w:val="0005290E"/>
    <w:rsid w:val="00052B45"/>
    <w:rsid w:val="00052CD8"/>
    <w:rsid w:val="00053C79"/>
    <w:rsid w:val="00057630"/>
    <w:rsid w:val="000604EB"/>
    <w:rsid w:val="0006092C"/>
    <w:rsid w:val="000641D3"/>
    <w:rsid w:val="0006425B"/>
    <w:rsid w:val="000646B8"/>
    <w:rsid w:val="00067803"/>
    <w:rsid w:val="00067A14"/>
    <w:rsid w:val="0007051F"/>
    <w:rsid w:val="00070EC9"/>
    <w:rsid w:val="00071A95"/>
    <w:rsid w:val="000745FA"/>
    <w:rsid w:val="00074F0F"/>
    <w:rsid w:val="000753C9"/>
    <w:rsid w:val="00075B90"/>
    <w:rsid w:val="000766CD"/>
    <w:rsid w:val="000773A9"/>
    <w:rsid w:val="000817FD"/>
    <w:rsid w:val="00082284"/>
    <w:rsid w:val="00082A63"/>
    <w:rsid w:val="0008349B"/>
    <w:rsid w:val="00084005"/>
    <w:rsid w:val="0008679F"/>
    <w:rsid w:val="00086FE5"/>
    <w:rsid w:val="000877E0"/>
    <w:rsid w:val="00090D4D"/>
    <w:rsid w:val="000919A5"/>
    <w:rsid w:val="00091F10"/>
    <w:rsid w:val="00092892"/>
    <w:rsid w:val="00092C7F"/>
    <w:rsid w:val="00092E0F"/>
    <w:rsid w:val="00092EE6"/>
    <w:rsid w:val="00093169"/>
    <w:rsid w:val="000938D8"/>
    <w:rsid w:val="00094912"/>
    <w:rsid w:val="00095A31"/>
    <w:rsid w:val="00096E11"/>
    <w:rsid w:val="000A0033"/>
    <w:rsid w:val="000A057E"/>
    <w:rsid w:val="000A3396"/>
    <w:rsid w:val="000A40C2"/>
    <w:rsid w:val="000A4CA6"/>
    <w:rsid w:val="000B066D"/>
    <w:rsid w:val="000B0CDC"/>
    <w:rsid w:val="000B135A"/>
    <w:rsid w:val="000B2BEC"/>
    <w:rsid w:val="000B2F85"/>
    <w:rsid w:val="000B49FA"/>
    <w:rsid w:val="000B6696"/>
    <w:rsid w:val="000C0E17"/>
    <w:rsid w:val="000C1A3A"/>
    <w:rsid w:val="000C25C1"/>
    <w:rsid w:val="000C2EB0"/>
    <w:rsid w:val="000C3F97"/>
    <w:rsid w:val="000C5096"/>
    <w:rsid w:val="000C76D4"/>
    <w:rsid w:val="000D0354"/>
    <w:rsid w:val="000D261D"/>
    <w:rsid w:val="000D2C2C"/>
    <w:rsid w:val="000D2FD8"/>
    <w:rsid w:val="000D44C1"/>
    <w:rsid w:val="000D4751"/>
    <w:rsid w:val="000D5586"/>
    <w:rsid w:val="000D5E5A"/>
    <w:rsid w:val="000E1365"/>
    <w:rsid w:val="000E487F"/>
    <w:rsid w:val="000E5D81"/>
    <w:rsid w:val="000E622D"/>
    <w:rsid w:val="000E62A3"/>
    <w:rsid w:val="000E693C"/>
    <w:rsid w:val="000F1EAB"/>
    <w:rsid w:val="000F2F11"/>
    <w:rsid w:val="000F3822"/>
    <w:rsid w:val="000F3EA8"/>
    <w:rsid w:val="000F4577"/>
    <w:rsid w:val="000F4842"/>
    <w:rsid w:val="000F4E9A"/>
    <w:rsid w:val="000F567C"/>
    <w:rsid w:val="000F68F4"/>
    <w:rsid w:val="000F7614"/>
    <w:rsid w:val="000F7711"/>
    <w:rsid w:val="0010051A"/>
    <w:rsid w:val="00101170"/>
    <w:rsid w:val="00101450"/>
    <w:rsid w:val="0010444D"/>
    <w:rsid w:val="00104E6C"/>
    <w:rsid w:val="00105248"/>
    <w:rsid w:val="00106183"/>
    <w:rsid w:val="00106346"/>
    <w:rsid w:val="00106517"/>
    <w:rsid w:val="00107860"/>
    <w:rsid w:val="00107ED9"/>
    <w:rsid w:val="00107F5D"/>
    <w:rsid w:val="00110AE0"/>
    <w:rsid w:val="001116C2"/>
    <w:rsid w:val="0011256C"/>
    <w:rsid w:val="00112AC8"/>
    <w:rsid w:val="0011320D"/>
    <w:rsid w:val="00113690"/>
    <w:rsid w:val="001149EF"/>
    <w:rsid w:val="001152DC"/>
    <w:rsid w:val="00117A96"/>
    <w:rsid w:val="001204CE"/>
    <w:rsid w:val="00120D8A"/>
    <w:rsid w:val="0012437A"/>
    <w:rsid w:val="00124ACD"/>
    <w:rsid w:val="00125233"/>
    <w:rsid w:val="00125B60"/>
    <w:rsid w:val="00126229"/>
    <w:rsid w:val="00126CA4"/>
    <w:rsid w:val="00126D21"/>
    <w:rsid w:val="00130E28"/>
    <w:rsid w:val="00134513"/>
    <w:rsid w:val="001372AA"/>
    <w:rsid w:val="001378C6"/>
    <w:rsid w:val="00137EEF"/>
    <w:rsid w:val="001439D3"/>
    <w:rsid w:val="0014517E"/>
    <w:rsid w:val="00145454"/>
    <w:rsid w:val="00147095"/>
    <w:rsid w:val="00150AFE"/>
    <w:rsid w:val="0015190B"/>
    <w:rsid w:val="0015329C"/>
    <w:rsid w:val="0015437A"/>
    <w:rsid w:val="00154E90"/>
    <w:rsid w:val="001553AC"/>
    <w:rsid w:val="001553C3"/>
    <w:rsid w:val="00157C81"/>
    <w:rsid w:val="00162F9B"/>
    <w:rsid w:val="00164856"/>
    <w:rsid w:val="00165AFD"/>
    <w:rsid w:val="00166535"/>
    <w:rsid w:val="001670EB"/>
    <w:rsid w:val="001709EF"/>
    <w:rsid w:val="00170C11"/>
    <w:rsid w:val="001735D8"/>
    <w:rsid w:val="00173A6C"/>
    <w:rsid w:val="00174E71"/>
    <w:rsid w:val="00177262"/>
    <w:rsid w:val="00180D6D"/>
    <w:rsid w:val="00181372"/>
    <w:rsid w:val="00182984"/>
    <w:rsid w:val="00182BA5"/>
    <w:rsid w:val="0018337C"/>
    <w:rsid w:val="00183878"/>
    <w:rsid w:val="00185453"/>
    <w:rsid w:val="001859AF"/>
    <w:rsid w:val="0018601F"/>
    <w:rsid w:val="001869C9"/>
    <w:rsid w:val="00186CD0"/>
    <w:rsid w:val="0019009B"/>
    <w:rsid w:val="00190260"/>
    <w:rsid w:val="00191657"/>
    <w:rsid w:val="001917CD"/>
    <w:rsid w:val="00191D98"/>
    <w:rsid w:val="00194B91"/>
    <w:rsid w:val="00196422"/>
    <w:rsid w:val="0019677F"/>
    <w:rsid w:val="001A1832"/>
    <w:rsid w:val="001A4CFD"/>
    <w:rsid w:val="001A4FB7"/>
    <w:rsid w:val="001A50E6"/>
    <w:rsid w:val="001A529B"/>
    <w:rsid w:val="001A5EAF"/>
    <w:rsid w:val="001A666C"/>
    <w:rsid w:val="001A6B7E"/>
    <w:rsid w:val="001B1EB5"/>
    <w:rsid w:val="001B265F"/>
    <w:rsid w:val="001B2E2F"/>
    <w:rsid w:val="001B382F"/>
    <w:rsid w:val="001B519C"/>
    <w:rsid w:val="001B5666"/>
    <w:rsid w:val="001B5D9A"/>
    <w:rsid w:val="001B7413"/>
    <w:rsid w:val="001B7B20"/>
    <w:rsid w:val="001B7F4B"/>
    <w:rsid w:val="001C066B"/>
    <w:rsid w:val="001C2D7F"/>
    <w:rsid w:val="001C321E"/>
    <w:rsid w:val="001C3D6B"/>
    <w:rsid w:val="001C4A19"/>
    <w:rsid w:val="001C4A46"/>
    <w:rsid w:val="001C542A"/>
    <w:rsid w:val="001C5836"/>
    <w:rsid w:val="001C5CD3"/>
    <w:rsid w:val="001D0984"/>
    <w:rsid w:val="001D0CA5"/>
    <w:rsid w:val="001D12C6"/>
    <w:rsid w:val="001D17BF"/>
    <w:rsid w:val="001D19FF"/>
    <w:rsid w:val="001D2FA9"/>
    <w:rsid w:val="001D3921"/>
    <w:rsid w:val="001D4A85"/>
    <w:rsid w:val="001D6988"/>
    <w:rsid w:val="001D7056"/>
    <w:rsid w:val="001D77F1"/>
    <w:rsid w:val="001E1557"/>
    <w:rsid w:val="001E33FE"/>
    <w:rsid w:val="001E4FC2"/>
    <w:rsid w:val="001E5403"/>
    <w:rsid w:val="001F161C"/>
    <w:rsid w:val="001F1BE2"/>
    <w:rsid w:val="001F39DF"/>
    <w:rsid w:val="001F3C18"/>
    <w:rsid w:val="001F5E2F"/>
    <w:rsid w:val="001F6AF8"/>
    <w:rsid w:val="002002AA"/>
    <w:rsid w:val="0020238C"/>
    <w:rsid w:val="00202865"/>
    <w:rsid w:val="00203EF8"/>
    <w:rsid w:val="00204C49"/>
    <w:rsid w:val="00205FC8"/>
    <w:rsid w:val="002067B8"/>
    <w:rsid w:val="00212950"/>
    <w:rsid w:val="00214257"/>
    <w:rsid w:val="00220D9E"/>
    <w:rsid w:val="00221BE5"/>
    <w:rsid w:val="002226B1"/>
    <w:rsid w:val="0022283E"/>
    <w:rsid w:val="002229ED"/>
    <w:rsid w:val="00222BBD"/>
    <w:rsid w:val="00222E5F"/>
    <w:rsid w:val="002249A3"/>
    <w:rsid w:val="00224D88"/>
    <w:rsid w:val="00226374"/>
    <w:rsid w:val="00226F44"/>
    <w:rsid w:val="00227892"/>
    <w:rsid w:val="00227B19"/>
    <w:rsid w:val="0023124E"/>
    <w:rsid w:val="00231D3F"/>
    <w:rsid w:val="00233586"/>
    <w:rsid w:val="0023461F"/>
    <w:rsid w:val="00234E42"/>
    <w:rsid w:val="0023618F"/>
    <w:rsid w:val="00240228"/>
    <w:rsid w:val="002406E2"/>
    <w:rsid w:val="00240F62"/>
    <w:rsid w:val="0024195F"/>
    <w:rsid w:val="00243DBC"/>
    <w:rsid w:val="00244275"/>
    <w:rsid w:val="00246EBD"/>
    <w:rsid w:val="00247514"/>
    <w:rsid w:val="002509DB"/>
    <w:rsid w:val="002510CD"/>
    <w:rsid w:val="002520B1"/>
    <w:rsid w:val="00252100"/>
    <w:rsid w:val="00253351"/>
    <w:rsid w:val="00253851"/>
    <w:rsid w:val="00254389"/>
    <w:rsid w:val="00254408"/>
    <w:rsid w:val="00256BE9"/>
    <w:rsid w:val="00257049"/>
    <w:rsid w:val="002619C9"/>
    <w:rsid w:val="00261A86"/>
    <w:rsid w:val="002621EB"/>
    <w:rsid w:val="0026226D"/>
    <w:rsid w:val="0026516D"/>
    <w:rsid w:val="002652B1"/>
    <w:rsid w:val="0026716C"/>
    <w:rsid w:val="00267813"/>
    <w:rsid w:val="00270CF6"/>
    <w:rsid w:val="00271910"/>
    <w:rsid w:val="00271AB9"/>
    <w:rsid w:val="002727BB"/>
    <w:rsid w:val="0027389F"/>
    <w:rsid w:val="002740B2"/>
    <w:rsid w:val="0027698B"/>
    <w:rsid w:val="00280D99"/>
    <w:rsid w:val="0028285D"/>
    <w:rsid w:val="00283207"/>
    <w:rsid w:val="00284317"/>
    <w:rsid w:val="002851BA"/>
    <w:rsid w:val="00293A33"/>
    <w:rsid w:val="0029452E"/>
    <w:rsid w:val="00294C64"/>
    <w:rsid w:val="00296961"/>
    <w:rsid w:val="002A11F5"/>
    <w:rsid w:val="002A1DAB"/>
    <w:rsid w:val="002A2A2A"/>
    <w:rsid w:val="002A5403"/>
    <w:rsid w:val="002A5CF2"/>
    <w:rsid w:val="002B10F8"/>
    <w:rsid w:val="002B27CC"/>
    <w:rsid w:val="002B3F33"/>
    <w:rsid w:val="002B42E1"/>
    <w:rsid w:val="002B4408"/>
    <w:rsid w:val="002B6A52"/>
    <w:rsid w:val="002C0736"/>
    <w:rsid w:val="002C124F"/>
    <w:rsid w:val="002D0A01"/>
    <w:rsid w:val="002D2083"/>
    <w:rsid w:val="002D37B2"/>
    <w:rsid w:val="002D39FF"/>
    <w:rsid w:val="002D525A"/>
    <w:rsid w:val="002D5B11"/>
    <w:rsid w:val="002D6BB1"/>
    <w:rsid w:val="002E00ED"/>
    <w:rsid w:val="002E2203"/>
    <w:rsid w:val="002E450D"/>
    <w:rsid w:val="002E67D3"/>
    <w:rsid w:val="002E6E42"/>
    <w:rsid w:val="002F0534"/>
    <w:rsid w:val="002F1309"/>
    <w:rsid w:val="002F2DD5"/>
    <w:rsid w:val="002F3472"/>
    <w:rsid w:val="002F38F4"/>
    <w:rsid w:val="002F4B49"/>
    <w:rsid w:val="002F4C6A"/>
    <w:rsid w:val="002F5CA2"/>
    <w:rsid w:val="002F6E1A"/>
    <w:rsid w:val="00304783"/>
    <w:rsid w:val="003076D7"/>
    <w:rsid w:val="00310FE3"/>
    <w:rsid w:val="0031151E"/>
    <w:rsid w:val="00312C48"/>
    <w:rsid w:val="00313B64"/>
    <w:rsid w:val="00313EFC"/>
    <w:rsid w:val="00314004"/>
    <w:rsid w:val="00315472"/>
    <w:rsid w:val="00315624"/>
    <w:rsid w:val="00315F42"/>
    <w:rsid w:val="00320393"/>
    <w:rsid w:val="003227DF"/>
    <w:rsid w:val="00327990"/>
    <w:rsid w:val="00331778"/>
    <w:rsid w:val="00332E03"/>
    <w:rsid w:val="00334BF6"/>
    <w:rsid w:val="003353EE"/>
    <w:rsid w:val="00337ACA"/>
    <w:rsid w:val="003410B2"/>
    <w:rsid w:val="00341117"/>
    <w:rsid w:val="00342AFE"/>
    <w:rsid w:val="00343A99"/>
    <w:rsid w:val="003445EA"/>
    <w:rsid w:val="00344721"/>
    <w:rsid w:val="003453B5"/>
    <w:rsid w:val="003457AA"/>
    <w:rsid w:val="00345EC2"/>
    <w:rsid w:val="003461CF"/>
    <w:rsid w:val="00346693"/>
    <w:rsid w:val="003515D7"/>
    <w:rsid w:val="00352BF7"/>
    <w:rsid w:val="0035429C"/>
    <w:rsid w:val="00356D67"/>
    <w:rsid w:val="003601C0"/>
    <w:rsid w:val="0036049A"/>
    <w:rsid w:val="00360668"/>
    <w:rsid w:val="00361326"/>
    <w:rsid w:val="00362084"/>
    <w:rsid w:val="003628A0"/>
    <w:rsid w:val="00362A3E"/>
    <w:rsid w:val="00363952"/>
    <w:rsid w:val="00365197"/>
    <w:rsid w:val="00365C35"/>
    <w:rsid w:val="00365E8E"/>
    <w:rsid w:val="00366EC5"/>
    <w:rsid w:val="00370A90"/>
    <w:rsid w:val="0037124F"/>
    <w:rsid w:val="0037206F"/>
    <w:rsid w:val="00373080"/>
    <w:rsid w:val="00374A7C"/>
    <w:rsid w:val="00375241"/>
    <w:rsid w:val="00375B9C"/>
    <w:rsid w:val="003762F9"/>
    <w:rsid w:val="003775D5"/>
    <w:rsid w:val="00377762"/>
    <w:rsid w:val="0037777B"/>
    <w:rsid w:val="00377E6F"/>
    <w:rsid w:val="0038329F"/>
    <w:rsid w:val="00383ABE"/>
    <w:rsid w:val="00383B91"/>
    <w:rsid w:val="003856F2"/>
    <w:rsid w:val="00385BC2"/>
    <w:rsid w:val="003860CC"/>
    <w:rsid w:val="00386C33"/>
    <w:rsid w:val="003870FB"/>
    <w:rsid w:val="00387A1D"/>
    <w:rsid w:val="0039053E"/>
    <w:rsid w:val="0039203B"/>
    <w:rsid w:val="003929F9"/>
    <w:rsid w:val="00395214"/>
    <w:rsid w:val="0039590C"/>
    <w:rsid w:val="003968FA"/>
    <w:rsid w:val="003A0085"/>
    <w:rsid w:val="003A058A"/>
    <w:rsid w:val="003A0669"/>
    <w:rsid w:val="003A0CBF"/>
    <w:rsid w:val="003A301D"/>
    <w:rsid w:val="003A35D9"/>
    <w:rsid w:val="003A3B37"/>
    <w:rsid w:val="003A3F7B"/>
    <w:rsid w:val="003A5755"/>
    <w:rsid w:val="003A7958"/>
    <w:rsid w:val="003B0D1C"/>
    <w:rsid w:val="003B2374"/>
    <w:rsid w:val="003B3E18"/>
    <w:rsid w:val="003B6BE2"/>
    <w:rsid w:val="003B7A9F"/>
    <w:rsid w:val="003C1C40"/>
    <w:rsid w:val="003C38A7"/>
    <w:rsid w:val="003C5B4F"/>
    <w:rsid w:val="003D0376"/>
    <w:rsid w:val="003D5E9C"/>
    <w:rsid w:val="003D5ED7"/>
    <w:rsid w:val="003D6B83"/>
    <w:rsid w:val="003D7D52"/>
    <w:rsid w:val="003E016B"/>
    <w:rsid w:val="003E137F"/>
    <w:rsid w:val="003E26B0"/>
    <w:rsid w:val="003F0A3D"/>
    <w:rsid w:val="003F2605"/>
    <w:rsid w:val="003F2E5A"/>
    <w:rsid w:val="003F4D15"/>
    <w:rsid w:val="003F570E"/>
    <w:rsid w:val="003F7B1A"/>
    <w:rsid w:val="003F7E8A"/>
    <w:rsid w:val="00401DC2"/>
    <w:rsid w:val="004022F5"/>
    <w:rsid w:val="00404362"/>
    <w:rsid w:val="004055DE"/>
    <w:rsid w:val="00405A02"/>
    <w:rsid w:val="004063BE"/>
    <w:rsid w:val="00407429"/>
    <w:rsid w:val="00410B98"/>
    <w:rsid w:val="00411286"/>
    <w:rsid w:val="0041440F"/>
    <w:rsid w:val="00416242"/>
    <w:rsid w:val="004165BE"/>
    <w:rsid w:val="00417A14"/>
    <w:rsid w:val="00421780"/>
    <w:rsid w:val="0042236E"/>
    <w:rsid w:val="00422477"/>
    <w:rsid w:val="00422631"/>
    <w:rsid w:val="0042368F"/>
    <w:rsid w:val="00427ED0"/>
    <w:rsid w:val="00430C32"/>
    <w:rsid w:val="0043263C"/>
    <w:rsid w:val="00436AF3"/>
    <w:rsid w:val="0043753F"/>
    <w:rsid w:val="004407FC"/>
    <w:rsid w:val="00440F11"/>
    <w:rsid w:val="00442E13"/>
    <w:rsid w:val="0044333D"/>
    <w:rsid w:val="00444BCB"/>
    <w:rsid w:val="0044669C"/>
    <w:rsid w:val="00450468"/>
    <w:rsid w:val="0045228E"/>
    <w:rsid w:val="0045294E"/>
    <w:rsid w:val="00452F14"/>
    <w:rsid w:val="00455708"/>
    <w:rsid w:val="00455A84"/>
    <w:rsid w:val="004567DC"/>
    <w:rsid w:val="00457D1E"/>
    <w:rsid w:val="00460068"/>
    <w:rsid w:val="00460CDC"/>
    <w:rsid w:val="00462215"/>
    <w:rsid w:val="00463476"/>
    <w:rsid w:val="00464DF8"/>
    <w:rsid w:val="00464FF6"/>
    <w:rsid w:val="00465253"/>
    <w:rsid w:val="004655D6"/>
    <w:rsid w:val="00466FF5"/>
    <w:rsid w:val="00467794"/>
    <w:rsid w:val="00470535"/>
    <w:rsid w:val="00472DA6"/>
    <w:rsid w:val="00473B48"/>
    <w:rsid w:val="00474FCB"/>
    <w:rsid w:val="00476F10"/>
    <w:rsid w:val="0047768F"/>
    <w:rsid w:val="00477E33"/>
    <w:rsid w:val="00477F66"/>
    <w:rsid w:val="00477FFB"/>
    <w:rsid w:val="0048068A"/>
    <w:rsid w:val="004808A1"/>
    <w:rsid w:val="0048355D"/>
    <w:rsid w:val="0048396C"/>
    <w:rsid w:val="00484A04"/>
    <w:rsid w:val="004867D6"/>
    <w:rsid w:val="004871A3"/>
    <w:rsid w:val="00490023"/>
    <w:rsid w:val="00490EEC"/>
    <w:rsid w:val="00491562"/>
    <w:rsid w:val="004952E2"/>
    <w:rsid w:val="00495488"/>
    <w:rsid w:val="004A0165"/>
    <w:rsid w:val="004A0407"/>
    <w:rsid w:val="004A0C5B"/>
    <w:rsid w:val="004A15DE"/>
    <w:rsid w:val="004A40D0"/>
    <w:rsid w:val="004A439F"/>
    <w:rsid w:val="004A4E6C"/>
    <w:rsid w:val="004A5F7D"/>
    <w:rsid w:val="004A6921"/>
    <w:rsid w:val="004A7999"/>
    <w:rsid w:val="004B12A5"/>
    <w:rsid w:val="004B2D32"/>
    <w:rsid w:val="004B449C"/>
    <w:rsid w:val="004B6BC0"/>
    <w:rsid w:val="004C0DF3"/>
    <w:rsid w:val="004C13D4"/>
    <w:rsid w:val="004C1D2F"/>
    <w:rsid w:val="004C32BC"/>
    <w:rsid w:val="004C3D9C"/>
    <w:rsid w:val="004C46D1"/>
    <w:rsid w:val="004C4871"/>
    <w:rsid w:val="004C4D25"/>
    <w:rsid w:val="004C7CD6"/>
    <w:rsid w:val="004D11DE"/>
    <w:rsid w:val="004D2632"/>
    <w:rsid w:val="004D28F5"/>
    <w:rsid w:val="004D504A"/>
    <w:rsid w:val="004E1573"/>
    <w:rsid w:val="004E3F74"/>
    <w:rsid w:val="004E418C"/>
    <w:rsid w:val="004E46DB"/>
    <w:rsid w:val="004E578F"/>
    <w:rsid w:val="004F045F"/>
    <w:rsid w:val="004F0FA7"/>
    <w:rsid w:val="004F1117"/>
    <w:rsid w:val="004F42F8"/>
    <w:rsid w:val="004F4C04"/>
    <w:rsid w:val="004F5180"/>
    <w:rsid w:val="004F5598"/>
    <w:rsid w:val="004F6123"/>
    <w:rsid w:val="00501081"/>
    <w:rsid w:val="0050187B"/>
    <w:rsid w:val="00503191"/>
    <w:rsid w:val="00504CC7"/>
    <w:rsid w:val="00506705"/>
    <w:rsid w:val="0050694B"/>
    <w:rsid w:val="0050792B"/>
    <w:rsid w:val="00507C84"/>
    <w:rsid w:val="00510F25"/>
    <w:rsid w:val="00512A7F"/>
    <w:rsid w:val="00513F44"/>
    <w:rsid w:val="00515F41"/>
    <w:rsid w:val="00516932"/>
    <w:rsid w:val="0051695B"/>
    <w:rsid w:val="00517281"/>
    <w:rsid w:val="005176D8"/>
    <w:rsid w:val="005210B5"/>
    <w:rsid w:val="0052233D"/>
    <w:rsid w:val="005241D7"/>
    <w:rsid w:val="005259C8"/>
    <w:rsid w:val="00525DFF"/>
    <w:rsid w:val="005266D2"/>
    <w:rsid w:val="00526D89"/>
    <w:rsid w:val="00530B73"/>
    <w:rsid w:val="005325F4"/>
    <w:rsid w:val="00534E56"/>
    <w:rsid w:val="0053565F"/>
    <w:rsid w:val="005363FE"/>
    <w:rsid w:val="00536C9B"/>
    <w:rsid w:val="005379B1"/>
    <w:rsid w:val="005406B0"/>
    <w:rsid w:val="0054074F"/>
    <w:rsid w:val="005422AA"/>
    <w:rsid w:val="0054535D"/>
    <w:rsid w:val="00545F3C"/>
    <w:rsid w:val="005469A9"/>
    <w:rsid w:val="00547879"/>
    <w:rsid w:val="0055075F"/>
    <w:rsid w:val="00551C9F"/>
    <w:rsid w:val="00553B60"/>
    <w:rsid w:val="00553BB0"/>
    <w:rsid w:val="00557823"/>
    <w:rsid w:val="00560D42"/>
    <w:rsid w:val="00563825"/>
    <w:rsid w:val="00564377"/>
    <w:rsid w:val="00564698"/>
    <w:rsid w:val="005655CF"/>
    <w:rsid w:val="00566DBD"/>
    <w:rsid w:val="005724C9"/>
    <w:rsid w:val="00572EFC"/>
    <w:rsid w:val="00575228"/>
    <w:rsid w:val="00575AD2"/>
    <w:rsid w:val="00575BB0"/>
    <w:rsid w:val="005764F8"/>
    <w:rsid w:val="005766F3"/>
    <w:rsid w:val="0057786E"/>
    <w:rsid w:val="005807E2"/>
    <w:rsid w:val="005909B4"/>
    <w:rsid w:val="00590B93"/>
    <w:rsid w:val="00591425"/>
    <w:rsid w:val="00591A74"/>
    <w:rsid w:val="00592FE7"/>
    <w:rsid w:val="0059396F"/>
    <w:rsid w:val="00593CCC"/>
    <w:rsid w:val="00593FE5"/>
    <w:rsid w:val="00596277"/>
    <w:rsid w:val="005963E7"/>
    <w:rsid w:val="005A3C0D"/>
    <w:rsid w:val="005A59BD"/>
    <w:rsid w:val="005A6BC6"/>
    <w:rsid w:val="005B0621"/>
    <w:rsid w:val="005B18E4"/>
    <w:rsid w:val="005B74E5"/>
    <w:rsid w:val="005C0788"/>
    <w:rsid w:val="005C0790"/>
    <w:rsid w:val="005C184C"/>
    <w:rsid w:val="005C35F3"/>
    <w:rsid w:val="005C7160"/>
    <w:rsid w:val="005D0E3F"/>
    <w:rsid w:val="005D155D"/>
    <w:rsid w:val="005D1C21"/>
    <w:rsid w:val="005D408F"/>
    <w:rsid w:val="005D63DD"/>
    <w:rsid w:val="005D6993"/>
    <w:rsid w:val="005D6AAA"/>
    <w:rsid w:val="005D75E6"/>
    <w:rsid w:val="005D7BBA"/>
    <w:rsid w:val="005E16A3"/>
    <w:rsid w:val="005E273F"/>
    <w:rsid w:val="005E3727"/>
    <w:rsid w:val="005E3E20"/>
    <w:rsid w:val="005E4C72"/>
    <w:rsid w:val="005E4FD1"/>
    <w:rsid w:val="005E54A5"/>
    <w:rsid w:val="005E5700"/>
    <w:rsid w:val="005E6534"/>
    <w:rsid w:val="005E65BE"/>
    <w:rsid w:val="005E714B"/>
    <w:rsid w:val="005E7529"/>
    <w:rsid w:val="005F1D2C"/>
    <w:rsid w:val="005F2A76"/>
    <w:rsid w:val="005F44DA"/>
    <w:rsid w:val="005F4F5F"/>
    <w:rsid w:val="005F589A"/>
    <w:rsid w:val="005F5C21"/>
    <w:rsid w:val="005F63C7"/>
    <w:rsid w:val="005F784F"/>
    <w:rsid w:val="005F7F0D"/>
    <w:rsid w:val="00601E0C"/>
    <w:rsid w:val="00603A5B"/>
    <w:rsid w:val="006046C9"/>
    <w:rsid w:val="00604C0E"/>
    <w:rsid w:val="006054BA"/>
    <w:rsid w:val="006059ED"/>
    <w:rsid w:val="0060670A"/>
    <w:rsid w:val="006117A5"/>
    <w:rsid w:val="006137F9"/>
    <w:rsid w:val="00613B81"/>
    <w:rsid w:val="006164FE"/>
    <w:rsid w:val="006204A3"/>
    <w:rsid w:val="006216CC"/>
    <w:rsid w:val="00622C97"/>
    <w:rsid w:val="0062306F"/>
    <w:rsid w:val="00627247"/>
    <w:rsid w:val="006304D0"/>
    <w:rsid w:val="00633842"/>
    <w:rsid w:val="00633BA2"/>
    <w:rsid w:val="00633C15"/>
    <w:rsid w:val="006353D8"/>
    <w:rsid w:val="00635C99"/>
    <w:rsid w:val="006368D8"/>
    <w:rsid w:val="00637835"/>
    <w:rsid w:val="00640FBD"/>
    <w:rsid w:val="00642ED1"/>
    <w:rsid w:val="00643ED5"/>
    <w:rsid w:val="006440D1"/>
    <w:rsid w:val="00646343"/>
    <w:rsid w:val="00646893"/>
    <w:rsid w:val="00646A45"/>
    <w:rsid w:val="00650068"/>
    <w:rsid w:val="00650353"/>
    <w:rsid w:val="00651471"/>
    <w:rsid w:val="00652306"/>
    <w:rsid w:val="00653F66"/>
    <w:rsid w:val="00654AB1"/>
    <w:rsid w:val="00655AD2"/>
    <w:rsid w:val="00655AFF"/>
    <w:rsid w:val="00656686"/>
    <w:rsid w:val="0065745C"/>
    <w:rsid w:val="00663499"/>
    <w:rsid w:val="006658F7"/>
    <w:rsid w:val="00665ACB"/>
    <w:rsid w:val="0066740D"/>
    <w:rsid w:val="00667ECF"/>
    <w:rsid w:val="00670D81"/>
    <w:rsid w:val="00672205"/>
    <w:rsid w:val="00672FF1"/>
    <w:rsid w:val="006737D0"/>
    <w:rsid w:val="00674295"/>
    <w:rsid w:val="006749C2"/>
    <w:rsid w:val="006749F1"/>
    <w:rsid w:val="00674A17"/>
    <w:rsid w:val="00676A8E"/>
    <w:rsid w:val="00676BA4"/>
    <w:rsid w:val="006772E2"/>
    <w:rsid w:val="006810EC"/>
    <w:rsid w:val="00682E85"/>
    <w:rsid w:val="00683C61"/>
    <w:rsid w:val="00683FE4"/>
    <w:rsid w:val="00684763"/>
    <w:rsid w:val="006848C8"/>
    <w:rsid w:val="00685B88"/>
    <w:rsid w:val="00685FF8"/>
    <w:rsid w:val="00692896"/>
    <w:rsid w:val="00694C24"/>
    <w:rsid w:val="00695272"/>
    <w:rsid w:val="006960F2"/>
    <w:rsid w:val="006969E8"/>
    <w:rsid w:val="006A0E71"/>
    <w:rsid w:val="006A1F3B"/>
    <w:rsid w:val="006A35D4"/>
    <w:rsid w:val="006A3A5E"/>
    <w:rsid w:val="006A54CF"/>
    <w:rsid w:val="006A5836"/>
    <w:rsid w:val="006A6349"/>
    <w:rsid w:val="006A71CC"/>
    <w:rsid w:val="006A7508"/>
    <w:rsid w:val="006A7C56"/>
    <w:rsid w:val="006B05FC"/>
    <w:rsid w:val="006B264C"/>
    <w:rsid w:val="006B3449"/>
    <w:rsid w:val="006B3FF3"/>
    <w:rsid w:val="006B5254"/>
    <w:rsid w:val="006B5741"/>
    <w:rsid w:val="006B62EB"/>
    <w:rsid w:val="006B7E20"/>
    <w:rsid w:val="006C0A83"/>
    <w:rsid w:val="006C10D7"/>
    <w:rsid w:val="006C218B"/>
    <w:rsid w:val="006D09BB"/>
    <w:rsid w:val="006D1C52"/>
    <w:rsid w:val="006D1C54"/>
    <w:rsid w:val="006D1F8F"/>
    <w:rsid w:val="006D2362"/>
    <w:rsid w:val="006D2477"/>
    <w:rsid w:val="006D24C4"/>
    <w:rsid w:val="006D2DD3"/>
    <w:rsid w:val="006D5F01"/>
    <w:rsid w:val="006E1881"/>
    <w:rsid w:val="006E2014"/>
    <w:rsid w:val="006E2555"/>
    <w:rsid w:val="006E300E"/>
    <w:rsid w:val="006E36DA"/>
    <w:rsid w:val="006E522B"/>
    <w:rsid w:val="006E54DF"/>
    <w:rsid w:val="006E62D6"/>
    <w:rsid w:val="006E64A7"/>
    <w:rsid w:val="006E7AC4"/>
    <w:rsid w:val="006F2C02"/>
    <w:rsid w:val="006F2D48"/>
    <w:rsid w:val="006F2E8C"/>
    <w:rsid w:val="006F4399"/>
    <w:rsid w:val="006F4437"/>
    <w:rsid w:val="006F5238"/>
    <w:rsid w:val="00700455"/>
    <w:rsid w:val="0070185F"/>
    <w:rsid w:val="00702886"/>
    <w:rsid w:val="00702B8E"/>
    <w:rsid w:val="00703DEF"/>
    <w:rsid w:val="0070482B"/>
    <w:rsid w:val="00705DB7"/>
    <w:rsid w:val="00710663"/>
    <w:rsid w:val="007108E1"/>
    <w:rsid w:val="007124F9"/>
    <w:rsid w:val="007136CB"/>
    <w:rsid w:val="007171C6"/>
    <w:rsid w:val="00717DBB"/>
    <w:rsid w:val="00720C45"/>
    <w:rsid w:val="00720F69"/>
    <w:rsid w:val="00722D8F"/>
    <w:rsid w:val="00727863"/>
    <w:rsid w:val="007312F6"/>
    <w:rsid w:val="00732A94"/>
    <w:rsid w:val="00733712"/>
    <w:rsid w:val="00733FCB"/>
    <w:rsid w:val="007355DA"/>
    <w:rsid w:val="00735D02"/>
    <w:rsid w:val="007366D9"/>
    <w:rsid w:val="007372DA"/>
    <w:rsid w:val="007404CA"/>
    <w:rsid w:val="007407E8"/>
    <w:rsid w:val="00742FE4"/>
    <w:rsid w:val="00743DA3"/>
    <w:rsid w:val="00751222"/>
    <w:rsid w:val="00751379"/>
    <w:rsid w:val="00754AF2"/>
    <w:rsid w:val="00756E1E"/>
    <w:rsid w:val="00757679"/>
    <w:rsid w:val="00761946"/>
    <w:rsid w:val="007631D2"/>
    <w:rsid w:val="00763C3E"/>
    <w:rsid w:val="00763CAF"/>
    <w:rsid w:val="007650B6"/>
    <w:rsid w:val="00765BDA"/>
    <w:rsid w:val="00773D1F"/>
    <w:rsid w:val="00773DB6"/>
    <w:rsid w:val="007758C3"/>
    <w:rsid w:val="007759C8"/>
    <w:rsid w:val="00775B07"/>
    <w:rsid w:val="007817E0"/>
    <w:rsid w:val="00782BE0"/>
    <w:rsid w:val="007841DA"/>
    <w:rsid w:val="007846C4"/>
    <w:rsid w:val="00785384"/>
    <w:rsid w:val="00787545"/>
    <w:rsid w:val="007900B0"/>
    <w:rsid w:val="0079112E"/>
    <w:rsid w:val="0079194C"/>
    <w:rsid w:val="007958A6"/>
    <w:rsid w:val="00795CE4"/>
    <w:rsid w:val="007A07F8"/>
    <w:rsid w:val="007A0966"/>
    <w:rsid w:val="007A0EA1"/>
    <w:rsid w:val="007A155E"/>
    <w:rsid w:val="007A1C5E"/>
    <w:rsid w:val="007A1FE5"/>
    <w:rsid w:val="007A3A72"/>
    <w:rsid w:val="007A3F23"/>
    <w:rsid w:val="007A46B6"/>
    <w:rsid w:val="007B07B1"/>
    <w:rsid w:val="007B17FF"/>
    <w:rsid w:val="007B1CAA"/>
    <w:rsid w:val="007B3FB4"/>
    <w:rsid w:val="007B4CE8"/>
    <w:rsid w:val="007B664E"/>
    <w:rsid w:val="007B693F"/>
    <w:rsid w:val="007B7278"/>
    <w:rsid w:val="007B757D"/>
    <w:rsid w:val="007C0365"/>
    <w:rsid w:val="007C06A5"/>
    <w:rsid w:val="007C2237"/>
    <w:rsid w:val="007C323C"/>
    <w:rsid w:val="007C3BF8"/>
    <w:rsid w:val="007C4525"/>
    <w:rsid w:val="007C5A6D"/>
    <w:rsid w:val="007C70AB"/>
    <w:rsid w:val="007C7410"/>
    <w:rsid w:val="007C7760"/>
    <w:rsid w:val="007D0F54"/>
    <w:rsid w:val="007D15A9"/>
    <w:rsid w:val="007D2406"/>
    <w:rsid w:val="007D2C3E"/>
    <w:rsid w:val="007D38B3"/>
    <w:rsid w:val="007D65EE"/>
    <w:rsid w:val="007E0700"/>
    <w:rsid w:val="007E3409"/>
    <w:rsid w:val="007E439B"/>
    <w:rsid w:val="007E5F99"/>
    <w:rsid w:val="007E6498"/>
    <w:rsid w:val="007F0269"/>
    <w:rsid w:val="007F2BA2"/>
    <w:rsid w:val="007F2F07"/>
    <w:rsid w:val="007F322B"/>
    <w:rsid w:val="007F38FF"/>
    <w:rsid w:val="007F5586"/>
    <w:rsid w:val="007F5993"/>
    <w:rsid w:val="007F6E0B"/>
    <w:rsid w:val="007F7DAD"/>
    <w:rsid w:val="0080143A"/>
    <w:rsid w:val="008018C3"/>
    <w:rsid w:val="00801D35"/>
    <w:rsid w:val="00802889"/>
    <w:rsid w:val="00803E9E"/>
    <w:rsid w:val="00804171"/>
    <w:rsid w:val="00804FF0"/>
    <w:rsid w:val="0080725D"/>
    <w:rsid w:val="00807DEE"/>
    <w:rsid w:val="0081010A"/>
    <w:rsid w:val="008104E6"/>
    <w:rsid w:val="008110C2"/>
    <w:rsid w:val="0081188E"/>
    <w:rsid w:val="00812445"/>
    <w:rsid w:val="0081265D"/>
    <w:rsid w:val="00812865"/>
    <w:rsid w:val="008131A2"/>
    <w:rsid w:val="00813469"/>
    <w:rsid w:val="00814999"/>
    <w:rsid w:val="00816200"/>
    <w:rsid w:val="008164C3"/>
    <w:rsid w:val="008176DD"/>
    <w:rsid w:val="00823447"/>
    <w:rsid w:val="00824492"/>
    <w:rsid w:val="00824CAA"/>
    <w:rsid w:val="00826CEA"/>
    <w:rsid w:val="00826F61"/>
    <w:rsid w:val="008312A5"/>
    <w:rsid w:val="00831CEC"/>
    <w:rsid w:val="00831D4A"/>
    <w:rsid w:val="00831EC6"/>
    <w:rsid w:val="00834A6B"/>
    <w:rsid w:val="00834E42"/>
    <w:rsid w:val="00835852"/>
    <w:rsid w:val="00835AB2"/>
    <w:rsid w:val="00835DAB"/>
    <w:rsid w:val="008377D7"/>
    <w:rsid w:val="00837FC6"/>
    <w:rsid w:val="008407A2"/>
    <w:rsid w:val="008411E5"/>
    <w:rsid w:val="0084128C"/>
    <w:rsid w:val="00841D0C"/>
    <w:rsid w:val="008437B6"/>
    <w:rsid w:val="008472D0"/>
    <w:rsid w:val="00851601"/>
    <w:rsid w:val="00853246"/>
    <w:rsid w:val="00855ACA"/>
    <w:rsid w:val="008570BB"/>
    <w:rsid w:val="00857647"/>
    <w:rsid w:val="00857D9E"/>
    <w:rsid w:val="00860722"/>
    <w:rsid w:val="0086110A"/>
    <w:rsid w:val="0086218A"/>
    <w:rsid w:val="00862AD3"/>
    <w:rsid w:val="00863D84"/>
    <w:rsid w:val="008703E8"/>
    <w:rsid w:val="00870FC1"/>
    <w:rsid w:val="00871F69"/>
    <w:rsid w:val="00872FE9"/>
    <w:rsid w:val="00875AF1"/>
    <w:rsid w:val="008762F4"/>
    <w:rsid w:val="00876409"/>
    <w:rsid w:val="00877D20"/>
    <w:rsid w:val="00880851"/>
    <w:rsid w:val="00881ADC"/>
    <w:rsid w:val="00883B00"/>
    <w:rsid w:val="0088515F"/>
    <w:rsid w:val="00885A7B"/>
    <w:rsid w:val="00885A7C"/>
    <w:rsid w:val="00885BD5"/>
    <w:rsid w:val="00886C36"/>
    <w:rsid w:val="00886C5A"/>
    <w:rsid w:val="00891963"/>
    <w:rsid w:val="0089205E"/>
    <w:rsid w:val="00896B38"/>
    <w:rsid w:val="008A0AFA"/>
    <w:rsid w:val="008A2156"/>
    <w:rsid w:val="008A5DC8"/>
    <w:rsid w:val="008A7465"/>
    <w:rsid w:val="008A7BAA"/>
    <w:rsid w:val="008B29F1"/>
    <w:rsid w:val="008B3AEC"/>
    <w:rsid w:val="008B3E4D"/>
    <w:rsid w:val="008B5ED4"/>
    <w:rsid w:val="008B609A"/>
    <w:rsid w:val="008B69CC"/>
    <w:rsid w:val="008B7B80"/>
    <w:rsid w:val="008C03DE"/>
    <w:rsid w:val="008C0E5C"/>
    <w:rsid w:val="008C1361"/>
    <w:rsid w:val="008C2024"/>
    <w:rsid w:val="008C3B24"/>
    <w:rsid w:val="008C6D77"/>
    <w:rsid w:val="008C7119"/>
    <w:rsid w:val="008D0392"/>
    <w:rsid w:val="008D0DEB"/>
    <w:rsid w:val="008D40D4"/>
    <w:rsid w:val="008D4325"/>
    <w:rsid w:val="008D5A68"/>
    <w:rsid w:val="008E01D8"/>
    <w:rsid w:val="008E11FF"/>
    <w:rsid w:val="008E3DBC"/>
    <w:rsid w:val="008E5554"/>
    <w:rsid w:val="008E58C9"/>
    <w:rsid w:val="008E6849"/>
    <w:rsid w:val="008F1EAD"/>
    <w:rsid w:val="008F317F"/>
    <w:rsid w:val="00901497"/>
    <w:rsid w:val="00902574"/>
    <w:rsid w:val="009027A1"/>
    <w:rsid w:val="00906657"/>
    <w:rsid w:val="00911ECD"/>
    <w:rsid w:val="0091340C"/>
    <w:rsid w:val="00915178"/>
    <w:rsid w:val="00915E46"/>
    <w:rsid w:val="00917B34"/>
    <w:rsid w:val="009209B1"/>
    <w:rsid w:val="00922C0B"/>
    <w:rsid w:val="009236F6"/>
    <w:rsid w:val="00925480"/>
    <w:rsid w:val="00927034"/>
    <w:rsid w:val="009273B3"/>
    <w:rsid w:val="00932BDA"/>
    <w:rsid w:val="00933BAE"/>
    <w:rsid w:val="00933DEE"/>
    <w:rsid w:val="00935EB4"/>
    <w:rsid w:val="00937A0D"/>
    <w:rsid w:val="00940699"/>
    <w:rsid w:val="0094109B"/>
    <w:rsid w:val="00946BFA"/>
    <w:rsid w:val="00950359"/>
    <w:rsid w:val="00950762"/>
    <w:rsid w:val="00950F54"/>
    <w:rsid w:val="009532D2"/>
    <w:rsid w:val="00954FC2"/>
    <w:rsid w:val="0095697A"/>
    <w:rsid w:val="009577FB"/>
    <w:rsid w:val="00962378"/>
    <w:rsid w:val="00964930"/>
    <w:rsid w:val="009649FA"/>
    <w:rsid w:val="00965E06"/>
    <w:rsid w:val="00966BB9"/>
    <w:rsid w:val="0096752B"/>
    <w:rsid w:val="00971363"/>
    <w:rsid w:val="00973C3A"/>
    <w:rsid w:val="0097474B"/>
    <w:rsid w:val="0097620A"/>
    <w:rsid w:val="009768B2"/>
    <w:rsid w:val="00977CA4"/>
    <w:rsid w:val="009814E5"/>
    <w:rsid w:val="009823E4"/>
    <w:rsid w:val="00984C56"/>
    <w:rsid w:val="009850B7"/>
    <w:rsid w:val="00987A55"/>
    <w:rsid w:val="00990174"/>
    <w:rsid w:val="00993235"/>
    <w:rsid w:val="00993591"/>
    <w:rsid w:val="00994403"/>
    <w:rsid w:val="009944ED"/>
    <w:rsid w:val="009948A6"/>
    <w:rsid w:val="009948BF"/>
    <w:rsid w:val="00994B3C"/>
    <w:rsid w:val="009A0304"/>
    <w:rsid w:val="009A1D8C"/>
    <w:rsid w:val="009A20EF"/>
    <w:rsid w:val="009A4752"/>
    <w:rsid w:val="009A4D59"/>
    <w:rsid w:val="009A532B"/>
    <w:rsid w:val="009A61EA"/>
    <w:rsid w:val="009A6DF0"/>
    <w:rsid w:val="009A77EE"/>
    <w:rsid w:val="009A780D"/>
    <w:rsid w:val="009B0499"/>
    <w:rsid w:val="009B1BD1"/>
    <w:rsid w:val="009B2463"/>
    <w:rsid w:val="009B2618"/>
    <w:rsid w:val="009B4352"/>
    <w:rsid w:val="009B4C63"/>
    <w:rsid w:val="009B5035"/>
    <w:rsid w:val="009B543B"/>
    <w:rsid w:val="009B6F4D"/>
    <w:rsid w:val="009C0231"/>
    <w:rsid w:val="009C0DC1"/>
    <w:rsid w:val="009C177B"/>
    <w:rsid w:val="009C18E6"/>
    <w:rsid w:val="009C2034"/>
    <w:rsid w:val="009C259F"/>
    <w:rsid w:val="009C3687"/>
    <w:rsid w:val="009C4FBB"/>
    <w:rsid w:val="009C573B"/>
    <w:rsid w:val="009C694B"/>
    <w:rsid w:val="009D1151"/>
    <w:rsid w:val="009D4B69"/>
    <w:rsid w:val="009D699C"/>
    <w:rsid w:val="009D79FC"/>
    <w:rsid w:val="009E00B5"/>
    <w:rsid w:val="009E04C9"/>
    <w:rsid w:val="009E14C8"/>
    <w:rsid w:val="009E1CC7"/>
    <w:rsid w:val="009E3A04"/>
    <w:rsid w:val="009F0A92"/>
    <w:rsid w:val="009F0E46"/>
    <w:rsid w:val="009F2DFD"/>
    <w:rsid w:val="009F3470"/>
    <w:rsid w:val="009F34AC"/>
    <w:rsid w:val="009F5459"/>
    <w:rsid w:val="009F5664"/>
    <w:rsid w:val="009F6544"/>
    <w:rsid w:val="009F6934"/>
    <w:rsid w:val="009F78A8"/>
    <w:rsid w:val="00A001BF"/>
    <w:rsid w:val="00A012F1"/>
    <w:rsid w:val="00A01BB5"/>
    <w:rsid w:val="00A046CD"/>
    <w:rsid w:val="00A05418"/>
    <w:rsid w:val="00A05582"/>
    <w:rsid w:val="00A05BCF"/>
    <w:rsid w:val="00A060F6"/>
    <w:rsid w:val="00A06338"/>
    <w:rsid w:val="00A06892"/>
    <w:rsid w:val="00A06934"/>
    <w:rsid w:val="00A079F1"/>
    <w:rsid w:val="00A106E9"/>
    <w:rsid w:val="00A10B5D"/>
    <w:rsid w:val="00A115D0"/>
    <w:rsid w:val="00A12E7A"/>
    <w:rsid w:val="00A1457D"/>
    <w:rsid w:val="00A16609"/>
    <w:rsid w:val="00A16E53"/>
    <w:rsid w:val="00A17BBD"/>
    <w:rsid w:val="00A207B6"/>
    <w:rsid w:val="00A2475E"/>
    <w:rsid w:val="00A26A57"/>
    <w:rsid w:val="00A31422"/>
    <w:rsid w:val="00A32CCB"/>
    <w:rsid w:val="00A33AEE"/>
    <w:rsid w:val="00A35BA9"/>
    <w:rsid w:val="00A37817"/>
    <w:rsid w:val="00A37888"/>
    <w:rsid w:val="00A40B79"/>
    <w:rsid w:val="00A40CB1"/>
    <w:rsid w:val="00A4116F"/>
    <w:rsid w:val="00A44595"/>
    <w:rsid w:val="00A44AA4"/>
    <w:rsid w:val="00A45752"/>
    <w:rsid w:val="00A463CA"/>
    <w:rsid w:val="00A46BF4"/>
    <w:rsid w:val="00A47BCD"/>
    <w:rsid w:val="00A500FD"/>
    <w:rsid w:val="00A508D3"/>
    <w:rsid w:val="00A51299"/>
    <w:rsid w:val="00A51434"/>
    <w:rsid w:val="00A51CA8"/>
    <w:rsid w:val="00A527AE"/>
    <w:rsid w:val="00A54217"/>
    <w:rsid w:val="00A5613A"/>
    <w:rsid w:val="00A57137"/>
    <w:rsid w:val="00A57CF5"/>
    <w:rsid w:val="00A613F0"/>
    <w:rsid w:val="00A615F5"/>
    <w:rsid w:val="00A62E4E"/>
    <w:rsid w:val="00A63D6D"/>
    <w:rsid w:val="00A679B2"/>
    <w:rsid w:val="00A7084E"/>
    <w:rsid w:val="00A71F40"/>
    <w:rsid w:val="00A7208A"/>
    <w:rsid w:val="00A727E3"/>
    <w:rsid w:val="00A74987"/>
    <w:rsid w:val="00A75B4F"/>
    <w:rsid w:val="00A776C5"/>
    <w:rsid w:val="00A80797"/>
    <w:rsid w:val="00A80D4C"/>
    <w:rsid w:val="00A81B49"/>
    <w:rsid w:val="00A83C04"/>
    <w:rsid w:val="00A84663"/>
    <w:rsid w:val="00A86C58"/>
    <w:rsid w:val="00A87A7A"/>
    <w:rsid w:val="00A87D63"/>
    <w:rsid w:val="00A901D7"/>
    <w:rsid w:val="00A91076"/>
    <w:rsid w:val="00A931A4"/>
    <w:rsid w:val="00A94938"/>
    <w:rsid w:val="00A94C46"/>
    <w:rsid w:val="00A96313"/>
    <w:rsid w:val="00A97D16"/>
    <w:rsid w:val="00AA3038"/>
    <w:rsid w:val="00AA39CC"/>
    <w:rsid w:val="00AA4896"/>
    <w:rsid w:val="00AA4B42"/>
    <w:rsid w:val="00AA7C46"/>
    <w:rsid w:val="00AB16BC"/>
    <w:rsid w:val="00AB1FC8"/>
    <w:rsid w:val="00AB2633"/>
    <w:rsid w:val="00AB2F8E"/>
    <w:rsid w:val="00AB3E57"/>
    <w:rsid w:val="00AB4643"/>
    <w:rsid w:val="00AB4A9B"/>
    <w:rsid w:val="00AB5E9D"/>
    <w:rsid w:val="00AB65A1"/>
    <w:rsid w:val="00AB7EC3"/>
    <w:rsid w:val="00AC0CA1"/>
    <w:rsid w:val="00AC2EAD"/>
    <w:rsid w:val="00AC3513"/>
    <w:rsid w:val="00AC3759"/>
    <w:rsid w:val="00AC4E1A"/>
    <w:rsid w:val="00AC70C9"/>
    <w:rsid w:val="00AC75D5"/>
    <w:rsid w:val="00AD07EB"/>
    <w:rsid w:val="00AD2F91"/>
    <w:rsid w:val="00AD34A1"/>
    <w:rsid w:val="00AD3865"/>
    <w:rsid w:val="00AD3E0E"/>
    <w:rsid w:val="00AD5303"/>
    <w:rsid w:val="00AD6D1C"/>
    <w:rsid w:val="00AD6F0B"/>
    <w:rsid w:val="00AD70FB"/>
    <w:rsid w:val="00AE12BC"/>
    <w:rsid w:val="00AE15DF"/>
    <w:rsid w:val="00AE306E"/>
    <w:rsid w:val="00AE59AA"/>
    <w:rsid w:val="00AE6042"/>
    <w:rsid w:val="00AF30DF"/>
    <w:rsid w:val="00AF3DCD"/>
    <w:rsid w:val="00AF7D21"/>
    <w:rsid w:val="00B01A09"/>
    <w:rsid w:val="00B03052"/>
    <w:rsid w:val="00B03EEB"/>
    <w:rsid w:val="00B0442D"/>
    <w:rsid w:val="00B05C39"/>
    <w:rsid w:val="00B05E01"/>
    <w:rsid w:val="00B0778A"/>
    <w:rsid w:val="00B11F38"/>
    <w:rsid w:val="00B1204B"/>
    <w:rsid w:val="00B1229E"/>
    <w:rsid w:val="00B1460A"/>
    <w:rsid w:val="00B16133"/>
    <w:rsid w:val="00B161AD"/>
    <w:rsid w:val="00B178C7"/>
    <w:rsid w:val="00B17DCE"/>
    <w:rsid w:val="00B20722"/>
    <w:rsid w:val="00B22819"/>
    <w:rsid w:val="00B249A7"/>
    <w:rsid w:val="00B30570"/>
    <w:rsid w:val="00B305C7"/>
    <w:rsid w:val="00B31244"/>
    <w:rsid w:val="00B3135F"/>
    <w:rsid w:val="00B3246E"/>
    <w:rsid w:val="00B324B1"/>
    <w:rsid w:val="00B33257"/>
    <w:rsid w:val="00B337AC"/>
    <w:rsid w:val="00B33BE3"/>
    <w:rsid w:val="00B344B1"/>
    <w:rsid w:val="00B3453E"/>
    <w:rsid w:val="00B3581A"/>
    <w:rsid w:val="00B36B68"/>
    <w:rsid w:val="00B37564"/>
    <w:rsid w:val="00B37DAB"/>
    <w:rsid w:val="00B4061D"/>
    <w:rsid w:val="00B43109"/>
    <w:rsid w:val="00B44B81"/>
    <w:rsid w:val="00B44CA6"/>
    <w:rsid w:val="00B47078"/>
    <w:rsid w:val="00B5001E"/>
    <w:rsid w:val="00B51180"/>
    <w:rsid w:val="00B51302"/>
    <w:rsid w:val="00B5169B"/>
    <w:rsid w:val="00B51925"/>
    <w:rsid w:val="00B51E45"/>
    <w:rsid w:val="00B54BFB"/>
    <w:rsid w:val="00B54DB9"/>
    <w:rsid w:val="00B55DC5"/>
    <w:rsid w:val="00B5660B"/>
    <w:rsid w:val="00B568F6"/>
    <w:rsid w:val="00B61BAE"/>
    <w:rsid w:val="00B62F70"/>
    <w:rsid w:val="00B649B3"/>
    <w:rsid w:val="00B66677"/>
    <w:rsid w:val="00B671D9"/>
    <w:rsid w:val="00B71A25"/>
    <w:rsid w:val="00B72515"/>
    <w:rsid w:val="00B76FCE"/>
    <w:rsid w:val="00B777F7"/>
    <w:rsid w:val="00B77EA7"/>
    <w:rsid w:val="00B80A54"/>
    <w:rsid w:val="00B80FCE"/>
    <w:rsid w:val="00B81EE7"/>
    <w:rsid w:val="00B826A2"/>
    <w:rsid w:val="00B82B17"/>
    <w:rsid w:val="00B82C31"/>
    <w:rsid w:val="00B83424"/>
    <w:rsid w:val="00B84C78"/>
    <w:rsid w:val="00B85B9C"/>
    <w:rsid w:val="00B87E94"/>
    <w:rsid w:val="00B90E4B"/>
    <w:rsid w:val="00B936A9"/>
    <w:rsid w:val="00B96E18"/>
    <w:rsid w:val="00BA0DDE"/>
    <w:rsid w:val="00BA1385"/>
    <w:rsid w:val="00BA2168"/>
    <w:rsid w:val="00BA485F"/>
    <w:rsid w:val="00BA56C8"/>
    <w:rsid w:val="00BA5984"/>
    <w:rsid w:val="00BA6BAE"/>
    <w:rsid w:val="00BA762F"/>
    <w:rsid w:val="00BA7AE4"/>
    <w:rsid w:val="00BB02E7"/>
    <w:rsid w:val="00BB0597"/>
    <w:rsid w:val="00BB2D65"/>
    <w:rsid w:val="00BB3473"/>
    <w:rsid w:val="00BB440E"/>
    <w:rsid w:val="00BC0659"/>
    <w:rsid w:val="00BC1FF7"/>
    <w:rsid w:val="00BC25CF"/>
    <w:rsid w:val="00BC2697"/>
    <w:rsid w:val="00BC34E7"/>
    <w:rsid w:val="00BC4985"/>
    <w:rsid w:val="00BC6763"/>
    <w:rsid w:val="00BC7F15"/>
    <w:rsid w:val="00BD2F87"/>
    <w:rsid w:val="00BD7632"/>
    <w:rsid w:val="00BE04F8"/>
    <w:rsid w:val="00BE12F2"/>
    <w:rsid w:val="00BE1C6F"/>
    <w:rsid w:val="00BE2322"/>
    <w:rsid w:val="00BE3380"/>
    <w:rsid w:val="00BE4203"/>
    <w:rsid w:val="00BE5D14"/>
    <w:rsid w:val="00BE6198"/>
    <w:rsid w:val="00BF1178"/>
    <w:rsid w:val="00BF4BAD"/>
    <w:rsid w:val="00BF74B4"/>
    <w:rsid w:val="00BF7D28"/>
    <w:rsid w:val="00C0007C"/>
    <w:rsid w:val="00C0250D"/>
    <w:rsid w:val="00C03F84"/>
    <w:rsid w:val="00C054C4"/>
    <w:rsid w:val="00C05682"/>
    <w:rsid w:val="00C07FB2"/>
    <w:rsid w:val="00C1278D"/>
    <w:rsid w:val="00C12ABE"/>
    <w:rsid w:val="00C12ED4"/>
    <w:rsid w:val="00C150A3"/>
    <w:rsid w:val="00C162B3"/>
    <w:rsid w:val="00C20A08"/>
    <w:rsid w:val="00C214FA"/>
    <w:rsid w:val="00C2169A"/>
    <w:rsid w:val="00C2170A"/>
    <w:rsid w:val="00C22633"/>
    <w:rsid w:val="00C22F1A"/>
    <w:rsid w:val="00C23270"/>
    <w:rsid w:val="00C2471A"/>
    <w:rsid w:val="00C25837"/>
    <w:rsid w:val="00C264EC"/>
    <w:rsid w:val="00C2687B"/>
    <w:rsid w:val="00C271BC"/>
    <w:rsid w:val="00C275F7"/>
    <w:rsid w:val="00C278D8"/>
    <w:rsid w:val="00C27D7F"/>
    <w:rsid w:val="00C30B21"/>
    <w:rsid w:val="00C31354"/>
    <w:rsid w:val="00C31C36"/>
    <w:rsid w:val="00C340E3"/>
    <w:rsid w:val="00C343A9"/>
    <w:rsid w:val="00C34D3D"/>
    <w:rsid w:val="00C35051"/>
    <w:rsid w:val="00C3520F"/>
    <w:rsid w:val="00C35216"/>
    <w:rsid w:val="00C35901"/>
    <w:rsid w:val="00C3615F"/>
    <w:rsid w:val="00C36741"/>
    <w:rsid w:val="00C3799C"/>
    <w:rsid w:val="00C37B2C"/>
    <w:rsid w:val="00C403E7"/>
    <w:rsid w:val="00C40991"/>
    <w:rsid w:val="00C41B13"/>
    <w:rsid w:val="00C43E7D"/>
    <w:rsid w:val="00C43F20"/>
    <w:rsid w:val="00C45D98"/>
    <w:rsid w:val="00C50790"/>
    <w:rsid w:val="00C52F49"/>
    <w:rsid w:val="00C53663"/>
    <w:rsid w:val="00C5506B"/>
    <w:rsid w:val="00C561EE"/>
    <w:rsid w:val="00C564BB"/>
    <w:rsid w:val="00C57F97"/>
    <w:rsid w:val="00C61837"/>
    <w:rsid w:val="00C61BDA"/>
    <w:rsid w:val="00C62089"/>
    <w:rsid w:val="00C62226"/>
    <w:rsid w:val="00C62542"/>
    <w:rsid w:val="00C62DB8"/>
    <w:rsid w:val="00C633D0"/>
    <w:rsid w:val="00C65186"/>
    <w:rsid w:val="00C70454"/>
    <w:rsid w:val="00C7055D"/>
    <w:rsid w:val="00C70FD4"/>
    <w:rsid w:val="00C73ECC"/>
    <w:rsid w:val="00C745D8"/>
    <w:rsid w:val="00C75884"/>
    <w:rsid w:val="00C75B1F"/>
    <w:rsid w:val="00C77B95"/>
    <w:rsid w:val="00C77FA1"/>
    <w:rsid w:val="00C80762"/>
    <w:rsid w:val="00C817DF"/>
    <w:rsid w:val="00C8191E"/>
    <w:rsid w:val="00C82E6F"/>
    <w:rsid w:val="00C832D1"/>
    <w:rsid w:val="00C84669"/>
    <w:rsid w:val="00C84D49"/>
    <w:rsid w:val="00C84DB4"/>
    <w:rsid w:val="00C85DE0"/>
    <w:rsid w:val="00C85E30"/>
    <w:rsid w:val="00C86327"/>
    <w:rsid w:val="00C90B50"/>
    <w:rsid w:val="00C92C76"/>
    <w:rsid w:val="00C9453F"/>
    <w:rsid w:val="00C947BD"/>
    <w:rsid w:val="00C97863"/>
    <w:rsid w:val="00C97D14"/>
    <w:rsid w:val="00CA35E5"/>
    <w:rsid w:val="00CA50CF"/>
    <w:rsid w:val="00CA532E"/>
    <w:rsid w:val="00CA6831"/>
    <w:rsid w:val="00CA7ED5"/>
    <w:rsid w:val="00CB0539"/>
    <w:rsid w:val="00CB06BB"/>
    <w:rsid w:val="00CB35B6"/>
    <w:rsid w:val="00CB4A37"/>
    <w:rsid w:val="00CB603A"/>
    <w:rsid w:val="00CB6169"/>
    <w:rsid w:val="00CB6B61"/>
    <w:rsid w:val="00CC1979"/>
    <w:rsid w:val="00CC5712"/>
    <w:rsid w:val="00CC656C"/>
    <w:rsid w:val="00CC6EFB"/>
    <w:rsid w:val="00CC7244"/>
    <w:rsid w:val="00CD028B"/>
    <w:rsid w:val="00CD070C"/>
    <w:rsid w:val="00CD111C"/>
    <w:rsid w:val="00CD1BBB"/>
    <w:rsid w:val="00CD1F59"/>
    <w:rsid w:val="00CD20D8"/>
    <w:rsid w:val="00CD2EDA"/>
    <w:rsid w:val="00CD35B1"/>
    <w:rsid w:val="00CD3E45"/>
    <w:rsid w:val="00CD440D"/>
    <w:rsid w:val="00CD46E2"/>
    <w:rsid w:val="00CD5143"/>
    <w:rsid w:val="00CD5F23"/>
    <w:rsid w:val="00CE0796"/>
    <w:rsid w:val="00CE1015"/>
    <w:rsid w:val="00CE15A6"/>
    <w:rsid w:val="00CE2CBA"/>
    <w:rsid w:val="00CF0B54"/>
    <w:rsid w:val="00CF17FC"/>
    <w:rsid w:val="00CF197C"/>
    <w:rsid w:val="00CF20F6"/>
    <w:rsid w:val="00CF2FF1"/>
    <w:rsid w:val="00CF4E0B"/>
    <w:rsid w:val="00CF6921"/>
    <w:rsid w:val="00CF74A3"/>
    <w:rsid w:val="00D00E3A"/>
    <w:rsid w:val="00D0132D"/>
    <w:rsid w:val="00D03A5F"/>
    <w:rsid w:val="00D05CBA"/>
    <w:rsid w:val="00D079AE"/>
    <w:rsid w:val="00D12F50"/>
    <w:rsid w:val="00D13BC1"/>
    <w:rsid w:val="00D148BA"/>
    <w:rsid w:val="00D15220"/>
    <w:rsid w:val="00D2061D"/>
    <w:rsid w:val="00D208BC"/>
    <w:rsid w:val="00D20A4E"/>
    <w:rsid w:val="00D20B4D"/>
    <w:rsid w:val="00D2243A"/>
    <w:rsid w:val="00D22890"/>
    <w:rsid w:val="00D22BA8"/>
    <w:rsid w:val="00D22E23"/>
    <w:rsid w:val="00D243A3"/>
    <w:rsid w:val="00D24B7F"/>
    <w:rsid w:val="00D265DC"/>
    <w:rsid w:val="00D26F4A"/>
    <w:rsid w:val="00D30E1D"/>
    <w:rsid w:val="00D3757C"/>
    <w:rsid w:val="00D37780"/>
    <w:rsid w:val="00D37CDE"/>
    <w:rsid w:val="00D40ACD"/>
    <w:rsid w:val="00D41550"/>
    <w:rsid w:val="00D41C21"/>
    <w:rsid w:val="00D42D69"/>
    <w:rsid w:val="00D43198"/>
    <w:rsid w:val="00D4370D"/>
    <w:rsid w:val="00D454B7"/>
    <w:rsid w:val="00D46124"/>
    <w:rsid w:val="00D4793F"/>
    <w:rsid w:val="00D50684"/>
    <w:rsid w:val="00D53C34"/>
    <w:rsid w:val="00D561FB"/>
    <w:rsid w:val="00D61E08"/>
    <w:rsid w:val="00D6322E"/>
    <w:rsid w:val="00D643E5"/>
    <w:rsid w:val="00D64E2F"/>
    <w:rsid w:val="00D67CC7"/>
    <w:rsid w:val="00D70908"/>
    <w:rsid w:val="00D70B25"/>
    <w:rsid w:val="00D71A40"/>
    <w:rsid w:val="00D72C87"/>
    <w:rsid w:val="00D73401"/>
    <w:rsid w:val="00D73F4E"/>
    <w:rsid w:val="00D74428"/>
    <w:rsid w:val="00D75FFA"/>
    <w:rsid w:val="00D77461"/>
    <w:rsid w:val="00D776A5"/>
    <w:rsid w:val="00D77743"/>
    <w:rsid w:val="00D81EB1"/>
    <w:rsid w:val="00D828A2"/>
    <w:rsid w:val="00D83901"/>
    <w:rsid w:val="00D83C0D"/>
    <w:rsid w:val="00D8417C"/>
    <w:rsid w:val="00D844D1"/>
    <w:rsid w:val="00D87726"/>
    <w:rsid w:val="00D878EA"/>
    <w:rsid w:val="00D87C46"/>
    <w:rsid w:val="00D87FC4"/>
    <w:rsid w:val="00D910BB"/>
    <w:rsid w:val="00D91886"/>
    <w:rsid w:val="00D91BD3"/>
    <w:rsid w:val="00D92763"/>
    <w:rsid w:val="00DA0306"/>
    <w:rsid w:val="00DA1EBE"/>
    <w:rsid w:val="00DA21FA"/>
    <w:rsid w:val="00DA2969"/>
    <w:rsid w:val="00DA2F3C"/>
    <w:rsid w:val="00DA3C6D"/>
    <w:rsid w:val="00DA4A49"/>
    <w:rsid w:val="00DA4B20"/>
    <w:rsid w:val="00DA4B7F"/>
    <w:rsid w:val="00DA58C4"/>
    <w:rsid w:val="00DB1147"/>
    <w:rsid w:val="00DB1281"/>
    <w:rsid w:val="00DB14B2"/>
    <w:rsid w:val="00DB1A18"/>
    <w:rsid w:val="00DB1DB9"/>
    <w:rsid w:val="00DB254A"/>
    <w:rsid w:val="00DB2E8D"/>
    <w:rsid w:val="00DB2F03"/>
    <w:rsid w:val="00DB3A44"/>
    <w:rsid w:val="00DB3F21"/>
    <w:rsid w:val="00DB4217"/>
    <w:rsid w:val="00DB4267"/>
    <w:rsid w:val="00DB6515"/>
    <w:rsid w:val="00DB6828"/>
    <w:rsid w:val="00DB6EDB"/>
    <w:rsid w:val="00DC0882"/>
    <w:rsid w:val="00DC17AA"/>
    <w:rsid w:val="00DC681B"/>
    <w:rsid w:val="00DC69F2"/>
    <w:rsid w:val="00DC6EA3"/>
    <w:rsid w:val="00DC7834"/>
    <w:rsid w:val="00DD2998"/>
    <w:rsid w:val="00DD3756"/>
    <w:rsid w:val="00DD3E78"/>
    <w:rsid w:val="00DD6387"/>
    <w:rsid w:val="00DD678A"/>
    <w:rsid w:val="00DD68A0"/>
    <w:rsid w:val="00DD7407"/>
    <w:rsid w:val="00DE0F4D"/>
    <w:rsid w:val="00DE18A7"/>
    <w:rsid w:val="00DE18EE"/>
    <w:rsid w:val="00DE5286"/>
    <w:rsid w:val="00DE6DDA"/>
    <w:rsid w:val="00DE7101"/>
    <w:rsid w:val="00DE77A1"/>
    <w:rsid w:val="00DF42CF"/>
    <w:rsid w:val="00DF537A"/>
    <w:rsid w:val="00DF5B00"/>
    <w:rsid w:val="00DF6F2A"/>
    <w:rsid w:val="00DF72B2"/>
    <w:rsid w:val="00DF78B0"/>
    <w:rsid w:val="00DF7AFF"/>
    <w:rsid w:val="00E0186C"/>
    <w:rsid w:val="00E026AA"/>
    <w:rsid w:val="00E03C52"/>
    <w:rsid w:val="00E04C93"/>
    <w:rsid w:val="00E061FD"/>
    <w:rsid w:val="00E07C61"/>
    <w:rsid w:val="00E07CB2"/>
    <w:rsid w:val="00E120D8"/>
    <w:rsid w:val="00E1239E"/>
    <w:rsid w:val="00E12AFF"/>
    <w:rsid w:val="00E12CA9"/>
    <w:rsid w:val="00E14474"/>
    <w:rsid w:val="00E17386"/>
    <w:rsid w:val="00E1749C"/>
    <w:rsid w:val="00E17AEC"/>
    <w:rsid w:val="00E2239A"/>
    <w:rsid w:val="00E23FBE"/>
    <w:rsid w:val="00E24452"/>
    <w:rsid w:val="00E262BE"/>
    <w:rsid w:val="00E279E4"/>
    <w:rsid w:val="00E31AB8"/>
    <w:rsid w:val="00E32970"/>
    <w:rsid w:val="00E32BD5"/>
    <w:rsid w:val="00E33F8A"/>
    <w:rsid w:val="00E3467E"/>
    <w:rsid w:val="00E34BC4"/>
    <w:rsid w:val="00E37164"/>
    <w:rsid w:val="00E3727D"/>
    <w:rsid w:val="00E373E0"/>
    <w:rsid w:val="00E40AC6"/>
    <w:rsid w:val="00E40D0E"/>
    <w:rsid w:val="00E4188C"/>
    <w:rsid w:val="00E41A15"/>
    <w:rsid w:val="00E43208"/>
    <w:rsid w:val="00E46988"/>
    <w:rsid w:val="00E50520"/>
    <w:rsid w:val="00E52371"/>
    <w:rsid w:val="00E5264E"/>
    <w:rsid w:val="00E526BD"/>
    <w:rsid w:val="00E53809"/>
    <w:rsid w:val="00E53AD4"/>
    <w:rsid w:val="00E54850"/>
    <w:rsid w:val="00E5581A"/>
    <w:rsid w:val="00E57CEF"/>
    <w:rsid w:val="00E61978"/>
    <w:rsid w:val="00E658E3"/>
    <w:rsid w:val="00E65B04"/>
    <w:rsid w:val="00E666E7"/>
    <w:rsid w:val="00E671D3"/>
    <w:rsid w:val="00E71C8F"/>
    <w:rsid w:val="00E720D4"/>
    <w:rsid w:val="00E72FD5"/>
    <w:rsid w:val="00E74932"/>
    <w:rsid w:val="00E75F3D"/>
    <w:rsid w:val="00E76BBF"/>
    <w:rsid w:val="00E82A7E"/>
    <w:rsid w:val="00E82DC0"/>
    <w:rsid w:val="00E82DD9"/>
    <w:rsid w:val="00E85DB7"/>
    <w:rsid w:val="00E914C4"/>
    <w:rsid w:val="00E91EBD"/>
    <w:rsid w:val="00E91F62"/>
    <w:rsid w:val="00E927C0"/>
    <w:rsid w:val="00E92DB3"/>
    <w:rsid w:val="00E932CF"/>
    <w:rsid w:val="00E94395"/>
    <w:rsid w:val="00E94D7A"/>
    <w:rsid w:val="00E94F6E"/>
    <w:rsid w:val="00E952BB"/>
    <w:rsid w:val="00E95610"/>
    <w:rsid w:val="00E9625B"/>
    <w:rsid w:val="00E97932"/>
    <w:rsid w:val="00E97EC7"/>
    <w:rsid w:val="00EA0D35"/>
    <w:rsid w:val="00EA4573"/>
    <w:rsid w:val="00EA6449"/>
    <w:rsid w:val="00EA6DC9"/>
    <w:rsid w:val="00EA6F3F"/>
    <w:rsid w:val="00EA7E8B"/>
    <w:rsid w:val="00EB039B"/>
    <w:rsid w:val="00EB07F7"/>
    <w:rsid w:val="00EB29F8"/>
    <w:rsid w:val="00EB39E5"/>
    <w:rsid w:val="00EB3A64"/>
    <w:rsid w:val="00EB42E8"/>
    <w:rsid w:val="00EB430E"/>
    <w:rsid w:val="00EB43BF"/>
    <w:rsid w:val="00EB57C3"/>
    <w:rsid w:val="00EB57E2"/>
    <w:rsid w:val="00EB5B3E"/>
    <w:rsid w:val="00EB5E42"/>
    <w:rsid w:val="00EB6E08"/>
    <w:rsid w:val="00EB7FC4"/>
    <w:rsid w:val="00EC017E"/>
    <w:rsid w:val="00EC0F21"/>
    <w:rsid w:val="00EC3925"/>
    <w:rsid w:val="00EC3A7C"/>
    <w:rsid w:val="00ED0E31"/>
    <w:rsid w:val="00ED1F0C"/>
    <w:rsid w:val="00ED2877"/>
    <w:rsid w:val="00ED3431"/>
    <w:rsid w:val="00ED57DC"/>
    <w:rsid w:val="00ED5F7B"/>
    <w:rsid w:val="00EE159B"/>
    <w:rsid w:val="00EE46C3"/>
    <w:rsid w:val="00EE4833"/>
    <w:rsid w:val="00EF23D2"/>
    <w:rsid w:val="00EF2C8C"/>
    <w:rsid w:val="00EF42B5"/>
    <w:rsid w:val="00EF47A7"/>
    <w:rsid w:val="00EF4CF9"/>
    <w:rsid w:val="00EF50E1"/>
    <w:rsid w:val="00EF5349"/>
    <w:rsid w:val="00EF5D4A"/>
    <w:rsid w:val="00EF6D47"/>
    <w:rsid w:val="00EF73CB"/>
    <w:rsid w:val="00F00AFC"/>
    <w:rsid w:val="00F017FB"/>
    <w:rsid w:val="00F02687"/>
    <w:rsid w:val="00F0284A"/>
    <w:rsid w:val="00F03888"/>
    <w:rsid w:val="00F04A70"/>
    <w:rsid w:val="00F06C76"/>
    <w:rsid w:val="00F071F7"/>
    <w:rsid w:val="00F07361"/>
    <w:rsid w:val="00F1090A"/>
    <w:rsid w:val="00F14D01"/>
    <w:rsid w:val="00F1577E"/>
    <w:rsid w:val="00F1669E"/>
    <w:rsid w:val="00F168DA"/>
    <w:rsid w:val="00F201AD"/>
    <w:rsid w:val="00F2038E"/>
    <w:rsid w:val="00F20EF8"/>
    <w:rsid w:val="00F21E37"/>
    <w:rsid w:val="00F22288"/>
    <w:rsid w:val="00F2389E"/>
    <w:rsid w:val="00F258E7"/>
    <w:rsid w:val="00F267A6"/>
    <w:rsid w:val="00F319F8"/>
    <w:rsid w:val="00F31ACE"/>
    <w:rsid w:val="00F3254E"/>
    <w:rsid w:val="00F3382D"/>
    <w:rsid w:val="00F3414D"/>
    <w:rsid w:val="00F35387"/>
    <w:rsid w:val="00F35AB0"/>
    <w:rsid w:val="00F40221"/>
    <w:rsid w:val="00F40787"/>
    <w:rsid w:val="00F4080A"/>
    <w:rsid w:val="00F40DF4"/>
    <w:rsid w:val="00F427B1"/>
    <w:rsid w:val="00F430AA"/>
    <w:rsid w:val="00F44BC4"/>
    <w:rsid w:val="00F45A56"/>
    <w:rsid w:val="00F46FD7"/>
    <w:rsid w:val="00F470C1"/>
    <w:rsid w:val="00F47679"/>
    <w:rsid w:val="00F5160E"/>
    <w:rsid w:val="00F544AD"/>
    <w:rsid w:val="00F54718"/>
    <w:rsid w:val="00F55675"/>
    <w:rsid w:val="00F55C48"/>
    <w:rsid w:val="00F563A4"/>
    <w:rsid w:val="00F60223"/>
    <w:rsid w:val="00F60371"/>
    <w:rsid w:val="00F604CE"/>
    <w:rsid w:val="00F61724"/>
    <w:rsid w:val="00F6233B"/>
    <w:rsid w:val="00F65BC0"/>
    <w:rsid w:val="00F67E5A"/>
    <w:rsid w:val="00F704FE"/>
    <w:rsid w:val="00F71C2F"/>
    <w:rsid w:val="00F71C6A"/>
    <w:rsid w:val="00F72B63"/>
    <w:rsid w:val="00F72BFF"/>
    <w:rsid w:val="00F7329E"/>
    <w:rsid w:val="00F73D54"/>
    <w:rsid w:val="00F74EB5"/>
    <w:rsid w:val="00F80122"/>
    <w:rsid w:val="00F8313A"/>
    <w:rsid w:val="00F8330D"/>
    <w:rsid w:val="00F90E22"/>
    <w:rsid w:val="00F93242"/>
    <w:rsid w:val="00F9357C"/>
    <w:rsid w:val="00F941D4"/>
    <w:rsid w:val="00F9591D"/>
    <w:rsid w:val="00F9600F"/>
    <w:rsid w:val="00F963B8"/>
    <w:rsid w:val="00F96DA7"/>
    <w:rsid w:val="00FA0254"/>
    <w:rsid w:val="00FA085C"/>
    <w:rsid w:val="00FA0CAB"/>
    <w:rsid w:val="00FA1CAC"/>
    <w:rsid w:val="00FA2919"/>
    <w:rsid w:val="00FA3C94"/>
    <w:rsid w:val="00FA7386"/>
    <w:rsid w:val="00FA7E6F"/>
    <w:rsid w:val="00FB0216"/>
    <w:rsid w:val="00FB1E6B"/>
    <w:rsid w:val="00FB3F33"/>
    <w:rsid w:val="00FB519E"/>
    <w:rsid w:val="00FB5234"/>
    <w:rsid w:val="00FB5448"/>
    <w:rsid w:val="00FB5715"/>
    <w:rsid w:val="00FB6907"/>
    <w:rsid w:val="00FC0892"/>
    <w:rsid w:val="00FC1C58"/>
    <w:rsid w:val="00FC3461"/>
    <w:rsid w:val="00FC3A7D"/>
    <w:rsid w:val="00FC3F1F"/>
    <w:rsid w:val="00FC41D8"/>
    <w:rsid w:val="00FC41FD"/>
    <w:rsid w:val="00FC43FD"/>
    <w:rsid w:val="00FC5B60"/>
    <w:rsid w:val="00FC6C91"/>
    <w:rsid w:val="00FD1117"/>
    <w:rsid w:val="00FD13DF"/>
    <w:rsid w:val="00FD1485"/>
    <w:rsid w:val="00FD293E"/>
    <w:rsid w:val="00FD5084"/>
    <w:rsid w:val="00FD5387"/>
    <w:rsid w:val="00FD5448"/>
    <w:rsid w:val="00FE1F7A"/>
    <w:rsid w:val="00FE2110"/>
    <w:rsid w:val="00FE2EA5"/>
    <w:rsid w:val="00FE31A7"/>
    <w:rsid w:val="00FE5816"/>
    <w:rsid w:val="00FF0424"/>
    <w:rsid w:val="00FF69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004"/>
  </w:style>
  <w:style w:type="paragraph" w:styleId="Heading1">
    <w:name w:val="heading 1"/>
    <w:basedOn w:val="Normal"/>
    <w:next w:val="Normal"/>
    <w:link w:val="Heading1Char"/>
    <w:uiPriority w:val="9"/>
    <w:qFormat/>
    <w:rsid w:val="00314004"/>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314004"/>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314004"/>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314004"/>
    <w:pPr>
      <w:spacing w:before="240" w:after="0"/>
      <w:jc w:val="left"/>
      <w:outlineLvl w:val="3"/>
    </w:pPr>
    <w:rPr>
      <w:smallCaps/>
      <w:spacing w:val="10"/>
      <w:sz w:val="22"/>
      <w:szCs w:val="22"/>
    </w:rPr>
  </w:style>
  <w:style w:type="paragraph" w:styleId="Heading5">
    <w:name w:val="heading 5"/>
    <w:aliases w:val="5H"/>
    <w:basedOn w:val="Normal"/>
    <w:next w:val="Normal"/>
    <w:link w:val="Heading5Char"/>
    <w:uiPriority w:val="9"/>
    <w:unhideWhenUsed/>
    <w:qFormat/>
    <w:rsid w:val="00314004"/>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unhideWhenUsed/>
    <w:qFormat/>
    <w:rsid w:val="00314004"/>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unhideWhenUsed/>
    <w:qFormat/>
    <w:rsid w:val="00314004"/>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unhideWhenUsed/>
    <w:qFormat/>
    <w:rsid w:val="00314004"/>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unhideWhenUsed/>
    <w:qFormat/>
    <w:rsid w:val="00314004"/>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DE0F4D"/>
  </w:style>
  <w:style w:type="character" w:styleId="FootnoteReference">
    <w:name w:val="footnote reference"/>
    <w:basedOn w:val="DefaultParagraphFont"/>
    <w:semiHidden/>
    <w:rsid w:val="00DE0F4D"/>
    <w:rPr>
      <w:vertAlign w:val="superscript"/>
    </w:rPr>
  </w:style>
  <w:style w:type="table" w:styleId="TableGrid">
    <w:name w:val="Table Grid"/>
    <w:basedOn w:val="TableNormal"/>
    <w:rsid w:val="00DE0F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DE0F4D"/>
    <w:rPr>
      <w:color w:val="0000FF"/>
      <w:u w:val="single"/>
    </w:rPr>
  </w:style>
  <w:style w:type="character" w:customStyle="1" w:styleId="Heading2Char">
    <w:name w:val="Heading 2 Char"/>
    <w:basedOn w:val="DefaultParagraphFont"/>
    <w:link w:val="Heading2"/>
    <w:uiPriority w:val="9"/>
    <w:rsid w:val="00314004"/>
    <w:rPr>
      <w:smallCaps/>
      <w:spacing w:val="5"/>
      <w:sz w:val="28"/>
      <w:szCs w:val="28"/>
    </w:rPr>
  </w:style>
  <w:style w:type="paragraph" w:styleId="Footer">
    <w:name w:val="footer"/>
    <w:basedOn w:val="Normal"/>
    <w:link w:val="FooterChar"/>
    <w:uiPriority w:val="99"/>
    <w:rsid w:val="009D79FC"/>
    <w:pPr>
      <w:tabs>
        <w:tab w:val="center" w:pos="4536"/>
        <w:tab w:val="right" w:pos="9072"/>
      </w:tabs>
    </w:pPr>
  </w:style>
  <w:style w:type="character" w:styleId="PageNumber">
    <w:name w:val="page number"/>
    <w:basedOn w:val="DefaultParagraphFont"/>
    <w:rsid w:val="009D79FC"/>
  </w:style>
  <w:style w:type="paragraph" w:styleId="Header">
    <w:name w:val="header"/>
    <w:basedOn w:val="Normal"/>
    <w:rsid w:val="009D79FC"/>
    <w:pPr>
      <w:tabs>
        <w:tab w:val="center" w:pos="4536"/>
        <w:tab w:val="right" w:pos="9072"/>
      </w:tabs>
    </w:pPr>
  </w:style>
  <w:style w:type="paragraph" w:customStyle="1" w:styleId="Default">
    <w:name w:val="Default"/>
    <w:rsid w:val="00196422"/>
    <w:pPr>
      <w:autoSpaceDE w:val="0"/>
      <w:autoSpaceDN w:val="0"/>
      <w:adjustRightInd w:val="0"/>
    </w:pPr>
    <w:rPr>
      <w:rFonts w:ascii="Arial Narrow" w:hAnsi="Arial Narrow" w:cs="Arial Narrow"/>
      <w:color w:val="000000"/>
      <w:sz w:val="24"/>
      <w:szCs w:val="24"/>
    </w:rPr>
  </w:style>
  <w:style w:type="paragraph" w:styleId="BodyText2">
    <w:name w:val="Body Text 2"/>
    <w:basedOn w:val="Normal"/>
    <w:link w:val="BodyText2Char"/>
    <w:rsid w:val="007B757D"/>
    <w:pPr>
      <w:spacing w:before="120"/>
    </w:pPr>
    <w:rPr>
      <w:lang w:eastAsia="de-DE"/>
    </w:rPr>
  </w:style>
  <w:style w:type="character" w:customStyle="1" w:styleId="BodyText2Char">
    <w:name w:val="Body Text 2 Char"/>
    <w:basedOn w:val="DefaultParagraphFont"/>
    <w:link w:val="BodyText2"/>
    <w:rsid w:val="007B757D"/>
    <w:rPr>
      <w:sz w:val="24"/>
      <w:szCs w:val="24"/>
      <w:lang w:val="en-US" w:eastAsia="de-DE"/>
    </w:rPr>
  </w:style>
  <w:style w:type="paragraph" w:styleId="Caption">
    <w:name w:val="caption"/>
    <w:basedOn w:val="Normal"/>
    <w:next w:val="Normal"/>
    <w:uiPriority w:val="35"/>
    <w:unhideWhenUsed/>
    <w:qFormat/>
    <w:rsid w:val="00314004"/>
    <w:rPr>
      <w:b/>
      <w:bCs/>
      <w:caps/>
      <w:sz w:val="16"/>
      <w:szCs w:val="18"/>
    </w:rPr>
  </w:style>
  <w:style w:type="paragraph" w:styleId="BalloonText">
    <w:name w:val="Balloon Text"/>
    <w:basedOn w:val="Normal"/>
    <w:link w:val="BalloonTextChar"/>
    <w:uiPriority w:val="99"/>
    <w:semiHidden/>
    <w:unhideWhenUsed/>
    <w:rsid w:val="00BD2F87"/>
    <w:rPr>
      <w:rFonts w:ascii="Tahoma" w:hAnsi="Tahoma" w:cs="Tahoma"/>
      <w:sz w:val="16"/>
      <w:szCs w:val="16"/>
    </w:rPr>
  </w:style>
  <w:style w:type="character" w:customStyle="1" w:styleId="BalloonTextChar">
    <w:name w:val="Balloon Text Char"/>
    <w:basedOn w:val="DefaultParagraphFont"/>
    <w:link w:val="BalloonText"/>
    <w:uiPriority w:val="99"/>
    <w:semiHidden/>
    <w:rsid w:val="00BD2F87"/>
    <w:rPr>
      <w:rFonts w:ascii="Tahoma" w:hAnsi="Tahoma" w:cs="Tahoma"/>
      <w:sz w:val="16"/>
      <w:szCs w:val="16"/>
      <w:lang w:val="en-GB" w:eastAsia="en-GB"/>
    </w:rPr>
  </w:style>
  <w:style w:type="paragraph" w:styleId="ListParagraph">
    <w:name w:val="List Paragraph"/>
    <w:basedOn w:val="Normal"/>
    <w:uiPriority w:val="34"/>
    <w:qFormat/>
    <w:rsid w:val="00314004"/>
    <w:pPr>
      <w:ind w:left="720"/>
      <w:contextualSpacing/>
    </w:pPr>
  </w:style>
  <w:style w:type="character" w:styleId="CommentReference">
    <w:name w:val="annotation reference"/>
    <w:basedOn w:val="DefaultParagraphFont"/>
    <w:uiPriority w:val="99"/>
    <w:semiHidden/>
    <w:unhideWhenUsed/>
    <w:rsid w:val="00315F42"/>
    <w:rPr>
      <w:sz w:val="16"/>
      <w:szCs w:val="16"/>
    </w:rPr>
  </w:style>
  <w:style w:type="paragraph" w:styleId="CommentText">
    <w:name w:val="annotation text"/>
    <w:basedOn w:val="Normal"/>
    <w:link w:val="CommentTextChar"/>
    <w:uiPriority w:val="99"/>
    <w:semiHidden/>
    <w:unhideWhenUsed/>
    <w:rsid w:val="00315F42"/>
  </w:style>
  <w:style w:type="character" w:customStyle="1" w:styleId="CommentTextChar">
    <w:name w:val="Comment Text Char"/>
    <w:basedOn w:val="DefaultParagraphFont"/>
    <w:link w:val="CommentText"/>
    <w:uiPriority w:val="99"/>
    <w:semiHidden/>
    <w:rsid w:val="00315F42"/>
    <w:rPr>
      <w:lang w:val="en-GB" w:eastAsia="en-GB"/>
    </w:rPr>
  </w:style>
  <w:style w:type="paragraph" w:styleId="CommentSubject">
    <w:name w:val="annotation subject"/>
    <w:basedOn w:val="CommentText"/>
    <w:next w:val="CommentText"/>
    <w:link w:val="CommentSubjectChar"/>
    <w:uiPriority w:val="99"/>
    <w:semiHidden/>
    <w:unhideWhenUsed/>
    <w:rsid w:val="00315F42"/>
    <w:rPr>
      <w:b/>
      <w:bCs/>
    </w:rPr>
  </w:style>
  <w:style w:type="character" w:customStyle="1" w:styleId="CommentSubjectChar">
    <w:name w:val="Comment Subject Char"/>
    <w:basedOn w:val="CommentTextChar"/>
    <w:link w:val="CommentSubject"/>
    <w:uiPriority w:val="99"/>
    <w:semiHidden/>
    <w:rsid w:val="00315F42"/>
    <w:rPr>
      <w:b/>
      <w:bCs/>
    </w:rPr>
  </w:style>
  <w:style w:type="paragraph" w:styleId="Revision">
    <w:name w:val="Revision"/>
    <w:hidden/>
    <w:uiPriority w:val="99"/>
    <w:semiHidden/>
    <w:rsid w:val="00950F54"/>
    <w:rPr>
      <w:sz w:val="24"/>
      <w:szCs w:val="24"/>
      <w:lang w:val="en-GB" w:eastAsia="en-GB"/>
    </w:rPr>
  </w:style>
  <w:style w:type="character" w:customStyle="1" w:styleId="FooterChar">
    <w:name w:val="Footer Char"/>
    <w:basedOn w:val="DefaultParagraphFont"/>
    <w:link w:val="Footer"/>
    <w:uiPriority w:val="99"/>
    <w:rsid w:val="00477E33"/>
    <w:rPr>
      <w:sz w:val="24"/>
      <w:szCs w:val="24"/>
      <w:lang w:val="en-GB" w:eastAsia="en-GB"/>
    </w:rPr>
  </w:style>
  <w:style w:type="paragraph" w:styleId="TOCHeading">
    <w:name w:val="TOC Heading"/>
    <w:basedOn w:val="Heading1"/>
    <w:next w:val="Normal"/>
    <w:uiPriority w:val="39"/>
    <w:unhideWhenUsed/>
    <w:qFormat/>
    <w:rsid w:val="00314004"/>
    <w:pPr>
      <w:outlineLvl w:val="9"/>
    </w:pPr>
  </w:style>
  <w:style w:type="paragraph" w:styleId="TOC2">
    <w:name w:val="toc 2"/>
    <w:basedOn w:val="Normal"/>
    <w:next w:val="Normal"/>
    <w:autoRedefine/>
    <w:uiPriority w:val="39"/>
    <w:unhideWhenUsed/>
    <w:qFormat/>
    <w:rsid w:val="009577FB"/>
    <w:pPr>
      <w:spacing w:after="100"/>
      <w:ind w:left="220"/>
    </w:pPr>
    <w:rPr>
      <w:sz w:val="22"/>
      <w:szCs w:val="22"/>
    </w:rPr>
  </w:style>
  <w:style w:type="paragraph" w:styleId="TOC1">
    <w:name w:val="toc 1"/>
    <w:basedOn w:val="Normal"/>
    <w:next w:val="Normal"/>
    <w:autoRedefine/>
    <w:uiPriority w:val="39"/>
    <w:unhideWhenUsed/>
    <w:qFormat/>
    <w:rsid w:val="009577FB"/>
    <w:pPr>
      <w:spacing w:after="100"/>
    </w:pPr>
    <w:rPr>
      <w:sz w:val="22"/>
      <w:szCs w:val="22"/>
    </w:rPr>
  </w:style>
  <w:style w:type="paragraph" w:styleId="TOC3">
    <w:name w:val="toc 3"/>
    <w:basedOn w:val="Normal"/>
    <w:next w:val="Normal"/>
    <w:autoRedefine/>
    <w:uiPriority w:val="39"/>
    <w:unhideWhenUsed/>
    <w:qFormat/>
    <w:rsid w:val="009577FB"/>
    <w:pPr>
      <w:spacing w:after="100"/>
      <w:ind w:left="440"/>
    </w:pPr>
    <w:rPr>
      <w:sz w:val="22"/>
      <w:szCs w:val="22"/>
    </w:rPr>
  </w:style>
  <w:style w:type="character" w:customStyle="1" w:styleId="Heading1Char">
    <w:name w:val="Heading 1 Char"/>
    <w:basedOn w:val="DefaultParagraphFont"/>
    <w:link w:val="Heading1"/>
    <w:uiPriority w:val="9"/>
    <w:rsid w:val="00314004"/>
    <w:rPr>
      <w:smallCaps/>
      <w:spacing w:val="5"/>
      <w:sz w:val="32"/>
      <w:szCs w:val="32"/>
    </w:rPr>
  </w:style>
  <w:style w:type="character" w:customStyle="1" w:styleId="Heading3Char">
    <w:name w:val="Heading 3 Char"/>
    <w:basedOn w:val="DefaultParagraphFont"/>
    <w:link w:val="Heading3"/>
    <w:uiPriority w:val="9"/>
    <w:rsid w:val="00314004"/>
    <w:rPr>
      <w:smallCaps/>
      <w:spacing w:val="5"/>
      <w:sz w:val="24"/>
      <w:szCs w:val="24"/>
    </w:rPr>
  </w:style>
  <w:style w:type="character" w:customStyle="1" w:styleId="Heading4Char">
    <w:name w:val="Heading 4 Char"/>
    <w:basedOn w:val="DefaultParagraphFont"/>
    <w:link w:val="Heading4"/>
    <w:uiPriority w:val="9"/>
    <w:rsid w:val="00314004"/>
    <w:rPr>
      <w:smallCaps/>
      <w:spacing w:val="10"/>
      <w:sz w:val="22"/>
      <w:szCs w:val="22"/>
    </w:rPr>
  </w:style>
  <w:style w:type="character" w:customStyle="1" w:styleId="Heading5Char">
    <w:name w:val="Heading 5 Char"/>
    <w:aliases w:val="5H Char"/>
    <w:basedOn w:val="DefaultParagraphFont"/>
    <w:link w:val="Heading5"/>
    <w:uiPriority w:val="9"/>
    <w:rsid w:val="00314004"/>
    <w:rPr>
      <w:smallCaps/>
      <w:color w:val="943634" w:themeColor="accent2" w:themeShade="BF"/>
      <w:spacing w:val="10"/>
      <w:sz w:val="22"/>
      <w:szCs w:val="26"/>
    </w:rPr>
  </w:style>
  <w:style w:type="character" w:customStyle="1" w:styleId="Heading6Char">
    <w:name w:val="Heading 6 Char"/>
    <w:basedOn w:val="DefaultParagraphFont"/>
    <w:link w:val="Heading6"/>
    <w:uiPriority w:val="9"/>
    <w:rsid w:val="00314004"/>
    <w:rPr>
      <w:smallCaps/>
      <w:color w:val="C0504D" w:themeColor="accent2"/>
      <w:spacing w:val="5"/>
      <w:sz w:val="22"/>
    </w:rPr>
  </w:style>
  <w:style w:type="character" w:customStyle="1" w:styleId="Heading7Char">
    <w:name w:val="Heading 7 Char"/>
    <w:basedOn w:val="DefaultParagraphFont"/>
    <w:link w:val="Heading7"/>
    <w:uiPriority w:val="9"/>
    <w:rsid w:val="00314004"/>
    <w:rPr>
      <w:b/>
      <w:smallCaps/>
      <w:color w:val="C0504D" w:themeColor="accent2"/>
      <w:spacing w:val="10"/>
    </w:rPr>
  </w:style>
  <w:style w:type="character" w:customStyle="1" w:styleId="Heading8Char">
    <w:name w:val="Heading 8 Char"/>
    <w:basedOn w:val="DefaultParagraphFont"/>
    <w:link w:val="Heading8"/>
    <w:uiPriority w:val="9"/>
    <w:rsid w:val="00314004"/>
    <w:rPr>
      <w:b/>
      <w:i/>
      <w:smallCaps/>
      <w:color w:val="943634" w:themeColor="accent2" w:themeShade="BF"/>
    </w:rPr>
  </w:style>
  <w:style w:type="character" w:customStyle="1" w:styleId="Heading9Char">
    <w:name w:val="Heading 9 Char"/>
    <w:basedOn w:val="DefaultParagraphFont"/>
    <w:link w:val="Heading9"/>
    <w:uiPriority w:val="9"/>
    <w:rsid w:val="00314004"/>
    <w:rPr>
      <w:b/>
      <w:i/>
      <w:smallCaps/>
      <w:color w:val="622423" w:themeColor="accent2" w:themeShade="7F"/>
    </w:rPr>
  </w:style>
  <w:style w:type="paragraph" w:styleId="Title">
    <w:name w:val="Title"/>
    <w:basedOn w:val="Normal"/>
    <w:next w:val="Normal"/>
    <w:link w:val="TitleChar"/>
    <w:uiPriority w:val="10"/>
    <w:qFormat/>
    <w:rsid w:val="00314004"/>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314004"/>
    <w:rPr>
      <w:smallCaps/>
      <w:sz w:val="48"/>
      <w:szCs w:val="48"/>
    </w:rPr>
  </w:style>
  <w:style w:type="paragraph" w:styleId="Subtitle">
    <w:name w:val="Subtitle"/>
    <w:basedOn w:val="Normal"/>
    <w:next w:val="Normal"/>
    <w:link w:val="SubtitleChar"/>
    <w:uiPriority w:val="11"/>
    <w:qFormat/>
    <w:rsid w:val="00314004"/>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314004"/>
    <w:rPr>
      <w:rFonts w:asciiTheme="majorHAnsi" w:eastAsiaTheme="majorEastAsia" w:hAnsiTheme="majorHAnsi" w:cstheme="majorBidi"/>
      <w:szCs w:val="22"/>
    </w:rPr>
  </w:style>
  <w:style w:type="character" w:styleId="Strong">
    <w:name w:val="Strong"/>
    <w:uiPriority w:val="22"/>
    <w:qFormat/>
    <w:rsid w:val="00314004"/>
    <w:rPr>
      <w:b/>
      <w:color w:val="C0504D" w:themeColor="accent2"/>
    </w:rPr>
  </w:style>
  <w:style w:type="character" w:styleId="Emphasis">
    <w:name w:val="Emphasis"/>
    <w:uiPriority w:val="20"/>
    <w:qFormat/>
    <w:rsid w:val="00314004"/>
    <w:rPr>
      <w:b/>
      <w:i/>
      <w:spacing w:val="10"/>
    </w:rPr>
  </w:style>
  <w:style w:type="paragraph" w:styleId="NoSpacing">
    <w:name w:val="No Spacing"/>
    <w:basedOn w:val="Normal"/>
    <w:link w:val="NoSpacingChar"/>
    <w:uiPriority w:val="1"/>
    <w:qFormat/>
    <w:rsid w:val="00314004"/>
    <w:pPr>
      <w:spacing w:after="0" w:line="240" w:lineRule="auto"/>
    </w:pPr>
  </w:style>
  <w:style w:type="character" w:customStyle="1" w:styleId="NoSpacingChar">
    <w:name w:val="No Spacing Char"/>
    <w:basedOn w:val="DefaultParagraphFont"/>
    <w:link w:val="NoSpacing"/>
    <w:uiPriority w:val="1"/>
    <w:rsid w:val="00314004"/>
  </w:style>
  <w:style w:type="paragraph" w:styleId="Quote">
    <w:name w:val="Quote"/>
    <w:basedOn w:val="Normal"/>
    <w:next w:val="Normal"/>
    <w:link w:val="QuoteChar"/>
    <w:uiPriority w:val="29"/>
    <w:qFormat/>
    <w:rsid w:val="00314004"/>
    <w:rPr>
      <w:i/>
    </w:rPr>
  </w:style>
  <w:style w:type="character" w:customStyle="1" w:styleId="QuoteChar">
    <w:name w:val="Quote Char"/>
    <w:basedOn w:val="DefaultParagraphFont"/>
    <w:link w:val="Quote"/>
    <w:uiPriority w:val="29"/>
    <w:rsid w:val="00314004"/>
    <w:rPr>
      <w:i/>
    </w:rPr>
  </w:style>
  <w:style w:type="paragraph" w:styleId="IntenseQuote">
    <w:name w:val="Intense Quote"/>
    <w:basedOn w:val="Normal"/>
    <w:next w:val="Normal"/>
    <w:link w:val="IntenseQuoteChar"/>
    <w:uiPriority w:val="30"/>
    <w:qFormat/>
    <w:rsid w:val="00314004"/>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314004"/>
    <w:rPr>
      <w:b/>
      <w:i/>
      <w:color w:val="FFFFFF" w:themeColor="background1"/>
      <w:shd w:val="clear" w:color="auto" w:fill="C0504D" w:themeFill="accent2"/>
    </w:rPr>
  </w:style>
  <w:style w:type="character" w:styleId="SubtleEmphasis">
    <w:name w:val="Subtle Emphasis"/>
    <w:uiPriority w:val="19"/>
    <w:qFormat/>
    <w:rsid w:val="00314004"/>
    <w:rPr>
      <w:i/>
    </w:rPr>
  </w:style>
  <w:style w:type="character" w:styleId="IntenseEmphasis">
    <w:name w:val="Intense Emphasis"/>
    <w:uiPriority w:val="21"/>
    <w:qFormat/>
    <w:rsid w:val="00314004"/>
    <w:rPr>
      <w:b/>
      <w:i/>
      <w:color w:val="C0504D" w:themeColor="accent2"/>
      <w:spacing w:val="10"/>
    </w:rPr>
  </w:style>
  <w:style w:type="character" w:styleId="SubtleReference">
    <w:name w:val="Subtle Reference"/>
    <w:uiPriority w:val="31"/>
    <w:qFormat/>
    <w:rsid w:val="00314004"/>
    <w:rPr>
      <w:b/>
    </w:rPr>
  </w:style>
  <w:style w:type="character" w:styleId="IntenseReference">
    <w:name w:val="Intense Reference"/>
    <w:uiPriority w:val="32"/>
    <w:qFormat/>
    <w:rsid w:val="00314004"/>
    <w:rPr>
      <w:b/>
      <w:bCs/>
      <w:smallCaps/>
      <w:spacing w:val="5"/>
      <w:sz w:val="22"/>
      <w:szCs w:val="22"/>
      <w:u w:val="single"/>
    </w:rPr>
  </w:style>
  <w:style w:type="character" w:styleId="BookTitle">
    <w:name w:val="Book Title"/>
    <w:uiPriority w:val="33"/>
    <w:qFormat/>
    <w:rsid w:val="00314004"/>
    <w:rPr>
      <w:rFonts w:asciiTheme="majorHAnsi" w:eastAsiaTheme="majorEastAsia" w:hAnsiTheme="majorHAnsi" w:cstheme="majorBidi"/>
      <w:i/>
      <w:iCs/>
      <w:sz w:val="20"/>
      <w:szCs w:val="20"/>
    </w:rPr>
  </w:style>
</w:styles>
</file>

<file path=word/webSettings.xml><?xml version="1.0" encoding="utf-8"?>
<w:webSettings xmlns:r="http://schemas.openxmlformats.org/officeDocument/2006/relationships" xmlns:w="http://schemas.openxmlformats.org/wordprocessingml/2006/main">
  <w:divs>
    <w:div w:id="53754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oleObject" Target="embeddings/oleObject6.bin"/><Relationship Id="rId42" Type="http://schemas.openxmlformats.org/officeDocument/2006/relationships/image" Target="media/image19.wmf"/><Relationship Id="rId63" Type="http://schemas.openxmlformats.org/officeDocument/2006/relationships/oleObject" Target="embeddings/oleObject27.bin"/><Relationship Id="rId84" Type="http://schemas.openxmlformats.org/officeDocument/2006/relationships/image" Target="media/image40.wmf"/><Relationship Id="rId138" Type="http://schemas.openxmlformats.org/officeDocument/2006/relationships/image" Target="media/image67.wmf"/><Relationship Id="rId159" Type="http://schemas.openxmlformats.org/officeDocument/2006/relationships/oleObject" Target="embeddings/oleObject75.bin"/><Relationship Id="rId170" Type="http://schemas.openxmlformats.org/officeDocument/2006/relationships/oleObject" Target="embeddings/oleObject80.bin"/><Relationship Id="rId191" Type="http://schemas.openxmlformats.org/officeDocument/2006/relationships/image" Target="media/image93.wmf"/><Relationship Id="rId205" Type="http://schemas.openxmlformats.org/officeDocument/2006/relationships/image" Target="media/image100.wmf"/><Relationship Id="rId107" Type="http://schemas.openxmlformats.org/officeDocument/2006/relationships/oleObject" Target="embeddings/oleObject49.bin"/><Relationship Id="rId11" Type="http://schemas.openxmlformats.org/officeDocument/2006/relationships/oleObject" Target="embeddings/oleObject1.bin"/><Relationship Id="rId32" Type="http://schemas.openxmlformats.org/officeDocument/2006/relationships/image" Target="media/image14.wmf"/><Relationship Id="rId53" Type="http://schemas.openxmlformats.org/officeDocument/2006/relationships/oleObject" Target="embeddings/oleObject22.bin"/><Relationship Id="rId74" Type="http://schemas.openxmlformats.org/officeDocument/2006/relationships/image" Target="media/image35.wmf"/><Relationship Id="rId128" Type="http://schemas.openxmlformats.org/officeDocument/2006/relationships/image" Target="media/image62.wmf"/><Relationship Id="rId149" Type="http://schemas.openxmlformats.org/officeDocument/2006/relationships/oleObject" Target="embeddings/oleObject70.bin"/><Relationship Id="rId5" Type="http://schemas.openxmlformats.org/officeDocument/2006/relationships/webSettings" Target="webSettings.xml"/><Relationship Id="rId90" Type="http://schemas.openxmlformats.org/officeDocument/2006/relationships/image" Target="media/image43.wmf"/><Relationship Id="rId95" Type="http://schemas.openxmlformats.org/officeDocument/2006/relationships/oleObject" Target="embeddings/oleObject43.bin"/><Relationship Id="rId160" Type="http://schemas.openxmlformats.org/officeDocument/2006/relationships/image" Target="media/image78.wmf"/><Relationship Id="rId165" Type="http://schemas.openxmlformats.org/officeDocument/2006/relationships/oleObject" Target="embeddings/oleObject78.bin"/><Relationship Id="rId181" Type="http://schemas.openxmlformats.org/officeDocument/2006/relationships/image" Target="media/image88.wmf"/><Relationship Id="rId186" Type="http://schemas.openxmlformats.org/officeDocument/2006/relationships/oleObject" Target="embeddings/oleObject88.bin"/><Relationship Id="rId216" Type="http://schemas.openxmlformats.org/officeDocument/2006/relationships/oleObject" Target="embeddings/oleObject103.bin"/><Relationship Id="rId211" Type="http://schemas.openxmlformats.org/officeDocument/2006/relationships/image" Target="media/image103.wmf"/><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2.wmf"/><Relationship Id="rId64" Type="http://schemas.openxmlformats.org/officeDocument/2006/relationships/image" Target="media/image30.wmf"/><Relationship Id="rId69" Type="http://schemas.openxmlformats.org/officeDocument/2006/relationships/oleObject" Target="embeddings/oleObject30.bin"/><Relationship Id="rId113" Type="http://schemas.openxmlformats.org/officeDocument/2006/relationships/oleObject" Target="embeddings/oleObject52.bin"/><Relationship Id="rId118" Type="http://schemas.openxmlformats.org/officeDocument/2006/relationships/image" Target="media/image57.wmf"/><Relationship Id="rId134" Type="http://schemas.openxmlformats.org/officeDocument/2006/relationships/image" Target="media/image65.wmf"/><Relationship Id="rId139" Type="http://schemas.openxmlformats.org/officeDocument/2006/relationships/oleObject" Target="embeddings/oleObject65.bin"/><Relationship Id="rId80" Type="http://schemas.openxmlformats.org/officeDocument/2006/relationships/image" Target="media/image38.wmf"/><Relationship Id="rId85" Type="http://schemas.openxmlformats.org/officeDocument/2006/relationships/oleObject" Target="embeddings/oleObject38.bin"/><Relationship Id="rId150" Type="http://schemas.openxmlformats.org/officeDocument/2006/relationships/image" Target="media/image73.wmf"/><Relationship Id="rId155" Type="http://schemas.openxmlformats.org/officeDocument/2006/relationships/oleObject" Target="embeddings/oleObject73.bin"/><Relationship Id="rId171" Type="http://schemas.openxmlformats.org/officeDocument/2006/relationships/image" Target="media/image83.wmf"/><Relationship Id="rId176" Type="http://schemas.openxmlformats.org/officeDocument/2006/relationships/oleObject" Target="embeddings/oleObject83.bin"/><Relationship Id="rId192" Type="http://schemas.openxmlformats.org/officeDocument/2006/relationships/oleObject" Target="embeddings/oleObject91.bin"/><Relationship Id="rId197" Type="http://schemas.openxmlformats.org/officeDocument/2006/relationships/image" Target="media/image96.wmf"/><Relationship Id="rId206" Type="http://schemas.openxmlformats.org/officeDocument/2006/relationships/oleObject" Target="embeddings/oleObject98.bin"/><Relationship Id="rId201" Type="http://schemas.openxmlformats.org/officeDocument/2006/relationships/image" Target="media/image98.wmf"/><Relationship Id="rId12" Type="http://schemas.openxmlformats.org/officeDocument/2006/relationships/image" Target="media/image4.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7.wmf"/><Relationship Id="rId59" Type="http://schemas.openxmlformats.org/officeDocument/2006/relationships/oleObject" Target="embeddings/oleObject25.bin"/><Relationship Id="rId103" Type="http://schemas.openxmlformats.org/officeDocument/2006/relationships/oleObject" Target="embeddings/oleObject47.bin"/><Relationship Id="rId108" Type="http://schemas.openxmlformats.org/officeDocument/2006/relationships/image" Target="media/image52.wmf"/><Relationship Id="rId124" Type="http://schemas.openxmlformats.org/officeDocument/2006/relationships/image" Target="media/image60.wmf"/><Relationship Id="rId129" Type="http://schemas.openxmlformats.org/officeDocument/2006/relationships/oleObject" Target="embeddings/oleObject60.bin"/><Relationship Id="rId54" Type="http://schemas.openxmlformats.org/officeDocument/2006/relationships/image" Target="media/image25.wmf"/><Relationship Id="rId70" Type="http://schemas.openxmlformats.org/officeDocument/2006/relationships/image" Target="media/image33.wmf"/><Relationship Id="rId75" Type="http://schemas.openxmlformats.org/officeDocument/2006/relationships/oleObject" Target="embeddings/oleObject33.bin"/><Relationship Id="rId91" Type="http://schemas.openxmlformats.org/officeDocument/2006/relationships/oleObject" Target="embeddings/oleObject41.bin"/><Relationship Id="rId96" Type="http://schemas.openxmlformats.org/officeDocument/2006/relationships/image" Target="media/image46.wmf"/><Relationship Id="rId140" Type="http://schemas.openxmlformats.org/officeDocument/2006/relationships/image" Target="media/image68.wmf"/><Relationship Id="rId145" Type="http://schemas.openxmlformats.org/officeDocument/2006/relationships/oleObject" Target="embeddings/oleObject68.bin"/><Relationship Id="rId161" Type="http://schemas.openxmlformats.org/officeDocument/2006/relationships/oleObject" Target="embeddings/oleObject76.bin"/><Relationship Id="rId166" Type="http://schemas.openxmlformats.org/officeDocument/2006/relationships/footer" Target="footer1.xml"/><Relationship Id="rId182" Type="http://schemas.openxmlformats.org/officeDocument/2006/relationships/oleObject" Target="embeddings/oleObject86.bin"/><Relationship Id="rId187" Type="http://schemas.openxmlformats.org/officeDocument/2006/relationships/image" Target="media/image91.wmf"/><Relationship Id="rId217"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oleObject" Target="embeddings/oleObject101.bin"/><Relationship Id="rId23" Type="http://schemas.openxmlformats.org/officeDocument/2006/relationships/oleObject" Target="embeddings/oleObject7.bin"/><Relationship Id="rId28" Type="http://schemas.openxmlformats.org/officeDocument/2006/relationships/image" Target="media/image12.wmf"/><Relationship Id="rId49" Type="http://schemas.openxmlformats.org/officeDocument/2006/relationships/oleObject" Target="embeddings/oleObject20.bin"/><Relationship Id="rId114" Type="http://schemas.openxmlformats.org/officeDocument/2006/relationships/image" Target="media/image55.wmf"/><Relationship Id="rId119" Type="http://schemas.openxmlformats.org/officeDocument/2006/relationships/oleObject" Target="embeddings/oleObject55.bin"/><Relationship Id="rId44" Type="http://schemas.openxmlformats.org/officeDocument/2006/relationships/image" Target="media/image20.wmf"/><Relationship Id="rId60" Type="http://schemas.openxmlformats.org/officeDocument/2006/relationships/image" Target="media/image28.wmf"/><Relationship Id="rId65" Type="http://schemas.openxmlformats.org/officeDocument/2006/relationships/oleObject" Target="embeddings/oleObject28.bin"/><Relationship Id="rId81" Type="http://schemas.openxmlformats.org/officeDocument/2006/relationships/oleObject" Target="embeddings/oleObject36.bin"/><Relationship Id="rId86" Type="http://schemas.openxmlformats.org/officeDocument/2006/relationships/image" Target="media/image41.wmf"/><Relationship Id="rId130" Type="http://schemas.openxmlformats.org/officeDocument/2006/relationships/image" Target="media/image63.wmf"/><Relationship Id="rId135" Type="http://schemas.openxmlformats.org/officeDocument/2006/relationships/oleObject" Target="embeddings/oleObject63.bin"/><Relationship Id="rId151" Type="http://schemas.openxmlformats.org/officeDocument/2006/relationships/oleObject" Target="embeddings/oleObject71.bin"/><Relationship Id="rId156" Type="http://schemas.openxmlformats.org/officeDocument/2006/relationships/image" Target="media/image76.wmf"/><Relationship Id="rId177" Type="http://schemas.openxmlformats.org/officeDocument/2006/relationships/image" Target="media/image86.wmf"/><Relationship Id="rId198" Type="http://schemas.openxmlformats.org/officeDocument/2006/relationships/oleObject" Target="embeddings/oleObject94.bin"/><Relationship Id="rId172" Type="http://schemas.openxmlformats.org/officeDocument/2006/relationships/oleObject" Target="embeddings/oleObject81.bin"/><Relationship Id="rId193" Type="http://schemas.openxmlformats.org/officeDocument/2006/relationships/image" Target="media/image94.wmf"/><Relationship Id="rId202" Type="http://schemas.openxmlformats.org/officeDocument/2006/relationships/oleObject" Target="embeddings/oleObject96.bin"/><Relationship Id="rId207" Type="http://schemas.openxmlformats.org/officeDocument/2006/relationships/image" Target="media/image101.wmf"/><Relationship Id="rId13" Type="http://schemas.openxmlformats.org/officeDocument/2006/relationships/oleObject" Target="embeddings/oleObject2.bin"/><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0.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image" Target="media/image36.wmf"/><Relationship Id="rId97" Type="http://schemas.openxmlformats.org/officeDocument/2006/relationships/oleObject" Target="embeddings/oleObject44.bin"/><Relationship Id="rId104" Type="http://schemas.openxmlformats.org/officeDocument/2006/relationships/image" Target="media/image50.wmf"/><Relationship Id="rId120" Type="http://schemas.openxmlformats.org/officeDocument/2006/relationships/image" Target="media/image58.wmf"/><Relationship Id="rId125" Type="http://schemas.openxmlformats.org/officeDocument/2006/relationships/oleObject" Target="embeddings/oleObject58.bin"/><Relationship Id="rId141" Type="http://schemas.openxmlformats.org/officeDocument/2006/relationships/oleObject" Target="embeddings/oleObject66.bin"/><Relationship Id="rId146" Type="http://schemas.openxmlformats.org/officeDocument/2006/relationships/image" Target="media/image71.wmf"/><Relationship Id="rId167" Type="http://schemas.openxmlformats.org/officeDocument/2006/relationships/image" Target="media/image81.wmf"/><Relationship Id="rId188" Type="http://schemas.openxmlformats.org/officeDocument/2006/relationships/oleObject" Target="embeddings/oleObject89.bin"/><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image" Target="media/image44.wmf"/><Relationship Id="rId162" Type="http://schemas.openxmlformats.org/officeDocument/2006/relationships/image" Target="media/image79.wmf"/><Relationship Id="rId183" Type="http://schemas.openxmlformats.org/officeDocument/2006/relationships/image" Target="media/image89.wmf"/><Relationship Id="rId213" Type="http://schemas.openxmlformats.org/officeDocument/2006/relationships/image" Target="media/image104.wmf"/><Relationship Id="rId218" Type="http://schemas.openxmlformats.org/officeDocument/2006/relationships/theme" Target="theme/theme1.xml"/><Relationship Id="rId2" Type="http://schemas.openxmlformats.org/officeDocument/2006/relationships/numbering" Target="numbering.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image" Target="media/image18.wmf"/><Relationship Id="rId45" Type="http://schemas.openxmlformats.org/officeDocument/2006/relationships/oleObject" Target="embeddings/oleObject18.bin"/><Relationship Id="rId66" Type="http://schemas.openxmlformats.org/officeDocument/2006/relationships/image" Target="media/image31.wmf"/><Relationship Id="rId87" Type="http://schemas.openxmlformats.org/officeDocument/2006/relationships/oleObject" Target="embeddings/oleObject39.bin"/><Relationship Id="rId110" Type="http://schemas.openxmlformats.org/officeDocument/2006/relationships/image" Target="media/image53.wmf"/><Relationship Id="rId115" Type="http://schemas.openxmlformats.org/officeDocument/2006/relationships/oleObject" Target="embeddings/oleObject53.bin"/><Relationship Id="rId131" Type="http://schemas.openxmlformats.org/officeDocument/2006/relationships/oleObject" Target="embeddings/oleObject61.bin"/><Relationship Id="rId136" Type="http://schemas.openxmlformats.org/officeDocument/2006/relationships/image" Target="media/image66.wmf"/><Relationship Id="rId157" Type="http://schemas.openxmlformats.org/officeDocument/2006/relationships/oleObject" Target="embeddings/oleObject74.bin"/><Relationship Id="rId178" Type="http://schemas.openxmlformats.org/officeDocument/2006/relationships/oleObject" Target="embeddings/oleObject84.bin"/><Relationship Id="rId61" Type="http://schemas.openxmlformats.org/officeDocument/2006/relationships/oleObject" Target="embeddings/oleObject26.bin"/><Relationship Id="rId82" Type="http://schemas.openxmlformats.org/officeDocument/2006/relationships/image" Target="media/image39.wmf"/><Relationship Id="rId152" Type="http://schemas.openxmlformats.org/officeDocument/2006/relationships/image" Target="media/image74.wmf"/><Relationship Id="rId173" Type="http://schemas.openxmlformats.org/officeDocument/2006/relationships/image" Target="media/image84.wmf"/><Relationship Id="rId194" Type="http://schemas.openxmlformats.org/officeDocument/2006/relationships/oleObject" Target="embeddings/oleObject92.bin"/><Relationship Id="rId199" Type="http://schemas.openxmlformats.org/officeDocument/2006/relationships/image" Target="media/image97.wmf"/><Relationship Id="rId203" Type="http://schemas.openxmlformats.org/officeDocument/2006/relationships/image" Target="media/image99.wmf"/><Relationship Id="rId208" Type="http://schemas.openxmlformats.org/officeDocument/2006/relationships/oleObject" Target="embeddings/oleObject99.bin"/><Relationship Id="rId19" Type="http://schemas.openxmlformats.org/officeDocument/2006/relationships/oleObject" Target="embeddings/oleObject5.bin"/><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3.bin"/><Relationship Id="rId56" Type="http://schemas.openxmlformats.org/officeDocument/2006/relationships/image" Target="media/image26.wmf"/><Relationship Id="rId77" Type="http://schemas.openxmlformats.org/officeDocument/2006/relationships/oleObject" Target="embeddings/oleObject34.bin"/><Relationship Id="rId100" Type="http://schemas.openxmlformats.org/officeDocument/2006/relationships/image" Target="media/image48.wmf"/><Relationship Id="rId105" Type="http://schemas.openxmlformats.org/officeDocument/2006/relationships/oleObject" Target="embeddings/oleObject48.bin"/><Relationship Id="rId126" Type="http://schemas.openxmlformats.org/officeDocument/2006/relationships/image" Target="media/image61.wmf"/><Relationship Id="rId147" Type="http://schemas.openxmlformats.org/officeDocument/2006/relationships/oleObject" Target="embeddings/oleObject69.bin"/><Relationship Id="rId168" Type="http://schemas.openxmlformats.org/officeDocument/2006/relationships/oleObject" Target="embeddings/oleObject79.bin"/><Relationship Id="rId8" Type="http://schemas.openxmlformats.org/officeDocument/2006/relationships/image" Target="media/image1.emf"/><Relationship Id="rId51" Type="http://schemas.openxmlformats.org/officeDocument/2006/relationships/oleObject" Target="embeddings/oleObject21.bin"/><Relationship Id="rId72" Type="http://schemas.openxmlformats.org/officeDocument/2006/relationships/image" Target="media/image34.wmf"/><Relationship Id="rId93" Type="http://schemas.openxmlformats.org/officeDocument/2006/relationships/oleObject" Target="embeddings/oleObject42.bin"/><Relationship Id="rId98" Type="http://schemas.openxmlformats.org/officeDocument/2006/relationships/image" Target="media/image47.wmf"/><Relationship Id="rId121" Type="http://schemas.openxmlformats.org/officeDocument/2006/relationships/oleObject" Target="embeddings/oleObject56.bin"/><Relationship Id="rId142" Type="http://schemas.openxmlformats.org/officeDocument/2006/relationships/image" Target="media/image69.wmf"/><Relationship Id="rId163" Type="http://schemas.openxmlformats.org/officeDocument/2006/relationships/oleObject" Target="embeddings/oleObject77.bin"/><Relationship Id="rId184" Type="http://schemas.openxmlformats.org/officeDocument/2006/relationships/oleObject" Target="embeddings/oleObject87.bin"/><Relationship Id="rId189" Type="http://schemas.openxmlformats.org/officeDocument/2006/relationships/image" Target="media/image92.wmf"/><Relationship Id="rId3" Type="http://schemas.openxmlformats.org/officeDocument/2006/relationships/styles" Target="styles.xml"/><Relationship Id="rId214" Type="http://schemas.openxmlformats.org/officeDocument/2006/relationships/oleObject" Target="embeddings/oleObject102.bin"/><Relationship Id="rId25" Type="http://schemas.openxmlformats.org/officeDocument/2006/relationships/oleObject" Target="embeddings/oleObject8.bin"/><Relationship Id="rId46" Type="http://schemas.openxmlformats.org/officeDocument/2006/relationships/image" Target="media/image21.wmf"/><Relationship Id="rId67" Type="http://schemas.openxmlformats.org/officeDocument/2006/relationships/oleObject" Target="embeddings/oleObject29.bin"/><Relationship Id="rId116" Type="http://schemas.openxmlformats.org/officeDocument/2006/relationships/image" Target="media/image56.wmf"/><Relationship Id="rId137" Type="http://schemas.openxmlformats.org/officeDocument/2006/relationships/oleObject" Target="embeddings/oleObject64.bin"/><Relationship Id="rId158" Type="http://schemas.openxmlformats.org/officeDocument/2006/relationships/image" Target="media/image77.wmf"/><Relationship Id="rId20" Type="http://schemas.openxmlformats.org/officeDocument/2006/relationships/image" Target="media/image8.wmf"/><Relationship Id="rId41" Type="http://schemas.openxmlformats.org/officeDocument/2006/relationships/oleObject" Target="embeddings/oleObject16.bin"/><Relationship Id="rId62" Type="http://schemas.openxmlformats.org/officeDocument/2006/relationships/image" Target="media/image29.wmf"/><Relationship Id="rId83" Type="http://schemas.openxmlformats.org/officeDocument/2006/relationships/oleObject" Target="embeddings/oleObject37.bin"/><Relationship Id="rId88" Type="http://schemas.openxmlformats.org/officeDocument/2006/relationships/image" Target="media/image42.wmf"/><Relationship Id="rId111" Type="http://schemas.openxmlformats.org/officeDocument/2006/relationships/oleObject" Target="embeddings/oleObject51.bin"/><Relationship Id="rId132" Type="http://schemas.openxmlformats.org/officeDocument/2006/relationships/image" Target="media/image64.wmf"/><Relationship Id="rId153" Type="http://schemas.openxmlformats.org/officeDocument/2006/relationships/oleObject" Target="embeddings/oleObject72.bin"/><Relationship Id="rId174" Type="http://schemas.openxmlformats.org/officeDocument/2006/relationships/oleObject" Target="embeddings/oleObject82.bin"/><Relationship Id="rId179" Type="http://schemas.openxmlformats.org/officeDocument/2006/relationships/image" Target="media/image87.wmf"/><Relationship Id="rId195" Type="http://schemas.openxmlformats.org/officeDocument/2006/relationships/image" Target="media/image95.wmf"/><Relationship Id="rId209" Type="http://schemas.openxmlformats.org/officeDocument/2006/relationships/image" Target="media/image102.wmf"/><Relationship Id="rId190" Type="http://schemas.openxmlformats.org/officeDocument/2006/relationships/oleObject" Target="embeddings/oleObject90.bin"/><Relationship Id="rId204" Type="http://schemas.openxmlformats.org/officeDocument/2006/relationships/oleObject" Target="embeddings/oleObject97.bin"/><Relationship Id="rId15" Type="http://schemas.openxmlformats.org/officeDocument/2006/relationships/oleObject" Target="embeddings/oleObject3.bin"/><Relationship Id="rId36" Type="http://schemas.openxmlformats.org/officeDocument/2006/relationships/image" Target="media/image16.wmf"/><Relationship Id="rId57" Type="http://schemas.openxmlformats.org/officeDocument/2006/relationships/oleObject" Target="embeddings/oleObject24.bin"/><Relationship Id="rId106" Type="http://schemas.openxmlformats.org/officeDocument/2006/relationships/image" Target="media/image51.wmf"/><Relationship Id="rId127" Type="http://schemas.openxmlformats.org/officeDocument/2006/relationships/oleObject" Target="embeddings/oleObject59.bin"/><Relationship Id="rId10" Type="http://schemas.openxmlformats.org/officeDocument/2006/relationships/image" Target="media/image3.wmf"/><Relationship Id="rId31" Type="http://schemas.openxmlformats.org/officeDocument/2006/relationships/oleObject" Target="embeddings/oleObject11.bin"/><Relationship Id="rId52" Type="http://schemas.openxmlformats.org/officeDocument/2006/relationships/image" Target="media/image24.wmf"/><Relationship Id="rId73" Type="http://schemas.openxmlformats.org/officeDocument/2006/relationships/oleObject" Target="embeddings/oleObject32.bin"/><Relationship Id="rId78" Type="http://schemas.openxmlformats.org/officeDocument/2006/relationships/image" Target="media/image37.wmf"/><Relationship Id="rId94" Type="http://schemas.openxmlformats.org/officeDocument/2006/relationships/image" Target="media/image45.wmf"/><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9.wmf"/><Relationship Id="rId143" Type="http://schemas.openxmlformats.org/officeDocument/2006/relationships/oleObject" Target="embeddings/oleObject67.bin"/><Relationship Id="rId148" Type="http://schemas.openxmlformats.org/officeDocument/2006/relationships/image" Target="media/image72.wmf"/><Relationship Id="rId164" Type="http://schemas.openxmlformats.org/officeDocument/2006/relationships/image" Target="media/image80.wmf"/><Relationship Id="rId169" Type="http://schemas.openxmlformats.org/officeDocument/2006/relationships/image" Target="media/image82.wmf"/><Relationship Id="rId185" Type="http://schemas.openxmlformats.org/officeDocument/2006/relationships/image" Target="media/image90.wmf"/><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oleObject" Target="embeddings/oleObject85.bin"/><Relationship Id="rId210" Type="http://schemas.openxmlformats.org/officeDocument/2006/relationships/oleObject" Target="embeddings/oleObject100.bin"/><Relationship Id="rId215" Type="http://schemas.openxmlformats.org/officeDocument/2006/relationships/image" Target="media/image105.wmf"/><Relationship Id="rId26" Type="http://schemas.openxmlformats.org/officeDocument/2006/relationships/image" Target="media/image11.wmf"/><Relationship Id="rId47" Type="http://schemas.openxmlformats.org/officeDocument/2006/relationships/oleObject" Target="embeddings/oleObject19.bin"/><Relationship Id="rId68" Type="http://schemas.openxmlformats.org/officeDocument/2006/relationships/image" Target="media/image32.wmf"/><Relationship Id="rId89" Type="http://schemas.openxmlformats.org/officeDocument/2006/relationships/oleObject" Target="embeddings/oleObject40.bin"/><Relationship Id="rId112" Type="http://schemas.openxmlformats.org/officeDocument/2006/relationships/image" Target="media/image54.wmf"/><Relationship Id="rId133" Type="http://schemas.openxmlformats.org/officeDocument/2006/relationships/oleObject" Target="embeddings/oleObject62.bin"/><Relationship Id="rId154" Type="http://schemas.openxmlformats.org/officeDocument/2006/relationships/image" Target="media/image75.wmf"/><Relationship Id="rId175" Type="http://schemas.openxmlformats.org/officeDocument/2006/relationships/image" Target="media/image85.wmf"/><Relationship Id="rId196" Type="http://schemas.openxmlformats.org/officeDocument/2006/relationships/oleObject" Target="embeddings/oleObject93.bin"/><Relationship Id="rId200" Type="http://schemas.openxmlformats.org/officeDocument/2006/relationships/oleObject" Target="embeddings/oleObject95.bin"/><Relationship Id="rId16" Type="http://schemas.openxmlformats.org/officeDocument/2006/relationships/image" Target="media/image6.wmf"/><Relationship Id="rId37" Type="http://schemas.openxmlformats.org/officeDocument/2006/relationships/oleObject" Target="embeddings/oleObject14.bin"/><Relationship Id="rId58" Type="http://schemas.openxmlformats.org/officeDocument/2006/relationships/image" Target="media/image27.wmf"/><Relationship Id="rId79" Type="http://schemas.openxmlformats.org/officeDocument/2006/relationships/oleObject" Target="embeddings/oleObject35.bin"/><Relationship Id="rId102" Type="http://schemas.openxmlformats.org/officeDocument/2006/relationships/image" Target="media/image49.wmf"/><Relationship Id="rId123" Type="http://schemas.openxmlformats.org/officeDocument/2006/relationships/oleObject" Target="embeddings/oleObject57.bin"/><Relationship Id="rId144" Type="http://schemas.openxmlformats.org/officeDocument/2006/relationships/image" Target="media/image7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270028-B4D4-4FC1-AB9E-52FF3EA88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32</Pages>
  <Words>42127</Words>
  <Characters>240129</Characters>
  <Application>Microsoft Office Word</Application>
  <DocSecurity>0</DocSecurity>
  <Lines>2001</Lines>
  <Paragraphs>563</Paragraphs>
  <ScaleCrop>false</ScaleCrop>
  <HeadingPairs>
    <vt:vector size="2" baseType="variant">
      <vt:variant>
        <vt:lpstr>Title</vt:lpstr>
      </vt:variant>
      <vt:variant>
        <vt:i4>1</vt:i4>
      </vt:variant>
    </vt:vector>
  </HeadingPairs>
  <TitlesOfParts>
    <vt:vector size="1" baseType="lpstr">
      <vt:lpstr>Front page for deliverables</vt:lpstr>
    </vt:vector>
  </TitlesOfParts>
  <Company/>
  <LinksUpToDate>false</LinksUpToDate>
  <CharactersWithSpaces>281693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Front page for deliverables</dc:title>
  <dc:creator>richarz</dc:creator>
  <cp:lastModifiedBy>Emma</cp:lastModifiedBy>
  <cp:revision>32</cp:revision>
  <cp:lastPrinted>2011-05-31T12:49:00Z</cp:lastPrinted>
  <dcterms:created xsi:type="dcterms:W3CDTF">2011-05-31T10:23:00Z</dcterms:created>
  <dcterms:modified xsi:type="dcterms:W3CDTF">2011-06-13T07:32:00Z</dcterms:modified>
</cp:coreProperties>
</file>