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7A1" w:rsidRPr="00A237A1" w:rsidRDefault="00A237A1" w:rsidP="00A237A1">
      <w:pPr>
        <w:rPr>
          <w:b/>
          <w:lang w:val="en-GB"/>
        </w:rPr>
      </w:pPr>
      <w:proofErr w:type="spellStart"/>
      <w:r w:rsidRPr="00A237A1">
        <w:rPr>
          <w:b/>
          <w:lang w:val="en-GB"/>
        </w:rPr>
        <w:t>FlowFP</w:t>
      </w:r>
      <w:proofErr w:type="spellEnd"/>
      <w:r w:rsidRPr="00A237A1">
        <w:rPr>
          <w:b/>
          <w:lang w:val="en-GB"/>
        </w:rPr>
        <w:t xml:space="preserve"> procedure</w:t>
      </w:r>
      <w:r w:rsidRPr="00A237A1">
        <w:rPr>
          <w:b/>
          <w:lang w:val="en-GB"/>
        </w:rPr>
        <w:t xml:space="preserve"> for microbiological datasets</w:t>
      </w:r>
    </w:p>
    <w:p w:rsidR="00FF0394" w:rsidRPr="00A237A1" w:rsidRDefault="00FF0394" w:rsidP="00FF0394">
      <w:pPr>
        <w:rPr>
          <w:b/>
          <w:lang w:val="en-GB"/>
        </w:rPr>
      </w:pPr>
    </w:p>
    <w:p w:rsidR="00FF0394" w:rsidRDefault="00FF0394" w:rsidP="00FF0394">
      <w:pPr>
        <w:spacing w:line="360" w:lineRule="auto"/>
        <w:jc w:val="both"/>
        <w:rPr>
          <w:lang w:val="en-GB"/>
        </w:rPr>
      </w:pPr>
      <w:bookmarkStart w:id="0" w:name="_GoBack"/>
      <w:bookmarkEnd w:id="0"/>
      <w:r>
        <w:rPr>
          <w:lang w:val="en-GB"/>
        </w:rPr>
        <w:t xml:space="preserve">We recommend going line by line through the macro at the beginning to understand the individual steps and adapt them to your individual experiment. Later the complete procedure can be copied into a text document. The name has to be adapted to the ending .r (e.g. </w:t>
      </w:r>
      <w:proofErr w:type="spellStart"/>
      <w:r>
        <w:rPr>
          <w:lang w:val="en-GB"/>
        </w:rPr>
        <w:t>flowFP_procedure.r</w:t>
      </w:r>
      <w:proofErr w:type="spellEnd"/>
      <w:r>
        <w:rPr>
          <w:lang w:val="en-GB"/>
        </w:rPr>
        <w:t xml:space="preserve">). The macro can then be used for drag and drop into R. </w:t>
      </w:r>
    </w:p>
    <w:p w:rsidR="00FF0394" w:rsidRDefault="00FF0394" w:rsidP="00FF0394">
      <w:pPr>
        <w:rPr>
          <w:lang w:val="en-GB"/>
        </w:rPr>
      </w:pPr>
    </w:p>
    <w:p w:rsidR="00FF0394" w:rsidRPr="00C2159B" w:rsidRDefault="00FF0394" w:rsidP="00FF0394">
      <w:pPr>
        <w:rPr>
          <w:sz w:val="20"/>
          <w:szCs w:val="20"/>
          <w:lang w:val="en-GB"/>
        </w:rPr>
      </w:pPr>
      <w:r w:rsidRPr="00C2159B">
        <w:rPr>
          <w:sz w:val="20"/>
          <w:szCs w:val="20"/>
          <w:lang w:val="en-GB"/>
        </w:rPr>
        <w:t>#</w:t>
      </w:r>
      <w:proofErr w:type="gramStart"/>
      <w:r w:rsidRPr="00C2159B">
        <w:rPr>
          <w:sz w:val="20"/>
          <w:szCs w:val="20"/>
          <w:lang w:val="en-GB"/>
        </w:rPr>
        <w:t>This</w:t>
      </w:r>
      <w:proofErr w:type="gramEnd"/>
      <w:r w:rsidRPr="00C2159B">
        <w:rPr>
          <w:sz w:val="20"/>
          <w:szCs w:val="20"/>
          <w:lang w:val="en-GB"/>
        </w:rPr>
        <w:t xml:space="preserve"> script is written for analysis of cytometric histograms of complex microbial communities</w:t>
      </w:r>
    </w:p>
    <w:p w:rsidR="00FF0394" w:rsidRPr="00C2159B" w:rsidRDefault="00FF0394" w:rsidP="00FF0394">
      <w:pPr>
        <w:rPr>
          <w:sz w:val="20"/>
          <w:szCs w:val="20"/>
          <w:lang w:val="en-GB"/>
        </w:rPr>
      </w:pPr>
      <w:proofErr w:type="gramStart"/>
      <w:r w:rsidRPr="00C2159B">
        <w:rPr>
          <w:sz w:val="20"/>
          <w:szCs w:val="20"/>
          <w:lang w:val="en-GB"/>
        </w:rPr>
        <w:t xml:space="preserve">#using the </w:t>
      </w:r>
      <w:proofErr w:type="spellStart"/>
      <w:r w:rsidRPr="00C2159B">
        <w:rPr>
          <w:sz w:val="20"/>
          <w:szCs w:val="20"/>
          <w:lang w:val="en-GB"/>
        </w:rPr>
        <w:t>Bioconductor</w:t>
      </w:r>
      <w:proofErr w:type="spellEnd"/>
      <w:r w:rsidRPr="00C2159B">
        <w:rPr>
          <w:sz w:val="20"/>
          <w:szCs w:val="20"/>
          <w:lang w:val="en-GB"/>
        </w:rPr>
        <w:t xml:space="preserve"> platform and the package </w:t>
      </w:r>
      <w:proofErr w:type="spellStart"/>
      <w:r w:rsidRPr="00C2159B">
        <w:rPr>
          <w:sz w:val="20"/>
          <w:szCs w:val="20"/>
          <w:lang w:val="en-GB"/>
        </w:rPr>
        <w:t>flowFP</w:t>
      </w:r>
      <w:proofErr w:type="spellEnd"/>
      <w:r w:rsidRPr="00C2159B">
        <w:rPr>
          <w:sz w:val="20"/>
          <w:szCs w:val="20"/>
          <w:lang w:val="en-GB"/>
        </w:rPr>
        <w:t>.</w:t>
      </w:r>
      <w:proofErr w:type="gramEnd"/>
    </w:p>
    <w:p w:rsidR="00FF0394" w:rsidRPr="00C2159B" w:rsidRDefault="00FF0394" w:rsidP="00FF0394">
      <w:pPr>
        <w:rPr>
          <w:sz w:val="20"/>
          <w:szCs w:val="20"/>
          <w:lang w:val="en-GB"/>
        </w:rPr>
      </w:pPr>
      <w:r w:rsidRPr="00C2159B">
        <w:rPr>
          <w:sz w:val="20"/>
          <w:szCs w:val="20"/>
          <w:lang w:val="en-GB"/>
        </w:rPr>
        <w:t>#2013-02-12</w:t>
      </w:r>
    </w:p>
    <w:p w:rsidR="00FF0394" w:rsidRPr="00C2159B" w:rsidRDefault="00FF0394" w:rsidP="00FF0394">
      <w:pPr>
        <w:rPr>
          <w:sz w:val="20"/>
          <w:szCs w:val="20"/>
          <w:lang w:val="en-GB"/>
        </w:rPr>
      </w:pPr>
    </w:p>
    <w:p w:rsidR="00FF0394" w:rsidRPr="00C2159B" w:rsidRDefault="00FF0394" w:rsidP="00FF0394">
      <w:pPr>
        <w:rPr>
          <w:sz w:val="20"/>
          <w:szCs w:val="20"/>
          <w:lang w:val="en-GB"/>
        </w:rPr>
      </w:pPr>
      <w:proofErr w:type="gramStart"/>
      <w:r w:rsidRPr="00C2159B">
        <w:rPr>
          <w:sz w:val="20"/>
          <w:szCs w:val="20"/>
          <w:lang w:val="en-GB"/>
        </w:rPr>
        <w:t>source(</w:t>
      </w:r>
      <w:proofErr w:type="gramEnd"/>
      <w:r w:rsidRPr="00C2159B">
        <w:rPr>
          <w:sz w:val="20"/>
          <w:szCs w:val="20"/>
          <w:lang w:val="en-GB"/>
        </w:rPr>
        <w:t>"http://bioconductor.org/</w:t>
      </w:r>
      <w:proofErr w:type="spellStart"/>
      <w:r w:rsidRPr="00C2159B">
        <w:rPr>
          <w:sz w:val="20"/>
          <w:szCs w:val="20"/>
          <w:lang w:val="en-GB"/>
        </w:rPr>
        <w:t>biocLite.R</w:t>
      </w:r>
      <w:proofErr w:type="spellEnd"/>
      <w:r w:rsidRPr="00C2159B">
        <w:rPr>
          <w:sz w:val="20"/>
          <w:szCs w:val="20"/>
          <w:lang w:val="en-GB"/>
        </w:rPr>
        <w:t>")</w:t>
      </w:r>
    </w:p>
    <w:p w:rsidR="00FF0394" w:rsidRPr="00C2159B" w:rsidRDefault="00FF0394" w:rsidP="00FF0394">
      <w:pPr>
        <w:rPr>
          <w:sz w:val="20"/>
          <w:szCs w:val="20"/>
          <w:lang w:val="en-GB"/>
        </w:rPr>
      </w:pPr>
      <w:proofErr w:type="spellStart"/>
      <w:proofErr w:type="gramStart"/>
      <w:r w:rsidRPr="00C2159B">
        <w:rPr>
          <w:sz w:val="20"/>
          <w:szCs w:val="20"/>
          <w:lang w:val="en-GB"/>
        </w:rPr>
        <w:t>biocLite</w:t>
      </w:r>
      <w:proofErr w:type="spellEnd"/>
      <w:r w:rsidRPr="00C2159B">
        <w:rPr>
          <w:sz w:val="20"/>
          <w:szCs w:val="20"/>
          <w:lang w:val="en-GB"/>
        </w:rPr>
        <w:t>(</w:t>
      </w:r>
      <w:proofErr w:type="gramEnd"/>
      <w:r w:rsidRPr="00C2159B">
        <w:rPr>
          <w:sz w:val="20"/>
          <w:szCs w:val="20"/>
          <w:lang w:val="en-GB"/>
        </w:rPr>
        <w:t>"</w:t>
      </w:r>
      <w:proofErr w:type="spellStart"/>
      <w:r w:rsidRPr="00C2159B">
        <w:rPr>
          <w:sz w:val="20"/>
          <w:szCs w:val="20"/>
          <w:lang w:val="en-GB"/>
        </w:rPr>
        <w:t>flowCore</w:t>
      </w:r>
      <w:proofErr w:type="spellEnd"/>
      <w:r w:rsidRPr="00C2159B">
        <w:rPr>
          <w:sz w:val="20"/>
          <w:szCs w:val="20"/>
          <w:lang w:val="en-GB"/>
        </w:rPr>
        <w:t>")</w:t>
      </w:r>
    </w:p>
    <w:p w:rsidR="00FF0394" w:rsidRPr="00C2159B" w:rsidRDefault="00FF0394" w:rsidP="00FF0394">
      <w:pPr>
        <w:rPr>
          <w:sz w:val="20"/>
          <w:szCs w:val="20"/>
          <w:lang w:val="en-GB"/>
        </w:rPr>
      </w:pPr>
      <w:proofErr w:type="spellStart"/>
      <w:proofErr w:type="gramStart"/>
      <w:r w:rsidRPr="00C2159B">
        <w:rPr>
          <w:sz w:val="20"/>
          <w:szCs w:val="20"/>
          <w:lang w:val="en-GB"/>
        </w:rPr>
        <w:t>biocLite</w:t>
      </w:r>
      <w:proofErr w:type="spellEnd"/>
      <w:r w:rsidRPr="00C2159B">
        <w:rPr>
          <w:sz w:val="20"/>
          <w:szCs w:val="20"/>
          <w:lang w:val="en-GB"/>
        </w:rPr>
        <w:t>(</w:t>
      </w:r>
      <w:proofErr w:type="gramEnd"/>
      <w:r w:rsidRPr="00C2159B">
        <w:rPr>
          <w:sz w:val="20"/>
          <w:szCs w:val="20"/>
          <w:lang w:val="en-GB"/>
        </w:rPr>
        <w:t>"</w:t>
      </w:r>
      <w:proofErr w:type="spellStart"/>
      <w:r w:rsidRPr="00C2159B">
        <w:rPr>
          <w:sz w:val="20"/>
          <w:szCs w:val="20"/>
          <w:lang w:val="en-GB"/>
        </w:rPr>
        <w:t>flowFP</w:t>
      </w:r>
      <w:proofErr w:type="spellEnd"/>
      <w:r w:rsidRPr="00C2159B">
        <w:rPr>
          <w:sz w:val="20"/>
          <w:szCs w:val="20"/>
          <w:lang w:val="en-GB"/>
        </w:rPr>
        <w:t>")</w:t>
      </w:r>
    </w:p>
    <w:p w:rsidR="00FF0394" w:rsidRPr="00C2159B" w:rsidRDefault="00FF0394" w:rsidP="00FF0394">
      <w:pPr>
        <w:rPr>
          <w:sz w:val="20"/>
          <w:szCs w:val="20"/>
          <w:lang w:val="en-GB"/>
        </w:rPr>
      </w:pPr>
      <w:r w:rsidRPr="00C2159B">
        <w:rPr>
          <w:sz w:val="20"/>
          <w:szCs w:val="20"/>
          <w:lang w:val="en-GB"/>
        </w:rPr>
        <w:t xml:space="preserve">#Install necessary </w:t>
      </w:r>
      <w:proofErr w:type="spellStart"/>
      <w:r w:rsidRPr="00C2159B">
        <w:rPr>
          <w:sz w:val="20"/>
          <w:szCs w:val="20"/>
          <w:lang w:val="en-GB"/>
        </w:rPr>
        <w:t>Bioconductor</w:t>
      </w:r>
      <w:proofErr w:type="spellEnd"/>
      <w:r w:rsidRPr="00C2159B">
        <w:rPr>
          <w:sz w:val="20"/>
          <w:szCs w:val="20"/>
          <w:lang w:val="en-GB"/>
        </w:rPr>
        <w:t xml:space="preserve"> packages. </w:t>
      </w:r>
    </w:p>
    <w:p w:rsidR="00FF0394" w:rsidRPr="00C2159B" w:rsidRDefault="00FF0394" w:rsidP="00FF0394">
      <w:pPr>
        <w:rPr>
          <w:sz w:val="20"/>
          <w:szCs w:val="20"/>
          <w:lang w:val="en-GB"/>
        </w:rPr>
      </w:pPr>
      <w:r w:rsidRPr="00C2159B">
        <w:rPr>
          <w:sz w:val="20"/>
          <w:szCs w:val="20"/>
          <w:lang w:val="en-GB"/>
        </w:rPr>
        <w:t>#</w:t>
      </w:r>
      <w:proofErr w:type="gramStart"/>
      <w:r w:rsidRPr="00C2159B">
        <w:rPr>
          <w:sz w:val="20"/>
          <w:szCs w:val="20"/>
          <w:lang w:val="en-GB"/>
        </w:rPr>
        <w:t>These</w:t>
      </w:r>
      <w:proofErr w:type="gramEnd"/>
      <w:r w:rsidRPr="00C2159B">
        <w:rPr>
          <w:sz w:val="20"/>
          <w:szCs w:val="20"/>
          <w:lang w:val="en-GB"/>
        </w:rPr>
        <w:t xml:space="preserve"> steps have to be done only the first time.</w:t>
      </w:r>
    </w:p>
    <w:p w:rsidR="00FF0394" w:rsidRPr="00C2159B" w:rsidRDefault="00FF0394" w:rsidP="00FF0394">
      <w:pPr>
        <w:rPr>
          <w:sz w:val="20"/>
          <w:szCs w:val="20"/>
          <w:lang w:val="en-GB"/>
        </w:rPr>
      </w:pPr>
    </w:p>
    <w:p w:rsidR="00FF0394" w:rsidRPr="00C2159B" w:rsidRDefault="00FF0394" w:rsidP="00FF0394">
      <w:pPr>
        <w:rPr>
          <w:sz w:val="20"/>
          <w:szCs w:val="20"/>
          <w:lang w:val="en-GB"/>
        </w:rPr>
      </w:pPr>
      <w:proofErr w:type="gramStart"/>
      <w:r w:rsidRPr="00C2159B">
        <w:rPr>
          <w:sz w:val="20"/>
          <w:szCs w:val="20"/>
          <w:lang w:val="en-GB"/>
        </w:rPr>
        <w:t>library(</w:t>
      </w:r>
      <w:proofErr w:type="gramEnd"/>
      <w:r w:rsidRPr="00C2159B">
        <w:rPr>
          <w:sz w:val="20"/>
          <w:szCs w:val="20"/>
          <w:lang w:val="en-GB"/>
        </w:rPr>
        <w:t>"</w:t>
      </w:r>
      <w:proofErr w:type="spellStart"/>
      <w:r w:rsidRPr="00C2159B">
        <w:rPr>
          <w:sz w:val="20"/>
          <w:szCs w:val="20"/>
          <w:lang w:val="en-GB"/>
        </w:rPr>
        <w:t>flowCore</w:t>
      </w:r>
      <w:proofErr w:type="spellEnd"/>
      <w:r w:rsidRPr="00C2159B">
        <w:rPr>
          <w:sz w:val="20"/>
          <w:szCs w:val="20"/>
          <w:lang w:val="en-GB"/>
        </w:rPr>
        <w:t>")</w:t>
      </w:r>
    </w:p>
    <w:p w:rsidR="00FF0394" w:rsidRPr="00C2159B" w:rsidRDefault="00FF0394" w:rsidP="00FF0394">
      <w:pPr>
        <w:rPr>
          <w:sz w:val="20"/>
          <w:szCs w:val="20"/>
          <w:lang w:val="en-GB"/>
        </w:rPr>
      </w:pPr>
      <w:proofErr w:type="gramStart"/>
      <w:r w:rsidRPr="00C2159B">
        <w:rPr>
          <w:sz w:val="20"/>
          <w:szCs w:val="20"/>
          <w:lang w:val="en-GB"/>
        </w:rPr>
        <w:t>library(</w:t>
      </w:r>
      <w:proofErr w:type="gramEnd"/>
      <w:r w:rsidRPr="00C2159B">
        <w:rPr>
          <w:sz w:val="20"/>
          <w:szCs w:val="20"/>
          <w:lang w:val="en-GB"/>
        </w:rPr>
        <w:t>"</w:t>
      </w:r>
      <w:proofErr w:type="spellStart"/>
      <w:r w:rsidRPr="00C2159B">
        <w:rPr>
          <w:sz w:val="20"/>
          <w:szCs w:val="20"/>
          <w:lang w:val="en-GB"/>
        </w:rPr>
        <w:t>flowFP</w:t>
      </w:r>
      <w:proofErr w:type="spellEnd"/>
      <w:r w:rsidRPr="00C2159B">
        <w:rPr>
          <w:sz w:val="20"/>
          <w:szCs w:val="20"/>
          <w:lang w:val="en-GB"/>
        </w:rPr>
        <w:t>")</w:t>
      </w:r>
    </w:p>
    <w:p w:rsidR="00FF0394" w:rsidRPr="00C2159B" w:rsidRDefault="00FF0394" w:rsidP="00FF0394">
      <w:pPr>
        <w:rPr>
          <w:sz w:val="20"/>
          <w:szCs w:val="20"/>
          <w:lang w:val="en-GB"/>
        </w:rPr>
      </w:pPr>
      <w:proofErr w:type="gramStart"/>
      <w:r w:rsidRPr="00C2159B">
        <w:rPr>
          <w:sz w:val="20"/>
          <w:szCs w:val="20"/>
          <w:lang w:val="en-GB"/>
        </w:rPr>
        <w:t>#Load packages.</w:t>
      </w:r>
      <w:proofErr w:type="gramEnd"/>
      <w:r w:rsidRPr="00C2159B">
        <w:rPr>
          <w:sz w:val="20"/>
          <w:szCs w:val="20"/>
          <w:lang w:val="en-GB"/>
        </w:rPr>
        <w:t xml:space="preserve"> </w:t>
      </w:r>
    </w:p>
    <w:p w:rsidR="00FF0394" w:rsidRPr="00C2159B" w:rsidRDefault="00FF0394" w:rsidP="00FF0394">
      <w:pPr>
        <w:rPr>
          <w:sz w:val="20"/>
          <w:szCs w:val="20"/>
          <w:lang w:val="en-GB"/>
        </w:rPr>
      </w:pPr>
      <w:r w:rsidRPr="00C2159B">
        <w:rPr>
          <w:sz w:val="20"/>
          <w:szCs w:val="20"/>
          <w:lang w:val="en-GB"/>
        </w:rPr>
        <w:t>#</w:t>
      </w:r>
      <w:proofErr w:type="gramStart"/>
      <w:r w:rsidRPr="00C2159B">
        <w:rPr>
          <w:sz w:val="20"/>
          <w:szCs w:val="20"/>
          <w:lang w:val="en-GB"/>
        </w:rPr>
        <w:t>These</w:t>
      </w:r>
      <w:proofErr w:type="gramEnd"/>
      <w:r w:rsidRPr="00C2159B">
        <w:rPr>
          <w:sz w:val="20"/>
          <w:szCs w:val="20"/>
          <w:lang w:val="en-GB"/>
        </w:rPr>
        <w:t xml:space="preserve"> steps need to be done every time R is started.</w:t>
      </w:r>
    </w:p>
    <w:p w:rsidR="00FF0394" w:rsidRPr="00C2159B" w:rsidRDefault="00FF0394" w:rsidP="00FF0394">
      <w:pPr>
        <w:rPr>
          <w:sz w:val="20"/>
          <w:szCs w:val="20"/>
          <w:lang w:val="en-GB"/>
        </w:rPr>
      </w:pPr>
    </w:p>
    <w:p w:rsidR="00FF0394" w:rsidRPr="00C2159B" w:rsidRDefault="00FF0394" w:rsidP="00FF0394">
      <w:pPr>
        <w:rPr>
          <w:sz w:val="20"/>
          <w:szCs w:val="20"/>
          <w:lang w:val="en-GB"/>
        </w:rPr>
      </w:pPr>
      <w:proofErr w:type="spellStart"/>
      <w:proofErr w:type="gramStart"/>
      <w:r w:rsidRPr="00C2159B">
        <w:rPr>
          <w:sz w:val="20"/>
          <w:szCs w:val="20"/>
          <w:lang w:val="en-GB"/>
        </w:rPr>
        <w:t>fset</w:t>
      </w:r>
      <w:proofErr w:type="spellEnd"/>
      <w:proofErr w:type="gramEnd"/>
      <w:r w:rsidRPr="00C2159B">
        <w:rPr>
          <w:sz w:val="20"/>
          <w:szCs w:val="20"/>
          <w:lang w:val="en-GB"/>
        </w:rPr>
        <w:t xml:space="preserve"> &lt;- </w:t>
      </w:r>
      <w:proofErr w:type="spellStart"/>
      <w:r w:rsidRPr="00C2159B">
        <w:rPr>
          <w:sz w:val="20"/>
          <w:szCs w:val="20"/>
          <w:lang w:val="en-GB"/>
        </w:rPr>
        <w:t>read.flowSet</w:t>
      </w:r>
      <w:proofErr w:type="spellEnd"/>
      <w:r w:rsidRPr="00C2159B">
        <w:rPr>
          <w:sz w:val="20"/>
          <w:szCs w:val="20"/>
          <w:lang w:val="en-GB"/>
        </w:rPr>
        <w:t>(</w:t>
      </w:r>
      <w:proofErr w:type="spellStart"/>
      <w:r w:rsidRPr="00C2159B">
        <w:rPr>
          <w:sz w:val="20"/>
          <w:szCs w:val="20"/>
          <w:lang w:val="en-GB"/>
        </w:rPr>
        <w:t>choose.files</w:t>
      </w:r>
      <w:proofErr w:type="spellEnd"/>
      <w:r w:rsidRPr="00C2159B">
        <w:rPr>
          <w:sz w:val="20"/>
          <w:szCs w:val="20"/>
          <w:lang w:val="en-GB"/>
        </w:rPr>
        <w:t xml:space="preserve">(), </w:t>
      </w:r>
      <w:proofErr w:type="spellStart"/>
      <w:r w:rsidRPr="00C2159B">
        <w:rPr>
          <w:sz w:val="20"/>
          <w:szCs w:val="20"/>
          <w:lang w:val="en-GB"/>
        </w:rPr>
        <w:t>alter.names</w:t>
      </w:r>
      <w:proofErr w:type="spellEnd"/>
      <w:r w:rsidRPr="00C2159B">
        <w:rPr>
          <w:sz w:val="20"/>
          <w:szCs w:val="20"/>
          <w:lang w:val="en-GB"/>
        </w:rPr>
        <w:t xml:space="preserve">=TRUE, transformation=FALSE, </w:t>
      </w:r>
      <w:proofErr w:type="spellStart"/>
      <w:r w:rsidRPr="00C2159B">
        <w:rPr>
          <w:sz w:val="20"/>
          <w:szCs w:val="20"/>
          <w:lang w:val="en-GB"/>
        </w:rPr>
        <w:t>column.pattern</w:t>
      </w:r>
      <w:proofErr w:type="spellEnd"/>
      <w:r w:rsidRPr="00C2159B">
        <w:rPr>
          <w:sz w:val="20"/>
          <w:szCs w:val="20"/>
          <w:lang w:val="en-GB"/>
        </w:rPr>
        <w:t>="[S4].Log")</w:t>
      </w:r>
    </w:p>
    <w:p w:rsidR="00FF0394" w:rsidRPr="00C2159B" w:rsidRDefault="00FF0394" w:rsidP="00FF0394">
      <w:pPr>
        <w:rPr>
          <w:sz w:val="20"/>
          <w:szCs w:val="20"/>
          <w:lang w:val="en-GB"/>
        </w:rPr>
      </w:pPr>
      <w:proofErr w:type="gramStart"/>
      <w:r w:rsidRPr="00C2159B">
        <w:rPr>
          <w:sz w:val="20"/>
          <w:szCs w:val="20"/>
          <w:lang w:val="en-GB"/>
        </w:rPr>
        <w:t>#Load FCS files.</w:t>
      </w:r>
      <w:proofErr w:type="gramEnd"/>
      <w:r w:rsidRPr="00C2159B">
        <w:rPr>
          <w:sz w:val="20"/>
          <w:szCs w:val="20"/>
          <w:lang w:val="en-GB"/>
        </w:rPr>
        <w:t xml:space="preserve"> A window is opened and the files can directly by chosen.</w:t>
      </w:r>
    </w:p>
    <w:p w:rsidR="00FF0394" w:rsidRPr="00C2159B" w:rsidRDefault="00FF0394" w:rsidP="00FF0394">
      <w:pPr>
        <w:rPr>
          <w:sz w:val="20"/>
          <w:szCs w:val="20"/>
          <w:lang w:val="en-GB"/>
        </w:rPr>
      </w:pPr>
      <w:r w:rsidRPr="00C2159B">
        <w:rPr>
          <w:sz w:val="20"/>
          <w:szCs w:val="20"/>
          <w:lang w:val="en-GB"/>
        </w:rPr>
        <w:t>#</w:t>
      </w:r>
      <w:proofErr w:type="gramStart"/>
      <w:r w:rsidRPr="00C2159B">
        <w:rPr>
          <w:sz w:val="20"/>
          <w:szCs w:val="20"/>
          <w:lang w:val="en-GB"/>
        </w:rPr>
        <w:t>This</w:t>
      </w:r>
      <w:proofErr w:type="gramEnd"/>
      <w:r w:rsidRPr="00C2159B">
        <w:rPr>
          <w:sz w:val="20"/>
          <w:szCs w:val="20"/>
          <w:lang w:val="en-GB"/>
        </w:rPr>
        <w:t xml:space="preserve"> command works under windows only. Use “</w:t>
      </w:r>
      <w:proofErr w:type="spellStart"/>
      <w:proofErr w:type="gramStart"/>
      <w:r w:rsidRPr="00C2159B">
        <w:rPr>
          <w:sz w:val="20"/>
          <w:szCs w:val="20"/>
          <w:lang w:val="en-GB"/>
        </w:rPr>
        <w:t>file.choose</w:t>
      </w:r>
      <w:proofErr w:type="spellEnd"/>
      <w:r w:rsidRPr="00C2159B">
        <w:rPr>
          <w:sz w:val="20"/>
          <w:szCs w:val="20"/>
          <w:lang w:val="en-GB"/>
        </w:rPr>
        <w:t>(</w:t>
      </w:r>
      <w:proofErr w:type="gramEnd"/>
      <w:r w:rsidRPr="00C2159B">
        <w:rPr>
          <w:sz w:val="20"/>
          <w:szCs w:val="20"/>
          <w:lang w:val="en-GB"/>
        </w:rPr>
        <w:t>)“ under Linux.</w:t>
      </w:r>
    </w:p>
    <w:p w:rsidR="00FF0394" w:rsidRPr="00C2159B" w:rsidRDefault="00FF0394" w:rsidP="00FF0394">
      <w:pPr>
        <w:rPr>
          <w:sz w:val="20"/>
          <w:szCs w:val="20"/>
          <w:lang w:val="en-GB"/>
        </w:rPr>
      </w:pPr>
      <w:r w:rsidRPr="00C2159B">
        <w:rPr>
          <w:sz w:val="20"/>
          <w:szCs w:val="20"/>
          <w:lang w:val="en-GB"/>
        </w:rPr>
        <w:t>#</w:t>
      </w:r>
      <w:proofErr w:type="gramStart"/>
      <w:r w:rsidRPr="00C2159B">
        <w:rPr>
          <w:sz w:val="20"/>
          <w:szCs w:val="20"/>
          <w:lang w:val="en-GB"/>
        </w:rPr>
        <w:t>The</w:t>
      </w:r>
      <w:proofErr w:type="gramEnd"/>
      <w:r w:rsidRPr="00C2159B">
        <w:rPr>
          <w:sz w:val="20"/>
          <w:szCs w:val="20"/>
          <w:lang w:val="en-GB"/>
        </w:rPr>
        <w:t xml:space="preserve"> dataset is named </w:t>
      </w:r>
      <w:proofErr w:type="spellStart"/>
      <w:r w:rsidRPr="00C2159B">
        <w:rPr>
          <w:sz w:val="20"/>
          <w:szCs w:val="20"/>
          <w:lang w:val="en-GB"/>
        </w:rPr>
        <w:t>fset</w:t>
      </w:r>
      <w:proofErr w:type="spellEnd"/>
      <w:r w:rsidRPr="00C2159B">
        <w:rPr>
          <w:sz w:val="20"/>
          <w:szCs w:val="20"/>
          <w:lang w:val="en-GB"/>
        </w:rPr>
        <w:t>.</w:t>
      </w:r>
    </w:p>
    <w:p w:rsidR="00FF0394" w:rsidRPr="00C2159B" w:rsidRDefault="00FF0394" w:rsidP="00FF0394">
      <w:pPr>
        <w:rPr>
          <w:sz w:val="20"/>
          <w:szCs w:val="20"/>
          <w:lang w:val="en-GB"/>
        </w:rPr>
      </w:pPr>
      <w:r w:rsidRPr="00C2159B">
        <w:rPr>
          <w:sz w:val="20"/>
          <w:szCs w:val="20"/>
          <w:lang w:val="en-GB"/>
        </w:rPr>
        <w:t xml:space="preserve">#"[S4].Log" defines the parameters that should be loaded, here FSC, SSC and FL4 in logarithmic scale. </w:t>
      </w:r>
    </w:p>
    <w:p w:rsidR="00FF0394" w:rsidRPr="00C2159B" w:rsidRDefault="00FF0394" w:rsidP="00FF0394">
      <w:pPr>
        <w:rPr>
          <w:sz w:val="20"/>
          <w:szCs w:val="20"/>
          <w:lang w:val="en-GB"/>
        </w:rPr>
      </w:pPr>
      <w:r w:rsidRPr="00C2159B">
        <w:rPr>
          <w:sz w:val="20"/>
          <w:szCs w:val="20"/>
          <w:lang w:val="en-GB"/>
        </w:rPr>
        <w:t>#</w:t>
      </w:r>
      <w:proofErr w:type="gramStart"/>
      <w:r w:rsidRPr="00C2159B">
        <w:rPr>
          <w:sz w:val="20"/>
          <w:szCs w:val="20"/>
          <w:lang w:val="en-GB"/>
        </w:rPr>
        <w:t>The</w:t>
      </w:r>
      <w:proofErr w:type="gramEnd"/>
      <w:r w:rsidRPr="00C2159B">
        <w:rPr>
          <w:sz w:val="20"/>
          <w:szCs w:val="20"/>
          <w:lang w:val="en-GB"/>
        </w:rPr>
        <w:t xml:space="preserve"> more parameters are chosen the higher is the computational demand.</w:t>
      </w:r>
    </w:p>
    <w:p w:rsidR="00FF0394" w:rsidRPr="00C2159B" w:rsidRDefault="00FF0394" w:rsidP="00FF0394">
      <w:pPr>
        <w:rPr>
          <w:sz w:val="20"/>
          <w:szCs w:val="20"/>
          <w:lang w:val="en-GB"/>
        </w:rPr>
      </w:pPr>
    </w:p>
    <w:p w:rsidR="00FF0394" w:rsidRPr="00C2159B" w:rsidRDefault="00FF0394" w:rsidP="00FF0394">
      <w:pPr>
        <w:rPr>
          <w:sz w:val="20"/>
          <w:szCs w:val="20"/>
          <w:lang w:val="en-GB"/>
        </w:rPr>
      </w:pPr>
      <w:proofErr w:type="gramStart"/>
      <w:r w:rsidRPr="00C2159B">
        <w:rPr>
          <w:sz w:val="20"/>
          <w:szCs w:val="20"/>
          <w:lang w:val="en-GB"/>
        </w:rPr>
        <w:t>summary(</w:t>
      </w:r>
      <w:proofErr w:type="spellStart"/>
      <w:proofErr w:type="gramEnd"/>
      <w:r w:rsidRPr="00C2159B">
        <w:rPr>
          <w:sz w:val="20"/>
          <w:szCs w:val="20"/>
          <w:lang w:val="en-GB"/>
        </w:rPr>
        <w:t>fset</w:t>
      </w:r>
      <w:proofErr w:type="spellEnd"/>
      <w:r w:rsidRPr="00C2159B">
        <w:rPr>
          <w:sz w:val="20"/>
          <w:szCs w:val="20"/>
          <w:lang w:val="en-GB"/>
        </w:rPr>
        <w:t>)</w:t>
      </w:r>
    </w:p>
    <w:p w:rsidR="00FF0394" w:rsidRPr="00C2159B" w:rsidRDefault="00FF0394" w:rsidP="00FF0394">
      <w:pPr>
        <w:rPr>
          <w:sz w:val="20"/>
          <w:szCs w:val="20"/>
          <w:lang w:val="en-GB"/>
        </w:rPr>
      </w:pPr>
      <w:proofErr w:type="gramStart"/>
      <w:r w:rsidRPr="00C2159B">
        <w:rPr>
          <w:sz w:val="20"/>
          <w:szCs w:val="20"/>
          <w:lang w:val="en-GB"/>
        </w:rPr>
        <w:t xml:space="preserve">#Summary of </w:t>
      </w:r>
      <w:proofErr w:type="spellStart"/>
      <w:r w:rsidRPr="00C2159B">
        <w:rPr>
          <w:sz w:val="20"/>
          <w:szCs w:val="20"/>
          <w:lang w:val="en-GB"/>
        </w:rPr>
        <w:t>fset</w:t>
      </w:r>
      <w:proofErr w:type="spellEnd"/>
      <w:r w:rsidRPr="00C2159B">
        <w:rPr>
          <w:sz w:val="20"/>
          <w:szCs w:val="20"/>
          <w:lang w:val="en-GB"/>
        </w:rPr>
        <w:t>.</w:t>
      </w:r>
      <w:proofErr w:type="gramEnd"/>
    </w:p>
    <w:p w:rsidR="00FF0394" w:rsidRPr="00C2159B" w:rsidRDefault="00FF0394" w:rsidP="00FF0394">
      <w:pPr>
        <w:rPr>
          <w:sz w:val="20"/>
          <w:szCs w:val="20"/>
          <w:lang w:val="en-GB"/>
        </w:rPr>
      </w:pPr>
    </w:p>
    <w:p w:rsidR="00FF0394" w:rsidRPr="00C2159B" w:rsidRDefault="00FF0394" w:rsidP="00FF0394">
      <w:pPr>
        <w:rPr>
          <w:sz w:val="20"/>
          <w:szCs w:val="20"/>
          <w:lang w:val="en-GB"/>
        </w:rPr>
      </w:pPr>
      <w:r w:rsidRPr="00C2159B">
        <w:rPr>
          <w:sz w:val="20"/>
          <w:szCs w:val="20"/>
          <w:lang w:val="en-GB"/>
        </w:rPr>
        <w:t>#</w:t>
      </w:r>
      <w:proofErr w:type="gramStart"/>
      <w:r w:rsidRPr="00C2159B">
        <w:rPr>
          <w:sz w:val="20"/>
          <w:szCs w:val="20"/>
          <w:lang w:val="en-GB"/>
        </w:rPr>
        <w:t>The</w:t>
      </w:r>
      <w:proofErr w:type="gramEnd"/>
      <w:r w:rsidRPr="00C2159B">
        <w:rPr>
          <w:sz w:val="20"/>
          <w:szCs w:val="20"/>
          <w:lang w:val="en-GB"/>
        </w:rPr>
        <w:t xml:space="preserve"> area of interest has to be defined. For that a threshold is set in the fluorescence channel and then applied to all samples in the </w:t>
      </w:r>
      <w:proofErr w:type="spellStart"/>
      <w:r w:rsidRPr="00C2159B">
        <w:rPr>
          <w:sz w:val="20"/>
          <w:szCs w:val="20"/>
          <w:lang w:val="en-GB"/>
        </w:rPr>
        <w:t>fset</w:t>
      </w:r>
      <w:proofErr w:type="spellEnd"/>
      <w:r w:rsidRPr="00C2159B">
        <w:rPr>
          <w:sz w:val="20"/>
          <w:szCs w:val="20"/>
          <w:lang w:val="en-GB"/>
        </w:rPr>
        <w:t>.</w:t>
      </w:r>
    </w:p>
    <w:p w:rsidR="00FF0394" w:rsidRPr="00C2159B" w:rsidRDefault="00FF0394" w:rsidP="00FF0394">
      <w:pPr>
        <w:rPr>
          <w:sz w:val="20"/>
          <w:szCs w:val="20"/>
          <w:lang w:val="en-GB"/>
        </w:rPr>
      </w:pPr>
      <w:r w:rsidRPr="00C2159B">
        <w:rPr>
          <w:sz w:val="20"/>
          <w:szCs w:val="20"/>
          <w:lang w:val="en-GB"/>
        </w:rPr>
        <w:t>#</w:t>
      </w:r>
      <w:proofErr w:type="gramStart"/>
      <w:r w:rsidRPr="00C2159B">
        <w:rPr>
          <w:sz w:val="20"/>
          <w:szCs w:val="20"/>
          <w:lang w:val="en-GB"/>
        </w:rPr>
        <w:t>The</w:t>
      </w:r>
      <w:proofErr w:type="gramEnd"/>
      <w:r w:rsidRPr="00C2159B">
        <w:rPr>
          <w:sz w:val="20"/>
          <w:szCs w:val="20"/>
          <w:lang w:val="en-GB"/>
        </w:rPr>
        <w:t xml:space="preserve"> threshold is flexible and depends on sample and staining.</w:t>
      </w:r>
    </w:p>
    <w:p w:rsidR="00FF0394" w:rsidRPr="00C2159B" w:rsidRDefault="00FF0394" w:rsidP="00FF0394">
      <w:pPr>
        <w:rPr>
          <w:sz w:val="20"/>
          <w:szCs w:val="20"/>
          <w:lang w:val="en-GB"/>
        </w:rPr>
      </w:pPr>
      <w:r w:rsidRPr="00C2159B">
        <w:rPr>
          <w:sz w:val="20"/>
          <w:szCs w:val="20"/>
          <w:lang w:val="en-GB"/>
        </w:rPr>
        <w:t>#All events below this threshold are defined as noise or unstained cells.</w:t>
      </w:r>
    </w:p>
    <w:p w:rsidR="00FF0394" w:rsidRPr="00C2159B" w:rsidRDefault="00FF0394" w:rsidP="00FF0394">
      <w:pPr>
        <w:rPr>
          <w:sz w:val="20"/>
          <w:szCs w:val="20"/>
          <w:lang w:val="en-GB"/>
        </w:rPr>
      </w:pPr>
      <w:r w:rsidRPr="00C2159B">
        <w:rPr>
          <w:sz w:val="20"/>
          <w:szCs w:val="20"/>
          <w:lang w:val="en-GB"/>
        </w:rPr>
        <w:t xml:space="preserve">Cells &lt;- </w:t>
      </w:r>
      <w:proofErr w:type="spellStart"/>
      <w:proofErr w:type="gramStart"/>
      <w:r w:rsidRPr="00C2159B">
        <w:rPr>
          <w:sz w:val="20"/>
          <w:szCs w:val="20"/>
          <w:lang w:val="en-GB"/>
        </w:rPr>
        <w:t>rectangleGate</w:t>
      </w:r>
      <w:proofErr w:type="spellEnd"/>
      <w:r w:rsidRPr="00C2159B">
        <w:rPr>
          <w:sz w:val="20"/>
          <w:szCs w:val="20"/>
          <w:lang w:val="en-GB"/>
        </w:rPr>
        <w:t>(</w:t>
      </w:r>
      <w:proofErr w:type="spellStart"/>
      <w:proofErr w:type="gramEnd"/>
      <w:r w:rsidRPr="00C2159B">
        <w:rPr>
          <w:sz w:val="20"/>
          <w:szCs w:val="20"/>
          <w:lang w:val="en-GB"/>
        </w:rPr>
        <w:t>filterId</w:t>
      </w:r>
      <w:proofErr w:type="spellEnd"/>
      <w:r w:rsidRPr="00C2159B">
        <w:rPr>
          <w:sz w:val="20"/>
          <w:szCs w:val="20"/>
          <w:lang w:val="en-GB"/>
        </w:rPr>
        <w:t>="Cells", list("FL.4.Log"=c(1000,Inf)))</w:t>
      </w:r>
    </w:p>
    <w:p w:rsidR="00FF0394" w:rsidRPr="00C2159B" w:rsidRDefault="00FF0394" w:rsidP="00FF0394">
      <w:pPr>
        <w:rPr>
          <w:sz w:val="20"/>
          <w:szCs w:val="20"/>
          <w:lang w:val="en-GB"/>
        </w:rPr>
      </w:pPr>
      <w:proofErr w:type="spellStart"/>
      <w:r w:rsidRPr="00C2159B">
        <w:rPr>
          <w:sz w:val="20"/>
          <w:szCs w:val="20"/>
          <w:lang w:val="en-GB"/>
        </w:rPr>
        <w:t>Cells.subset</w:t>
      </w:r>
      <w:proofErr w:type="spellEnd"/>
      <w:r w:rsidRPr="00C2159B">
        <w:rPr>
          <w:sz w:val="20"/>
          <w:szCs w:val="20"/>
          <w:lang w:val="en-GB"/>
        </w:rPr>
        <w:t xml:space="preserve"> &lt;- </w:t>
      </w:r>
      <w:proofErr w:type="gramStart"/>
      <w:r w:rsidRPr="00C2159B">
        <w:rPr>
          <w:sz w:val="20"/>
          <w:szCs w:val="20"/>
          <w:lang w:val="en-GB"/>
        </w:rPr>
        <w:t>Subset(</w:t>
      </w:r>
      <w:proofErr w:type="spellStart"/>
      <w:proofErr w:type="gramEnd"/>
      <w:r w:rsidRPr="00C2159B">
        <w:rPr>
          <w:sz w:val="20"/>
          <w:szCs w:val="20"/>
          <w:lang w:val="en-GB"/>
        </w:rPr>
        <w:t>fset</w:t>
      </w:r>
      <w:proofErr w:type="spellEnd"/>
      <w:r w:rsidRPr="00C2159B">
        <w:rPr>
          <w:sz w:val="20"/>
          <w:szCs w:val="20"/>
          <w:lang w:val="en-GB"/>
        </w:rPr>
        <w:t>, Cells)</w:t>
      </w:r>
    </w:p>
    <w:p w:rsidR="00FF0394" w:rsidRPr="00C2159B" w:rsidRDefault="00FF0394" w:rsidP="00FF0394">
      <w:pPr>
        <w:rPr>
          <w:sz w:val="20"/>
          <w:szCs w:val="20"/>
          <w:lang w:val="en-GB"/>
        </w:rPr>
      </w:pPr>
    </w:p>
    <w:p w:rsidR="00FF0394" w:rsidRPr="00C2159B" w:rsidRDefault="00FF0394" w:rsidP="00FF0394">
      <w:pPr>
        <w:rPr>
          <w:sz w:val="20"/>
          <w:szCs w:val="20"/>
          <w:lang w:val="en-GB"/>
        </w:rPr>
      </w:pPr>
      <w:proofErr w:type="spellStart"/>
      <w:r w:rsidRPr="00C2159B">
        <w:rPr>
          <w:sz w:val="20"/>
          <w:szCs w:val="20"/>
          <w:lang w:val="en-GB"/>
        </w:rPr>
        <w:t>xyplot</w:t>
      </w:r>
      <w:proofErr w:type="spellEnd"/>
      <w:r w:rsidRPr="00C2159B">
        <w:rPr>
          <w:sz w:val="20"/>
          <w:szCs w:val="20"/>
          <w:lang w:val="en-GB"/>
        </w:rPr>
        <w:t xml:space="preserve">(FL.4.Log ~ </w:t>
      </w:r>
      <w:proofErr w:type="spellStart"/>
      <w:r w:rsidRPr="00C2159B">
        <w:rPr>
          <w:sz w:val="20"/>
          <w:szCs w:val="20"/>
          <w:lang w:val="en-GB"/>
        </w:rPr>
        <w:t>FS.Log</w:t>
      </w:r>
      <w:proofErr w:type="spellEnd"/>
      <w:r w:rsidRPr="00C2159B">
        <w:rPr>
          <w:sz w:val="20"/>
          <w:szCs w:val="20"/>
          <w:lang w:val="en-GB"/>
        </w:rPr>
        <w:t>, data=</w:t>
      </w:r>
      <w:proofErr w:type="spellStart"/>
      <w:r w:rsidRPr="00C2159B">
        <w:rPr>
          <w:sz w:val="20"/>
          <w:szCs w:val="20"/>
          <w:lang w:val="en-GB"/>
        </w:rPr>
        <w:t>Cells.subset</w:t>
      </w:r>
      <w:proofErr w:type="spellEnd"/>
      <w:r w:rsidRPr="00C2159B">
        <w:rPr>
          <w:sz w:val="20"/>
          <w:szCs w:val="20"/>
          <w:lang w:val="en-GB"/>
        </w:rPr>
        <w:t>, colramp=colorRampPalette(c("white","grey","blue","green","yellow","red")))</w:t>
      </w:r>
    </w:p>
    <w:p w:rsidR="00FF0394" w:rsidRPr="00C2159B" w:rsidRDefault="00FF0394" w:rsidP="00FF0394">
      <w:pPr>
        <w:rPr>
          <w:sz w:val="20"/>
          <w:szCs w:val="20"/>
          <w:lang w:val="en-GB"/>
        </w:rPr>
      </w:pPr>
      <w:proofErr w:type="gramStart"/>
      <w:r w:rsidRPr="00C2159B">
        <w:rPr>
          <w:sz w:val="20"/>
          <w:szCs w:val="20"/>
          <w:lang w:val="en-GB"/>
        </w:rPr>
        <w:t>#Visualization of the histograms.</w:t>
      </w:r>
      <w:proofErr w:type="gramEnd"/>
      <w:r w:rsidRPr="00C2159B">
        <w:rPr>
          <w:sz w:val="20"/>
          <w:szCs w:val="20"/>
          <w:lang w:val="en-GB"/>
        </w:rPr>
        <w:t xml:space="preserve"> </w:t>
      </w:r>
    </w:p>
    <w:p w:rsidR="00FF0394" w:rsidRPr="00C2159B" w:rsidRDefault="00FF0394" w:rsidP="00FF0394">
      <w:pPr>
        <w:rPr>
          <w:sz w:val="20"/>
          <w:szCs w:val="20"/>
          <w:lang w:val="en-GB"/>
        </w:rPr>
      </w:pPr>
    </w:p>
    <w:p w:rsidR="00FF0394" w:rsidRPr="00C2159B" w:rsidRDefault="00FF0394" w:rsidP="00FF0394">
      <w:pPr>
        <w:rPr>
          <w:sz w:val="20"/>
          <w:szCs w:val="20"/>
          <w:lang w:val="en-GB"/>
        </w:rPr>
      </w:pPr>
      <w:proofErr w:type="gramStart"/>
      <w:r w:rsidRPr="00C2159B">
        <w:rPr>
          <w:sz w:val="20"/>
          <w:szCs w:val="20"/>
          <w:lang w:val="en-GB"/>
        </w:rPr>
        <w:t>model</w:t>
      </w:r>
      <w:proofErr w:type="gramEnd"/>
      <w:r w:rsidRPr="00C2159B">
        <w:rPr>
          <w:sz w:val="20"/>
          <w:szCs w:val="20"/>
          <w:lang w:val="en-GB"/>
        </w:rPr>
        <w:t xml:space="preserve"> &lt;- </w:t>
      </w:r>
      <w:proofErr w:type="spellStart"/>
      <w:r w:rsidRPr="00C2159B">
        <w:rPr>
          <w:sz w:val="20"/>
          <w:szCs w:val="20"/>
          <w:lang w:val="en-GB"/>
        </w:rPr>
        <w:t>flowFPModel</w:t>
      </w:r>
      <w:proofErr w:type="spellEnd"/>
      <w:r w:rsidRPr="00C2159B">
        <w:rPr>
          <w:sz w:val="20"/>
          <w:szCs w:val="20"/>
          <w:lang w:val="en-GB"/>
        </w:rPr>
        <w:t>(</w:t>
      </w:r>
      <w:proofErr w:type="spellStart"/>
      <w:r w:rsidRPr="00C2159B">
        <w:rPr>
          <w:sz w:val="20"/>
          <w:szCs w:val="20"/>
          <w:lang w:val="en-GB"/>
        </w:rPr>
        <w:t>Cells.subset</w:t>
      </w:r>
      <w:proofErr w:type="spellEnd"/>
      <w:r w:rsidRPr="00C2159B">
        <w:rPr>
          <w:sz w:val="20"/>
          <w:szCs w:val="20"/>
          <w:lang w:val="en-GB"/>
        </w:rPr>
        <w:t>[[1]], parameters=c("FL.4.Log", "</w:t>
      </w:r>
      <w:proofErr w:type="spellStart"/>
      <w:r w:rsidRPr="00C2159B">
        <w:rPr>
          <w:sz w:val="20"/>
          <w:szCs w:val="20"/>
          <w:lang w:val="en-GB"/>
        </w:rPr>
        <w:t>FS.Log</w:t>
      </w:r>
      <w:proofErr w:type="spellEnd"/>
      <w:r w:rsidRPr="00C2159B">
        <w:rPr>
          <w:sz w:val="20"/>
          <w:szCs w:val="20"/>
          <w:lang w:val="en-GB"/>
        </w:rPr>
        <w:t xml:space="preserve">"), </w:t>
      </w:r>
      <w:proofErr w:type="spellStart"/>
      <w:r w:rsidRPr="00C2159B">
        <w:rPr>
          <w:sz w:val="20"/>
          <w:szCs w:val="20"/>
          <w:lang w:val="en-GB"/>
        </w:rPr>
        <w:t>nRecursions</w:t>
      </w:r>
      <w:proofErr w:type="spellEnd"/>
      <w:r w:rsidRPr="00C2159B">
        <w:rPr>
          <w:sz w:val="20"/>
          <w:szCs w:val="20"/>
          <w:lang w:val="en-GB"/>
        </w:rPr>
        <w:t>=5)</w:t>
      </w:r>
    </w:p>
    <w:p w:rsidR="00FF0394" w:rsidRPr="00C2159B" w:rsidRDefault="00FF0394" w:rsidP="00FF0394">
      <w:pPr>
        <w:rPr>
          <w:sz w:val="20"/>
          <w:szCs w:val="20"/>
          <w:lang w:val="en-GB"/>
        </w:rPr>
      </w:pPr>
      <w:r w:rsidRPr="00C2159B">
        <w:rPr>
          <w:sz w:val="20"/>
          <w:szCs w:val="20"/>
          <w:lang w:val="en-GB"/>
        </w:rPr>
        <w:t>#</w:t>
      </w:r>
      <w:proofErr w:type="gramStart"/>
      <w:r w:rsidRPr="00C2159B">
        <w:rPr>
          <w:sz w:val="20"/>
          <w:szCs w:val="20"/>
          <w:lang w:val="en-GB"/>
        </w:rPr>
        <w:t>Defines</w:t>
      </w:r>
      <w:proofErr w:type="gramEnd"/>
      <w:r w:rsidRPr="00C2159B">
        <w:rPr>
          <w:sz w:val="20"/>
          <w:szCs w:val="20"/>
          <w:lang w:val="en-GB"/>
        </w:rPr>
        <w:t xml:space="preserve"> a model on sample 1 using the parameters FL4.Log and </w:t>
      </w:r>
      <w:proofErr w:type="spellStart"/>
      <w:r w:rsidRPr="00C2159B">
        <w:rPr>
          <w:sz w:val="20"/>
          <w:szCs w:val="20"/>
          <w:lang w:val="en-GB"/>
        </w:rPr>
        <w:t>FS.Log</w:t>
      </w:r>
      <w:proofErr w:type="spellEnd"/>
      <w:r w:rsidRPr="00C2159B">
        <w:rPr>
          <w:sz w:val="20"/>
          <w:szCs w:val="20"/>
          <w:lang w:val="en-GB"/>
        </w:rPr>
        <w:t xml:space="preserve"> and 5 recursions.</w:t>
      </w:r>
    </w:p>
    <w:p w:rsidR="00FF0394" w:rsidRPr="00C2159B" w:rsidRDefault="00FF0394" w:rsidP="00FF0394">
      <w:pPr>
        <w:rPr>
          <w:sz w:val="20"/>
          <w:szCs w:val="20"/>
          <w:lang w:val="en-GB"/>
        </w:rPr>
      </w:pPr>
      <w:r w:rsidRPr="00C2159B">
        <w:rPr>
          <w:sz w:val="20"/>
          <w:szCs w:val="20"/>
          <w:lang w:val="en-GB"/>
        </w:rPr>
        <w:t>#</w:t>
      </w:r>
      <w:proofErr w:type="gramStart"/>
      <w:r w:rsidRPr="00C2159B">
        <w:rPr>
          <w:sz w:val="20"/>
          <w:szCs w:val="20"/>
          <w:lang w:val="en-GB"/>
        </w:rPr>
        <w:t>In</w:t>
      </w:r>
      <w:proofErr w:type="gramEnd"/>
      <w:r w:rsidRPr="00C2159B">
        <w:rPr>
          <w:sz w:val="20"/>
          <w:szCs w:val="20"/>
          <w:lang w:val="en-GB"/>
        </w:rPr>
        <w:t xml:space="preserve"> alternative, the model can also be built from a number of samples (here sample 1, 2, and 5):</w:t>
      </w:r>
    </w:p>
    <w:p w:rsidR="00FF0394" w:rsidRPr="00C2159B" w:rsidRDefault="00FF0394" w:rsidP="00FF0394">
      <w:pPr>
        <w:rPr>
          <w:sz w:val="20"/>
          <w:szCs w:val="20"/>
          <w:lang w:val="en-GB"/>
        </w:rPr>
      </w:pPr>
      <w:r w:rsidRPr="00C2159B">
        <w:rPr>
          <w:sz w:val="20"/>
          <w:szCs w:val="20"/>
          <w:lang w:val="en-GB"/>
        </w:rPr>
        <w:t xml:space="preserve">#model &lt;- </w:t>
      </w:r>
      <w:proofErr w:type="spellStart"/>
      <w:proofErr w:type="gramStart"/>
      <w:r w:rsidRPr="00C2159B">
        <w:rPr>
          <w:sz w:val="20"/>
          <w:szCs w:val="20"/>
          <w:lang w:val="en-GB"/>
        </w:rPr>
        <w:t>flowFPModel</w:t>
      </w:r>
      <w:proofErr w:type="spellEnd"/>
      <w:r w:rsidRPr="00C2159B">
        <w:rPr>
          <w:sz w:val="20"/>
          <w:szCs w:val="20"/>
          <w:lang w:val="en-GB"/>
        </w:rPr>
        <w:t>(</w:t>
      </w:r>
      <w:proofErr w:type="spellStart"/>
      <w:proofErr w:type="gramEnd"/>
      <w:r w:rsidRPr="00C2159B">
        <w:rPr>
          <w:sz w:val="20"/>
          <w:szCs w:val="20"/>
          <w:lang w:val="en-GB"/>
        </w:rPr>
        <w:t>Cells.subset</w:t>
      </w:r>
      <w:proofErr w:type="spellEnd"/>
      <w:r w:rsidRPr="00C2159B">
        <w:rPr>
          <w:sz w:val="20"/>
          <w:szCs w:val="20"/>
          <w:lang w:val="en-GB"/>
        </w:rPr>
        <w:t>[c(1,2,5)], parameters=c("FL.4.Log", "</w:t>
      </w:r>
      <w:proofErr w:type="spellStart"/>
      <w:r w:rsidRPr="00C2159B">
        <w:rPr>
          <w:sz w:val="20"/>
          <w:szCs w:val="20"/>
          <w:lang w:val="en-GB"/>
        </w:rPr>
        <w:t>FS.Log</w:t>
      </w:r>
      <w:proofErr w:type="spellEnd"/>
      <w:r w:rsidRPr="00C2159B">
        <w:rPr>
          <w:sz w:val="20"/>
          <w:szCs w:val="20"/>
          <w:lang w:val="en-GB"/>
        </w:rPr>
        <w:t xml:space="preserve">"), </w:t>
      </w:r>
      <w:proofErr w:type="spellStart"/>
      <w:r w:rsidRPr="00C2159B">
        <w:rPr>
          <w:sz w:val="20"/>
          <w:szCs w:val="20"/>
          <w:lang w:val="en-GB"/>
        </w:rPr>
        <w:t>nRecursions</w:t>
      </w:r>
      <w:proofErr w:type="spellEnd"/>
      <w:r w:rsidRPr="00C2159B">
        <w:rPr>
          <w:sz w:val="20"/>
          <w:szCs w:val="20"/>
          <w:lang w:val="en-GB"/>
        </w:rPr>
        <w:t>=5)</w:t>
      </w:r>
    </w:p>
    <w:p w:rsidR="00FF0394" w:rsidRPr="00C2159B" w:rsidRDefault="00FF0394" w:rsidP="00FF0394">
      <w:pPr>
        <w:rPr>
          <w:sz w:val="20"/>
          <w:szCs w:val="20"/>
          <w:lang w:val="en-GB"/>
        </w:rPr>
      </w:pPr>
    </w:p>
    <w:p w:rsidR="00FF0394" w:rsidRPr="00C2159B" w:rsidRDefault="00FF0394" w:rsidP="00FF0394">
      <w:pPr>
        <w:rPr>
          <w:sz w:val="20"/>
          <w:szCs w:val="20"/>
          <w:lang w:val="en-GB"/>
        </w:rPr>
      </w:pPr>
      <w:proofErr w:type="gramStart"/>
      <w:r w:rsidRPr="00C2159B">
        <w:rPr>
          <w:sz w:val="20"/>
          <w:szCs w:val="20"/>
          <w:lang w:val="en-GB"/>
        </w:rPr>
        <w:t>x11</w:t>
      </w:r>
      <w:proofErr w:type="gramEnd"/>
      <w:r w:rsidRPr="00C2159B">
        <w:rPr>
          <w:sz w:val="20"/>
          <w:szCs w:val="20"/>
          <w:lang w:val="en-GB"/>
        </w:rPr>
        <w:t>()</w:t>
      </w:r>
    </w:p>
    <w:p w:rsidR="00FF0394" w:rsidRPr="00C2159B" w:rsidRDefault="00FF0394" w:rsidP="00FF0394">
      <w:pPr>
        <w:rPr>
          <w:sz w:val="20"/>
          <w:szCs w:val="20"/>
          <w:lang w:val="en-GB"/>
        </w:rPr>
      </w:pPr>
      <w:r w:rsidRPr="00C2159B">
        <w:rPr>
          <w:sz w:val="20"/>
          <w:szCs w:val="20"/>
          <w:lang w:val="en-GB"/>
        </w:rPr>
        <w:t>#opens a new plot</w:t>
      </w:r>
    </w:p>
    <w:p w:rsidR="00FF0394" w:rsidRPr="00C2159B" w:rsidRDefault="00FF0394" w:rsidP="00FF0394">
      <w:pPr>
        <w:rPr>
          <w:sz w:val="20"/>
          <w:szCs w:val="20"/>
          <w:lang w:val="en-GB"/>
        </w:rPr>
      </w:pPr>
      <w:proofErr w:type="gramStart"/>
      <w:r w:rsidRPr="00C2159B">
        <w:rPr>
          <w:sz w:val="20"/>
          <w:szCs w:val="20"/>
          <w:lang w:val="en-GB"/>
        </w:rPr>
        <w:t>plot(</w:t>
      </w:r>
      <w:proofErr w:type="gramEnd"/>
      <w:r w:rsidRPr="00C2159B">
        <w:rPr>
          <w:sz w:val="20"/>
          <w:szCs w:val="20"/>
          <w:lang w:val="en-GB"/>
        </w:rPr>
        <w:t>model)</w:t>
      </w:r>
    </w:p>
    <w:p w:rsidR="00FF0394" w:rsidRPr="00C2159B" w:rsidRDefault="00FF0394" w:rsidP="00FF0394">
      <w:pPr>
        <w:rPr>
          <w:sz w:val="20"/>
          <w:szCs w:val="20"/>
          <w:lang w:val="en-GB"/>
        </w:rPr>
      </w:pPr>
      <w:r w:rsidRPr="00C2159B">
        <w:rPr>
          <w:sz w:val="20"/>
          <w:szCs w:val="20"/>
          <w:lang w:val="en-GB"/>
        </w:rPr>
        <w:t>#</w:t>
      </w:r>
      <w:proofErr w:type="gramStart"/>
      <w:r w:rsidRPr="00C2159B">
        <w:rPr>
          <w:sz w:val="20"/>
          <w:szCs w:val="20"/>
          <w:lang w:val="en-GB"/>
        </w:rPr>
        <w:t>The</w:t>
      </w:r>
      <w:proofErr w:type="gramEnd"/>
      <w:r w:rsidRPr="00C2159B">
        <w:rPr>
          <w:sz w:val="20"/>
          <w:szCs w:val="20"/>
          <w:lang w:val="en-GB"/>
        </w:rPr>
        <w:t xml:space="preserve"> model is shown.</w:t>
      </w:r>
    </w:p>
    <w:p w:rsidR="00FF0394" w:rsidRPr="00C2159B" w:rsidRDefault="00FF0394" w:rsidP="00FF0394">
      <w:pPr>
        <w:rPr>
          <w:sz w:val="20"/>
          <w:szCs w:val="20"/>
          <w:lang w:val="en-GB"/>
        </w:rPr>
      </w:pPr>
    </w:p>
    <w:p w:rsidR="00FF0394" w:rsidRPr="00C2159B" w:rsidRDefault="00FF0394" w:rsidP="00FF0394">
      <w:pPr>
        <w:rPr>
          <w:sz w:val="20"/>
          <w:szCs w:val="20"/>
          <w:lang w:val="en-GB"/>
        </w:rPr>
      </w:pPr>
      <w:r w:rsidRPr="00C2159B">
        <w:rPr>
          <w:sz w:val="20"/>
          <w:szCs w:val="20"/>
          <w:lang w:val="en-GB"/>
        </w:rPr>
        <w:t>#</w:t>
      </w:r>
      <w:proofErr w:type="gramStart"/>
      <w:r w:rsidRPr="00C2159B">
        <w:rPr>
          <w:sz w:val="20"/>
          <w:szCs w:val="20"/>
          <w:lang w:val="en-GB"/>
        </w:rPr>
        <w:t>Now</w:t>
      </w:r>
      <w:proofErr w:type="gramEnd"/>
      <w:r w:rsidRPr="00C2159B">
        <w:rPr>
          <w:sz w:val="20"/>
          <w:szCs w:val="20"/>
          <w:lang w:val="en-GB"/>
        </w:rPr>
        <w:t xml:space="preserve">, the model </w:t>
      </w:r>
      <w:proofErr w:type="spellStart"/>
      <w:r w:rsidRPr="00C2159B">
        <w:rPr>
          <w:sz w:val="20"/>
          <w:szCs w:val="20"/>
          <w:lang w:val="en-GB"/>
        </w:rPr>
        <w:t>ist</w:t>
      </w:r>
      <w:proofErr w:type="spellEnd"/>
      <w:r w:rsidRPr="00C2159B">
        <w:rPr>
          <w:sz w:val="20"/>
          <w:szCs w:val="20"/>
          <w:lang w:val="en-GB"/>
        </w:rPr>
        <w:t xml:space="preserve"> applied to all samples.</w:t>
      </w:r>
    </w:p>
    <w:p w:rsidR="00FF0394" w:rsidRPr="00C2159B" w:rsidRDefault="00FF0394" w:rsidP="00FF0394">
      <w:pPr>
        <w:rPr>
          <w:sz w:val="20"/>
          <w:szCs w:val="20"/>
          <w:lang w:val="en-GB"/>
        </w:rPr>
      </w:pPr>
      <w:proofErr w:type="spellStart"/>
      <w:proofErr w:type="gramStart"/>
      <w:r w:rsidRPr="00C2159B">
        <w:rPr>
          <w:sz w:val="20"/>
          <w:szCs w:val="20"/>
          <w:lang w:val="en-GB"/>
        </w:rPr>
        <w:t>fp</w:t>
      </w:r>
      <w:proofErr w:type="spellEnd"/>
      <w:proofErr w:type="gramEnd"/>
      <w:r w:rsidRPr="00C2159B">
        <w:rPr>
          <w:sz w:val="20"/>
          <w:szCs w:val="20"/>
          <w:lang w:val="en-GB"/>
        </w:rPr>
        <w:t xml:space="preserve"> &lt;- </w:t>
      </w:r>
      <w:proofErr w:type="spellStart"/>
      <w:r w:rsidRPr="00C2159B">
        <w:rPr>
          <w:sz w:val="20"/>
          <w:szCs w:val="20"/>
          <w:lang w:val="en-GB"/>
        </w:rPr>
        <w:t>flowFP</w:t>
      </w:r>
      <w:proofErr w:type="spellEnd"/>
      <w:r w:rsidRPr="00C2159B">
        <w:rPr>
          <w:sz w:val="20"/>
          <w:szCs w:val="20"/>
          <w:lang w:val="en-GB"/>
        </w:rPr>
        <w:t>(</w:t>
      </w:r>
      <w:proofErr w:type="spellStart"/>
      <w:r w:rsidRPr="00C2159B">
        <w:rPr>
          <w:sz w:val="20"/>
          <w:szCs w:val="20"/>
          <w:lang w:val="en-GB"/>
        </w:rPr>
        <w:t>Cells.subset</w:t>
      </w:r>
      <w:proofErr w:type="spellEnd"/>
      <w:r w:rsidRPr="00C2159B">
        <w:rPr>
          <w:sz w:val="20"/>
          <w:szCs w:val="20"/>
          <w:lang w:val="en-GB"/>
        </w:rPr>
        <w:t>, model)</w:t>
      </w:r>
    </w:p>
    <w:p w:rsidR="00FF0394" w:rsidRPr="00C2159B" w:rsidRDefault="00FF0394" w:rsidP="00FF0394">
      <w:pPr>
        <w:rPr>
          <w:sz w:val="20"/>
          <w:szCs w:val="20"/>
          <w:lang w:val="en-GB"/>
        </w:rPr>
      </w:pPr>
    </w:p>
    <w:p w:rsidR="00FF0394" w:rsidRPr="00C2159B" w:rsidRDefault="00FF0394" w:rsidP="00FF0394">
      <w:pPr>
        <w:rPr>
          <w:sz w:val="20"/>
          <w:szCs w:val="20"/>
          <w:lang w:val="en-GB"/>
        </w:rPr>
      </w:pPr>
      <w:r w:rsidRPr="00C2159B">
        <w:rPr>
          <w:sz w:val="20"/>
          <w:szCs w:val="20"/>
          <w:lang w:val="en-GB"/>
        </w:rPr>
        <w:t>#Different visualization options for the result are possible.</w:t>
      </w:r>
    </w:p>
    <w:p w:rsidR="00FF0394" w:rsidRPr="00C2159B" w:rsidRDefault="00FF0394" w:rsidP="00FF0394">
      <w:pPr>
        <w:rPr>
          <w:sz w:val="20"/>
          <w:szCs w:val="20"/>
          <w:lang w:val="en-GB"/>
        </w:rPr>
      </w:pPr>
      <w:r w:rsidRPr="00C2159B">
        <w:rPr>
          <w:sz w:val="20"/>
          <w:szCs w:val="20"/>
          <w:lang w:val="en-GB"/>
        </w:rPr>
        <w:t>#</w:t>
      </w:r>
      <w:proofErr w:type="gramStart"/>
      <w:r w:rsidRPr="00C2159B">
        <w:rPr>
          <w:sz w:val="20"/>
          <w:szCs w:val="20"/>
          <w:lang w:val="en-GB"/>
        </w:rPr>
        <w:t>For</w:t>
      </w:r>
      <w:proofErr w:type="gramEnd"/>
      <w:r w:rsidRPr="00C2159B">
        <w:rPr>
          <w:sz w:val="20"/>
          <w:szCs w:val="20"/>
          <w:lang w:val="en-GB"/>
        </w:rPr>
        <w:t xml:space="preserve"> quality control the second option is the most convenient one.</w:t>
      </w:r>
    </w:p>
    <w:p w:rsidR="00FF0394" w:rsidRPr="00C2159B" w:rsidRDefault="00FF0394" w:rsidP="00FF0394">
      <w:pPr>
        <w:rPr>
          <w:sz w:val="20"/>
          <w:szCs w:val="20"/>
          <w:lang w:val="en-GB"/>
        </w:rPr>
      </w:pPr>
      <w:proofErr w:type="gramStart"/>
      <w:r w:rsidRPr="00C2159B">
        <w:rPr>
          <w:sz w:val="20"/>
          <w:szCs w:val="20"/>
          <w:lang w:val="en-GB"/>
        </w:rPr>
        <w:lastRenderedPageBreak/>
        <w:t>x11</w:t>
      </w:r>
      <w:proofErr w:type="gramEnd"/>
      <w:r w:rsidRPr="00C2159B">
        <w:rPr>
          <w:sz w:val="20"/>
          <w:szCs w:val="20"/>
          <w:lang w:val="en-GB"/>
        </w:rPr>
        <w:t>()</w:t>
      </w:r>
    </w:p>
    <w:p w:rsidR="00FF0394" w:rsidRPr="00C2159B" w:rsidRDefault="00FF0394" w:rsidP="00FF0394">
      <w:pPr>
        <w:rPr>
          <w:sz w:val="20"/>
          <w:szCs w:val="20"/>
          <w:lang w:val="en-GB"/>
        </w:rPr>
      </w:pPr>
      <w:proofErr w:type="gramStart"/>
      <w:r w:rsidRPr="00C2159B">
        <w:rPr>
          <w:sz w:val="20"/>
          <w:szCs w:val="20"/>
          <w:lang w:val="en-GB"/>
        </w:rPr>
        <w:t>plot(</w:t>
      </w:r>
      <w:proofErr w:type="spellStart"/>
      <w:proofErr w:type="gramEnd"/>
      <w:r w:rsidRPr="00C2159B">
        <w:rPr>
          <w:sz w:val="20"/>
          <w:szCs w:val="20"/>
          <w:lang w:val="en-GB"/>
        </w:rPr>
        <w:t>fp</w:t>
      </w:r>
      <w:proofErr w:type="spellEnd"/>
      <w:r w:rsidRPr="00C2159B">
        <w:rPr>
          <w:sz w:val="20"/>
          <w:szCs w:val="20"/>
          <w:lang w:val="en-GB"/>
        </w:rPr>
        <w:t>)</w:t>
      </w:r>
    </w:p>
    <w:p w:rsidR="00FF0394" w:rsidRPr="00C2159B" w:rsidRDefault="00FF0394" w:rsidP="00FF0394">
      <w:pPr>
        <w:rPr>
          <w:sz w:val="20"/>
          <w:szCs w:val="20"/>
          <w:lang w:val="en-GB"/>
        </w:rPr>
      </w:pPr>
      <w:proofErr w:type="gramStart"/>
      <w:r w:rsidRPr="00C2159B">
        <w:rPr>
          <w:sz w:val="20"/>
          <w:szCs w:val="20"/>
          <w:lang w:val="en-GB"/>
        </w:rPr>
        <w:t>x11</w:t>
      </w:r>
      <w:proofErr w:type="gramEnd"/>
      <w:r w:rsidRPr="00C2159B">
        <w:rPr>
          <w:sz w:val="20"/>
          <w:szCs w:val="20"/>
          <w:lang w:val="en-GB"/>
        </w:rPr>
        <w:t>()</w:t>
      </w:r>
    </w:p>
    <w:p w:rsidR="00FF0394" w:rsidRPr="00C2159B" w:rsidRDefault="00FF0394" w:rsidP="00FF0394">
      <w:pPr>
        <w:rPr>
          <w:sz w:val="20"/>
          <w:szCs w:val="20"/>
          <w:lang w:val="en-GB"/>
        </w:rPr>
      </w:pPr>
      <w:proofErr w:type="gramStart"/>
      <w:r w:rsidRPr="00C2159B">
        <w:rPr>
          <w:sz w:val="20"/>
          <w:szCs w:val="20"/>
          <w:lang w:val="en-GB"/>
        </w:rPr>
        <w:t>plot(</w:t>
      </w:r>
      <w:proofErr w:type="spellStart"/>
      <w:proofErr w:type="gramEnd"/>
      <w:r w:rsidRPr="00C2159B">
        <w:rPr>
          <w:sz w:val="20"/>
          <w:szCs w:val="20"/>
          <w:lang w:val="en-GB"/>
        </w:rPr>
        <w:t>fp</w:t>
      </w:r>
      <w:proofErr w:type="spellEnd"/>
      <w:r w:rsidRPr="00C2159B">
        <w:rPr>
          <w:sz w:val="20"/>
          <w:szCs w:val="20"/>
          <w:lang w:val="en-GB"/>
        </w:rPr>
        <w:t>, type="qc")</w:t>
      </w:r>
    </w:p>
    <w:p w:rsidR="00FF0394" w:rsidRPr="00C2159B" w:rsidRDefault="00FF0394" w:rsidP="00FF0394">
      <w:pPr>
        <w:rPr>
          <w:sz w:val="20"/>
          <w:szCs w:val="20"/>
          <w:lang w:val="en-GB"/>
        </w:rPr>
      </w:pPr>
      <w:proofErr w:type="gramStart"/>
      <w:r w:rsidRPr="00C2159B">
        <w:rPr>
          <w:sz w:val="20"/>
          <w:szCs w:val="20"/>
          <w:lang w:val="en-GB"/>
        </w:rPr>
        <w:t>x11</w:t>
      </w:r>
      <w:proofErr w:type="gramEnd"/>
      <w:r w:rsidRPr="00C2159B">
        <w:rPr>
          <w:sz w:val="20"/>
          <w:szCs w:val="20"/>
          <w:lang w:val="en-GB"/>
        </w:rPr>
        <w:t>()</w:t>
      </w:r>
    </w:p>
    <w:p w:rsidR="00FF0394" w:rsidRPr="00C2159B" w:rsidRDefault="00FF0394" w:rsidP="00FF0394">
      <w:pPr>
        <w:rPr>
          <w:sz w:val="20"/>
          <w:szCs w:val="20"/>
          <w:lang w:val="en-GB"/>
        </w:rPr>
      </w:pPr>
      <w:proofErr w:type="gramStart"/>
      <w:r w:rsidRPr="00C2159B">
        <w:rPr>
          <w:sz w:val="20"/>
          <w:szCs w:val="20"/>
          <w:lang w:val="en-GB"/>
        </w:rPr>
        <w:t>plot(</w:t>
      </w:r>
      <w:proofErr w:type="spellStart"/>
      <w:proofErr w:type="gramEnd"/>
      <w:r w:rsidRPr="00C2159B">
        <w:rPr>
          <w:sz w:val="20"/>
          <w:szCs w:val="20"/>
          <w:lang w:val="en-GB"/>
        </w:rPr>
        <w:t>fp</w:t>
      </w:r>
      <w:proofErr w:type="spellEnd"/>
      <w:r w:rsidRPr="00C2159B">
        <w:rPr>
          <w:sz w:val="20"/>
          <w:szCs w:val="20"/>
          <w:lang w:val="en-GB"/>
        </w:rPr>
        <w:t>, type="stack")</w:t>
      </w:r>
    </w:p>
    <w:p w:rsidR="00FF0394" w:rsidRPr="00C2159B" w:rsidRDefault="00FF0394" w:rsidP="00FF0394">
      <w:pPr>
        <w:rPr>
          <w:sz w:val="20"/>
          <w:szCs w:val="20"/>
          <w:lang w:val="en-GB"/>
        </w:rPr>
      </w:pPr>
    </w:p>
    <w:p w:rsidR="00FF0394" w:rsidRPr="00C2159B" w:rsidRDefault="00FF0394" w:rsidP="00FF0394">
      <w:pPr>
        <w:rPr>
          <w:sz w:val="20"/>
          <w:szCs w:val="20"/>
          <w:lang w:val="en-GB"/>
        </w:rPr>
      </w:pPr>
      <w:proofErr w:type="gramStart"/>
      <w:r w:rsidRPr="00C2159B">
        <w:rPr>
          <w:sz w:val="20"/>
          <w:szCs w:val="20"/>
          <w:lang w:val="en-GB"/>
        </w:rPr>
        <w:t>counts(</w:t>
      </w:r>
      <w:proofErr w:type="spellStart"/>
      <w:proofErr w:type="gramEnd"/>
      <w:r w:rsidRPr="00C2159B">
        <w:rPr>
          <w:sz w:val="20"/>
          <w:szCs w:val="20"/>
          <w:lang w:val="en-GB"/>
        </w:rPr>
        <w:t>fp</w:t>
      </w:r>
      <w:proofErr w:type="spellEnd"/>
      <w:r w:rsidRPr="00C2159B">
        <w:rPr>
          <w:sz w:val="20"/>
          <w:szCs w:val="20"/>
          <w:lang w:val="en-GB"/>
        </w:rPr>
        <w:t>)</w:t>
      </w:r>
    </w:p>
    <w:p w:rsidR="00FF0394" w:rsidRPr="00C2159B" w:rsidRDefault="00FF0394" w:rsidP="00FF0394">
      <w:pPr>
        <w:rPr>
          <w:sz w:val="20"/>
          <w:szCs w:val="20"/>
          <w:lang w:val="en-GB"/>
        </w:rPr>
      </w:pPr>
      <w:r w:rsidRPr="00C2159B">
        <w:rPr>
          <w:sz w:val="20"/>
          <w:szCs w:val="20"/>
          <w:lang w:val="en-GB"/>
        </w:rPr>
        <w:t>#</w:t>
      </w:r>
      <w:proofErr w:type="gramStart"/>
      <w:r w:rsidRPr="00C2159B">
        <w:rPr>
          <w:sz w:val="20"/>
          <w:szCs w:val="20"/>
          <w:lang w:val="en-GB"/>
        </w:rPr>
        <w:t>Displays</w:t>
      </w:r>
      <w:proofErr w:type="gramEnd"/>
      <w:r w:rsidRPr="00C2159B">
        <w:rPr>
          <w:sz w:val="20"/>
          <w:szCs w:val="20"/>
          <w:lang w:val="en-GB"/>
        </w:rPr>
        <w:t xml:space="preserve"> the number of events per bin for all samples.</w:t>
      </w:r>
    </w:p>
    <w:p w:rsidR="00610FF1" w:rsidRPr="00FF0394" w:rsidRDefault="00A237A1">
      <w:pPr>
        <w:rPr>
          <w:lang w:val="en-GB"/>
        </w:rPr>
      </w:pPr>
    </w:p>
    <w:sectPr w:rsidR="00610FF1" w:rsidRPr="00FF0394" w:rsidSect="00037EEA">
      <w:footerReference w:type="even" r:id="rId8"/>
      <w:footerReference w:type="default" r:id="rId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37A1">
      <w:r>
        <w:separator/>
      </w:r>
    </w:p>
  </w:endnote>
  <w:endnote w:type="continuationSeparator" w:id="0">
    <w:p w:rsidR="00000000" w:rsidRDefault="00A2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MS Mincho"/>
    <w:panose1 w:val="00000000000000000000"/>
    <w:charset w:val="00"/>
    <w:family w:val="roman"/>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292" w:rsidRDefault="00926B6C" w:rsidP="005942A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C00292" w:rsidRDefault="00A237A1" w:rsidP="0079292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292" w:rsidRDefault="00926B6C" w:rsidP="005942AF">
    <w:pPr>
      <w:pStyle w:val="Fuzeile"/>
      <w:framePr w:wrap="around" w:vAnchor="text" w:hAnchor="margin" w:xAlign="right" w:y="1"/>
      <w:rPr>
        <w:rStyle w:val="Seitenzahl"/>
      </w:rPr>
    </w:pPr>
    <w:r>
      <w:rPr>
        <w:rStyle w:val="Seitenzahl"/>
      </w:rPr>
      <w:t xml:space="preserve">SI </w:t>
    </w:r>
    <w:r>
      <w:rPr>
        <w:rStyle w:val="Seitenzahl"/>
      </w:rPr>
      <w:fldChar w:fldCharType="begin"/>
    </w:r>
    <w:r>
      <w:rPr>
        <w:rStyle w:val="Seitenzahl"/>
      </w:rPr>
      <w:instrText xml:space="preserve">PAGE  </w:instrText>
    </w:r>
    <w:r>
      <w:rPr>
        <w:rStyle w:val="Seitenzahl"/>
      </w:rPr>
      <w:fldChar w:fldCharType="separate"/>
    </w:r>
    <w:r w:rsidR="00A237A1">
      <w:rPr>
        <w:rStyle w:val="Seitenzahl"/>
        <w:noProof/>
      </w:rPr>
      <w:t>2</w:t>
    </w:r>
    <w:r>
      <w:rPr>
        <w:rStyle w:val="Seitenzahl"/>
      </w:rPr>
      <w:fldChar w:fldCharType="end"/>
    </w:r>
  </w:p>
  <w:p w:rsidR="00C00292" w:rsidRDefault="00926B6C" w:rsidP="0079292E">
    <w:pPr>
      <w:pStyle w:val="Fuzeile"/>
      <w:ind w:right="360"/>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37A1">
      <w:r>
        <w:separator/>
      </w:r>
    </w:p>
  </w:footnote>
  <w:footnote w:type="continuationSeparator" w:id="0">
    <w:p w:rsidR="00000000" w:rsidRDefault="00A237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45788"/>
    <w:multiLevelType w:val="hybridMultilevel"/>
    <w:tmpl w:val="9B7EBA92"/>
    <w:lvl w:ilvl="0" w:tplc="73F630E8">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nsid w:val="20CF5267"/>
    <w:multiLevelType w:val="hybridMultilevel"/>
    <w:tmpl w:val="6E1463AC"/>
    <w:lvl w:ilvl="0" w:tplc="34B45884">
      <w:numFmt w:val="bullet"/>
      <w:pStyle w:val="TimesNewRoman"/>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26D146E8"/>
    <w:multiLevelType w:val="hybridMultilevel"/>
    <w:tmpl w:val="EFEE00AA"/>
    <w:lvl w:ilvl="0" w:tplc="72D002D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31DE5D16"/>
    <w:multiLevelType w:val="hybridMultilevel"/>
    <w:tmpl w:val="B9207676"/>
    <w:lvl w:ilvl="0" w:tplc="72D002DA">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5D23A2D"/>
    <w:multiLevelType w:val="hybridMultilevel"/>
    <w:tmpl w:val="2D10405A"/>
    <w:lvl w:ilvl="0" w:tplc="72D002D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6ABE42E9"/>
    <w:multiLevelType w:val="hybridMultilevel"/>
    <w:tmpl w:val="48704784"/>
    <w:lvl w:ilvl="0" w:tplc="72D002D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BAC"/>
    <w:rsid w:val="001749BC"/>
    <w:rsid w:val="008F6F0C"/>
    <w:rsid w:val="00926B6C"/>
    <w:rsid w:val="00A237A1"/>
    <w:rsid w:val="00D53BAC"/>
    <w:rsid w:val="00FF03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0394"/>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FF0394"/>
    <w:pPr>
      <w:tabs>
        <w:tab w:val="center" w:pos="4536"/>
        <w:tab w:val="right" w:pos="9072"/>
      </w:tabs>
    </w:pPr>
  </w:style>
  <w:style w:type="character" w:customStyle="1" w:styleId="FuzeileZchn">
    <w:name w:val="Fußzeile Zchn"/>
    <w:basedOn w:val="Absatz-Standardschriftart"/>
    <w:link w:val="Fuzeile"/>
    <w:rsid w:val="00FF0394"/>
    <w:rPr>
      <w:rFonts w:ascii="Times New Roman" w:eastAsia="Times New Roman" w:hAnsi="Times New Roman" w:cs="Times New Roman"/>
      <w:sz w:val="24"/>
      <w:szCs w:val="24"/>
      <w:lang w:eastAsia="de-DE"/>
    </w:rPr>
  </w:style>
  <w:style w:type="character" w:styleId="Seitenzahl">
    <w:name w:val="page number"/>
    <w:basedOn w:val="Absatz-Standardschriftart"/>
    <w:rsid w:val="00FF0394"/>
  </w:style>
  <w:style w:type="paragraph" w:customStyle="1" w:styleId="TimesNewRoman">
    <w:name w:val="TimesNewRoman"/>
    <w:basedOn w:val="Standard"/>
    <w:rsid w:val="00FF0394"/>
    <w:pPr>
      <w:numPr>
        <w:numId w:val="2"/>
      </w:numPr>
      <w:autoSpaceDE w:val="0"/>
      <w:autoSpaceDN w:val="0"/>
      <w:adjustRightInd w:val="0"/>
    </w:pPr>
    <w:rPr>
      <w:rFonts w:ascii="TimesNewRomanPSMT" w:hAnsi="TimesNewRomanPSMT" w:cs="TimesNewRomanPSMT"/>
      <w:color w:val="000000"/>
      <w:lang w:val="en-GB"/>
    </w:rPr>
  </w:style>
  <w:style w:type="paragraph" w:styleId="Sprechblasentext">
    <w:name w:val="Balloon Text"/>
    <w:basedOn w:val="Standard"/>
    <w:link w:val="SprechblasentextZchn"/>
    <w:uiPriority w:val="99"/>
    <w:semiHidden/>
    <w:unhideWhenUsed/>
    <w:rsid w:val="00FF039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0394"/>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0394"/>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FF0394"/>
    <w:pPr>
      <w:tabs>
        <w:tab w:val="center" w:pos="4536"/>
        <w:tab w:val="right" w:pos="9072"/>
      </w:tabs>
    </w:pPr>
  </w:style>
  <w:style w:type="character" w:customStyle="1" w:styleId="FuzeileZchn">
    <w:name w:val="Fußzeile Zchn"/>
    <w:basedOn w:val="Absatz-Standardschriftart"/>
    <w:link w:val="Fuzeile"/>
    <w:rsid w:val="00FF0394"/>
    <w:rPr>
      <w:rFonts w:ascii="Times New Roman" w:eastAsia="Times New Roman" w:hAnsi="Times New Roman" w:cs="Times New Roman"/>
      <w:sz w:val="24"/>
      <w:szCs w:val="24"/>
      <w:lang w:eastAsia="de-DE"/>
    </w:rPr>
  </w:style>
  <w:style w:type="character" w:styleId="Seitenzahl">
    <w:name w:val="page number"/>
    <w:basedOn w:val="Absatz-Standardschriftart"/>
    <w:rsid w:val="00FF0394"/>
  </w:style>
  <w:style w:type="paragraph" w:customStyle="1" w:styleId="TimesNewRoman">
    <w:name w:val="TimesNewRoman"/>
    <w:basedOn w:val="Standard"/>
    <w:rsid w:val="00FF0394"/>
    <w:pPr>
      <w:numPr>
        <w:numId w:val="2"/>
      </w:numPr>
      <w:autoSpaceDE w:val="0"/>
      <w:autoSpaceDN w:val="0"/>
      <w:adjustRightInd w:val="0"/>
    </w:pPr>
    <w:rPr>
      <w:rFonts w:ascii="TimesNewRomanPSMT" w:hAnsi="TimesNewRomanPSMT" w:cs="TimesNewRomanPSMT"/>
      <w:color w:val="000000"/>
      <w:lang w:val="en-GB"/>
    </w:rPr>
  </w:style>
  <w:style w:type="paragraph" w:styleId="Sprechblasentext">
    <w:name w:val="Balloon Text"/>
    <w:basedOn w:val="Standard"/>
    <w:link w:val="SprechblasentextZchn"/>
    <w:uiPriority w:val="99"/>
    <w:semiHidden/>
    <w:unhideWhenUsed/>
    <w:rsid w:val="00FF039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0394"/>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2287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UFZ</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 Koch</dc:creator>
  <cp:lastModifiedBy>Christin Koch</cp:lastModifiedBy>
  <cp:revision>3</cp:revision>
  <dcterms:created xsi:type="dcterms:W3CDTF">2014-02-28T14:31:00Z</dcterms:created>
  <dcterms:modified xsi:type="dcterms:W3CDTF">2014-02-28T14:34:00Z</dcterms:modified>
</cp:coreProperties>
</file>