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09FF" w14:textId="3553F1A7" w:rsidR="00C56174" w:rsidRPr="005B7505" w:rsidRDefault="00C56174" w:rsidP="00C56174">
      <w:pPr>
        <w:pStyle w:val="berschrift2"/>
        <w:rPr>
          <w:rFonts w:asciiTheme="minorHAnsi" w:hAnsiTheme="minorHAnsi" w:cstheme="minorHAnsi"/>
          <w:b/>
          <w:sz w:val="32"/>
          <w:szCs w:val="32"/>
        </w:rPr>
      </w:pPr>
      <w:r w:rsidRPr="005B7505">
        <w:rPr>
          <w:rFonts w:asciiTheme="minorHAnsi" w:hAnsiTheme="minorHAnsi" w:cstheme="minorHAnsi"/>
          <w:b/>
          <w:sz w:val="32"/>
          <w:szCs w:val="32"/>
        </w:rPr>
        <w:t>Diversitätssensible Bildsprache in der Personalgewinnung</w:t>
      </w:r>
      <w:bookmarkStart w:id="0" w:name="_GoBack"/>
      <w:bookmarkEnd w:id="0"/>
    </w:p>
    <w:p w14:paraId="0C23DE80" w14:textId="142448E2" w:rsidR="005D4A3F" w:rsidRDefault="00C56174" w:rsidP="005D4A3F">
      <w:pPr>
        <w:spacing w:beforeLines="50" w:before="120" w:afterLines="50" w:after="120" w:line="240" w:lineRule="auto"/>
        <w:rPr>
          <w:rFonts w:cstheme="minorHAnsi"/>
        </w:rPr>
      </w:pPr>
      <w:r w:rsidRPr="00C56174">
        <w:rPr>
          <w:rFonts w:cstheme="minorHAnsi"/>
          <w:b/>
          <w:bCs/>
        </w:rPr>
        <w:t>Warum ist das wichtig?</w:t>
      </w:r>
      <w:r w:rsidR="00CD341A">
        <w:rPr>
          <w:rFonts w:cstheme="minorHAnsi"/>
        </w:rPr>
        <w:t xml:space="preserve"> </w:t>
      </w:r>
      <w:r w:rsidR="00CD341A" w:rsidRPr="00CD341A">
        <w:rPr>
          <w:rFonts w:cstheme="minorHAnsi"/>
        </w:rPr>
        <w:t xml:space="preserve">Bilder </w:t>
      </w:r>
      <w:r w:rsidR="00CD341A">
        <w:rPr>
          <w:rFonts w:cstheme="minorHAnsi"/>
        </w:rPr>
        <w:t xml:space="preserve">wirken </w:t>
      </w:r>
      <w:r w:rsidR="00CD341A" w:rsidRPr="00CD341A">
        <w:rPr>
          <w:rFonts w:cstheme="minorHAnsi"/>
        </w:rPr>
        <w:t>schneller als Worte und prägen, wer sich angesprochen fühlt. Studien zeigen: Menschen erkennen sich in Bildwelten wieder – oder nicht</w:t>
      </w:r>
      <w:r w:rsidR="00C05D7C">
        <w:rPr>
          <w:rFonts w:cstheme="minorHAnsi"/>
        </w:rPr>
        <w:t>:</w:t>
      </w:r>
    </w:p>
    <w:p w14:paraId="730973ED" w14:textId="01997F81" w:rsidR="00832094" w:rsidRDefault="00832094" w:rsidP="005D4A3F">
      <w:pPr>
        <w:pStyle w:val="Listenabsatz"/>
        <w:numPr>
          <w:ilvl w:val="0"/>
          <w:numId w:val="1"/>
        </w:numPr>
        <w:spacing w:after="120" w:line="240" w:lineRule="auto"/>
        <w:rPr>
          <w:rFonts w:cstheme="minorHAnsi"/>
        </w:rPr>
      </w:pPr>
      <w:r w:rsidRPr="00832094">
        <w:rPr>
          <w:rFonts w:cstheme="minorHAnsi"/>
        </w:rPr>
        <w:t>Wer sich visuell repräsentiert sieht, traut sich eher Leistung zu – besonders in beruflichen Kontexten (Born et al., 2023)</w:t>
      </w:r>
    </w:p>
    <w:p w14:paraId="3FC4D51C" w14:textId="73D0996A" w:rsidR="00767A2F" w:rsidRDefault="00767A2F" w:rsidP="005D4A3F">
      <w:pPr>
        <w:pStyle w:val="Listenabsatz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</w:rPr>
      </w:pPr>
      <w:r w:rsidRPr="00767A2F">
        <w:rPr>
          <w:rFonts w:cstheme="minorHAnsi"/>
        </w:rPr>
        <w:t>67 % der Bewerbenden ziehen Rückschlüsse auf Unternehmenskultur anhand von Bildern in Stellenausschreibungen (StepStone, 2022)</w:t>
      </w:r>
    </w:p>
    <w:p w14:paraId="491FFD68" w14:textId="04133857" w:rsidR="004B7E2E" w:rsidRDefault="00B005A7" w:rsidP="004A07A0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1FF4F8" wp14:editId="3CCBDEF1">
                <wp:simplePos x="0" y="0"/>
                <wp:positionH relativeFrom="margin">
                  <wp:posOffset>2938145</wp:posOffset>
                </wp:positionH>
                <wp:positionV relativeFrom="page">
                  <wp:posOffset>7719060</wp:posOffset>
                </wp:positionV>
                <wp:extent cx="2805430" cy="1695450"/>
                <wp:effectExtent l="0" t="0" r="0" b="0"/>
                <wp:wrapTight wrapText="bothSides">
                  <wp:wrapPolygon edited="0">
                    <wp:start x="0" y="0"/>
                    <wp:lineTo x="0" y="21357"/>
                    <wp:lineTo x="21414" y="21357"/>
                    <wp:lineTo x="21414" y="0"/>
                    <wp:lineTo x="0" y="0"/>
                  </wp:wrapPolygon>
                </wp:wrapTight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430" cy="1695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CC1CA" w14:textId="128998B1" w:rsidR="005D4A3F" w:rsidRPr="005D4A3F" w:rsidRDefault="005D4A3F" w:rsidP="00C05D7C">
                            <w:pPr>
                              <w:pStyle w:val="KeinLeerraum"/>
                              <w:spacing w:before="120" w:after="60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N‘T</w:t>
                            </w: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:</w:t>
                            </w:r>
                          </w:p>
                          <w:p w14:paraId="5F42BD3D" w14:textId="024A6CE6" w:rsidR="005D4A3F" w:rsidRPr="005D4A3F" w:rsidRDefault="005D4A3F" w:rsidP="005D4A3F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>Alibi-Bilder verwenden („Vielfalt“ nur in symbolischen Motiven abbilden)</w:t>
                            </w:r>
                          </w:p>
                          <w:p w14:paraId="7C405C03" w14:textId="1DA26A64" w:rsidR="005D4A3F" w:rsidRDefault="005D4A3F" w:rsidP="005D4A3F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Menschen auf Äußerlichkeiten oder stereotype Merkmale reduzieren</w:t>
                            </w:r>
                          </w:p>
                          <w:p w14:paraId="7AD840C9" w14:textId="05C51DA0" w:rsidR="005D4A3F" w:rsidRPr="005D4A3F" w:rsidRDefault="005D4A3F" w:rsidP="005D4A3F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Diversität nur bei Randthemen (z. B. Inklusion) kommunizieren – nicht bei Schlüsselbotschaften oder Führung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1FF4F8" id="Rechteck 6" o:spid="_x0000_s1026" style="position:absolute;margin-left:231.35pt;margin-top:607.8pt;width:220.9pt;height:133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" fillcolor="#d6e3bc [1302]" stroked="f" strokeweight="2pt">
                <v:textbox>
                  <w:txbxContent>
                    <w:p w14:paraId="36BCC1CA" w14:textId="128998B1" w:rsidR="005D4A3F" w:rsidRPr="005D4A3F" w:rsidRDefault="005D4A3F" w:rsidP="00C05D7C">
                      <w:pPr>
                        <w:pStyle w:val="KeinLeerraum"/>
                        <w:spacing w:before="120" w:after="60"/>
                        <w:rPr>
                          <w:b/>
                          <w:color w:val="365F91" w:themeColor="accent1" w:themeShade="BF"/>
                        </w:rPr>
                      </w:pPr>
                      <w:r w:rsidRPr="005D4A3F">
                        <w:rPr>
                          <w:b/>
                          <w:color w:val="365F91" w:themeColor="accent1" w:themeShade="BF"/>
                        </w:rPr>
                        <w:t>DO</w:t>
                      </w:r>
                      <w:r>
                        <w:rPr>
                          <w:b/>
                          <w:color w:val="365F91" w:themeColor="accent1" w:themeShade="BF"/>
                        </w:rPr>
                        <w:t>N‘T</w:t>
                      </w:r>
                      <w:r w:rsidRPr="005D4A3F">
                        <w:rPr>
                          <w:b/>
                          <w:color w:val="365F91" w:themeColor="accent1" w:themeShade="BF"/>
                        </w:rPr>
                        <w:t>:</w:t>
                      </w:r>
                    </w:p>
                    <w:p w14:paraId="5F42BD3D" w14:textId="024A6CE6" w:rsidR="005D4A3F" w:rsidRPr="005D4A3F" w:rsidRDefault="005D4A3F" w:rsidP="005D4A3F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</w:rPr>
                        <w:t>Alibi-Bilder verwenden („Vielfalt“ nur in symbolischen Motiven abbilden)</w:t>
                      </w:r>
                    </w:p>
                    <w:p w14:paraId="7C405C03" w14:textId="1DA26A64" w:rsidR="005D4A3F" w:rsidRDefault="005D4A3F" w:rsidP="005D4A3F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Menschen auf Äußerlichkeiten oder stereotype Merkmale reduzieren</w:t>
                      </w:r>
                    </w:p>
                    <w:p w14:paraId="7AD840C9" w14:textId="05C51DA0" w:rsidR="005D4A3F" w:rsidRPr="005D4A3F" w:rsidRDefault="005D4A3F" w:rsidP="005D4A3F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Diversität nur bei Randthemen (z. B. Inklusion) kommunizieren – nicht bei Schlüsselbotschaften oder Führung</w:t>
                      </w: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4E4B73" wp14:editId="14BE6E2F">
                <wp:simplePos x="0" y="0"/>
                <wp:positionH relativeFrom="margin">
                  <wp:posOffset>-17780</wp:posOffset>
                </wp:positionH>
                <wp:positionV relativeFrom="page">
                  <wp:posOffset>6060440</wp:posOffset>
                </wp:positionV>
                <wp:extent cx="5761355" cy="1524000"/>
                <wp:effectExtent l="0" t="0" r="0" b="0"/>
                <wp:wrapSquare wrapText="bothSides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1524000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10B6" w14:textId="142943C4" w:rsidR="005B7505" w:rsidRPr="005D4A3F" w:rsidRDefault="005B7505" w:rsidP="00C05D7C">
                            <w:pPr>
                              <w:spacing w:before="120" w:after="60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 xml:space="preserve">Reflexionsfragen: Bilder befragen – </w:t>
                            </w:r>
                            <w:proofErr w:type="gramStart"/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bewu</w:t>
                            </w:r>
                            <w:r w:rsidR="005D4A3F" w:rsidRPr="005D4A3F">
                              <w:rPr>
                                <w:b/>
                                <w:color w:val="365F91" w:themeColor="accent1" w:themeShade="BF"/>
                              </w:rPr>
                              <w:t>s</w:t>
                            </w: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ster Wahrnehmen</w:t>
                            </w:r>
                            <w:proofErr w:type="gramEnd"/>
                          </w:p>
                          <w:p w14:paraId="46DD46DA" w14:textId="4E4B5FC6" w:rsidR="005B7505" w:rsidRPr="005B7505" w:rsidRDefault="005B7505" w:rsidP="00C05D7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714" w:hanging="357"/>
                              <w:rPr>
                                <w:color w:val="000000" w:themeColor="text1"/>
                              </w:rPr>
                            </w:pPr>
                            <w:r w:rsidRPr="005B7505">
                              <w:rPr>
                                <w:color w:val="000000" w:themeColor="text1"/>
                              </w:rPr>
                              <w:t>Wer ist auf unseren Bildern sichtbar – und wer fehlt?</w:t>
                            </w:r>
                          </w:p>
                          <w:p w14:paraId="31F3EF37" w14:textId="66B9585B" w:rsidR="005B7505" w:rsidRPr="005B7505" w:rsidRDefault="005B7505" w:rsidP="005D4A3F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</w:rPr>
                            </w:pPr>
                            <w:r w:rsidRPr="005B7505">
                              <w:rPr>
                                <w:color w:val="000000" w:themeColor="text1"/>
                              </w:rPr>
                              <w:t>Welche Rollen übernehmen die abgebildeten Personen?</w:t>
                            </w:r>
                          </w:p>
                          <w:p w14:paraId="762CD889" w14:textId="6F7F9364" w:rsidR="005B7505" w:rsidRPr="005B7505" w:rsidRDefault="005B7505" w:rsidP="005D4A3F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</w:rPr>
                            </w:pPr>
                            <w:r w:rsidRPr="005B7505">
                              <w:rPr>
                                <w:color w:val="000000" w:themeColor="text1"/>
                              </w:rPr>
                              <w:t>Welche Perspektiven werden gezeigt – welche ausgeblendet?</w:t>
                            </w:r>
                          </w:p>
                          <w:p w14:paraId="317BEB85" w14:textId="0C465898" w:rsidR="005B7505" w:rsidRPr="005B7505" w:rsidRDefault="005B7505" w:rsidP="005D4A3F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</w:rPr>
                            </w:pPr>
                            <w:r w:rsidRPr="005B7505">
                              <w:rPr>
                                <w:color w:val="000000" w:themeColor="text1"/>
                              </w:rPr>
                              <w:t>Wirkt unser Gesamtauftritt vielfältig oder homogen?</w:t>
                            </w:r>
                          </w:p>
                          <w:p w14:paraId="79970A38" w14:textId="01C17D0A" w:rsidR="005B7505" w:rsidRPr="005B7505" w:rsidRDefault="005B7505" w:rsidP="005D4A3F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</w:rPr>
                            </w:pPr>
                            <w:r w:rsidRPr="005B7505">
                              <w:rPr>
                                <w:color w:val="000000" w:themeColor="text1"/>
                              </w:rPr>
                              <w:t>Wie bewusst ist unsere Bildauswahl? Wer prüft sie mit?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A4E4B73" id="Rechteck 4" o:spid="_x0000_s1027" style="position:absolute;margin-left:-1.4pt;margin-top:477.2pt;width:453.65pt;height:12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" fillcolor="#e7f0f9" stroked="f" strokeweight="2pt">
                <v:textbox>
                  <w:txbxContent>
                    <w:p w14:paraId="3CA610B6" w14:textId="142943C4" w:rsidR="005B7505" w:rsidRPr="005D4A3F" w:rsidRDefault="005B7505" w:rsidP="00C05D7C">
                      <w:pPr>
                        <w:spacing w:before="120" w:after="60"/>
                        <w:rPr>
                          <w:b/>
                          <w:color w:val="365F91" w:themeColor="accent1" w:themeShade="BF"/>
                        </w:rPr>
                      </w:pPr>
                      <w:r w:rsidRPr="005D4A3F">
                        <w:rPr>
                          <w:b/>
                          <w:color w:val="365F91" w:themeColor="accent1" w:themeShade="BF"/>
                        </w:rPr>
                        <w:t xml:space="preserve">Reflexionsfragen: Bilder befragen – </w:t>
                      </w:r>
                      <w:proofErr w:type="gramStart"/>
                      <w:r w:rsidRPr="005D4A3F">
                        <w:rPr>
                          <w:b/>
                          <w:color w:val="365F91" w:themeColor="accent1" w:themeShade="BF"/>
                        </w:rPr>
                        <w:t>bewu</w:t>
                      </w:r>
                      <w:r w:rsidR="005D4A3F" w:rsidRPr="005D4A3F">
                        <w:rPr>
                          <w:b/>
                          <w:color w:val="365F91" w:themeColor="accent1" w:themeShade="BF"/>
                        </w:rPr>
                        <w:t>s</w:t>
                      </w:r>
                      <w:r w:rsidRPr="005D4A3F">
                        <w:rPr>
                          <w:b/>
                          <w:color w:val="365F91" w:themeColor="accent1" w:themeShade="BF"/>
                        </w:rPr>
                        <w:t>ster Wahrnehmen</w:t>
                      </w:r>
                      <w:proofErr w:type="gramEnd"/>
                    </w:p>
                    <w:p w14:paraId="46DD46DA" w14:textId="4E4B5FC6" w:rsidR="005B7505" w:rsidRPr="005B7505" w:rsidRDefault="005B7505" w:rsidP="00C05D7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after="120"/>
                        <w:ind w:left="714" w:hanging="357"/>
                        <w:rPr>
                          <w:color w:val="000000" w:themeColor="text1"/>
                        </w:rPr>
                      </w:pPr>
                      <w:r w:rsidRPr="005B7505">
                        <w:rPr>
                          <w:color w:val="000000" w:themeColor="text1"/>
                        </w:rPr>
                        <w:t>Wer ist auf unseren Bildern sichtbar – und wer fehlt?</w:t>
                      </w:r>
                    </w:p>
                    <w:p w14:paraId="31F3EF37" w14:textId="66B9585B" w:rsidR="005B7505" w:rsidRPr="005B7505" w:rsidRDefault="005B7505" w:rsidP="005D4A3F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</w:rPr>
                      </w:pPr>
                      <w:r w:rsidRPr="005B7505">
                        <w:rPr>
                          <w:color w:val="000000" w:themeColor="text1"/>
                        </w:rPr>
                        <w:t>Welche Rollen übernehmen die abgebildeten Personen?</w:t>
                      </w:r>
                    </w:p>
                    <w:p w14:paraId="762CD889" w14:textId="6F7F9364" w:rsidR="005B7505" w:rsidRPr="005B7505" w:rsidRDefault="005B7505" w:rsidP="005D4A3F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</w:rPr>
                      </w:pPr>
                      <w:r w:rsidRPr="005B7505">
                        <w:rPr>
                          <w:color w:val="000000" w:themeColor="text1"/>
                        </w:rPr>
                        <w:t>Welche Perspektiven werden gezeigt – welche ausgeblendet?</w:t>
                      </w:r>
                    </w:p>
                    <w:p w14:paraId="317BEB85" w14:textId="0C465898" w:rsidR="005B7505" w:rsidRPr="005B7505" w:rsidRDefault="005B7505" w:rsidP="005D4A3F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</w:rPr>
                      </w:pPr>
                      <w:r w:rsidRPr="005B7505">
                        <w:rPr>
                          <w:color w:val="000000" w:themeColor="text1"/>
                        </w:rPr>
                        <w:t>Wirkt unser Gesamtauftritt vielfältig oder homogen?</w:t>
                      </w:r>
                    </w:p>
                    <w:p w14:paraId="79970A38" w14:textId="01C17D0A" w:rsidR="005B7505" w:rsidRPr="005B7505" w:rsidRDefault="005B7505" w:rsidP="005D4A3F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</w:rPr>
                      </w:pPr>
                      <w:r w:rsidRPr="005B7505">
                        <w:rPr>
                          <w:color w:val="000000" w:themeColor="text1"/>
                        </w:rPr>
                        <w:t>Wie bewusst ist unsere Bildauswahl? Wer prüft sie mit?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C05D7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A78505" wp14:editId="7D29C8AD">
                <wp:simplePos x="0" y="0"/>
                <wp:positionH relativeFrom="margin">
                  <wp:posOffset>-23495</wp:posOffset>
                </wp:positionH>
                <wp:positionV relativeFrom="page">
                  <wp:posOffset>9601200</wp:posOffset>
                </wp:positionV>
                <wp:extent cx="5772150" cy="647700"/>
                <wp:effectExtent l="0" t="0" r="0" b="0"/>
                <wp:wrapSquare wrapText="bothSides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3F8E1" w14:textId="77777777" w:rsidR="006E5BC9" w:rsidRPr="005B022E" w:rsidRDefault="006E5BC9" w:rsidP="006E5BC9">
                            <w:pPr>
                              <w:spacing w:before="120" w:after="120"/>
                              <w:rPr>
                                <w:color w:val="000000" w:themeColor="text1"/>
                              </w:rPr>
                            </w:pPr>
                            <w:r w:rsidRPr="005B022E">
                              <w:rPr>
                                <w:color w:val="000000" w:themeColor="text1"/>
                              </w:rPr>
                              <w:t xml:space="preserve">Diversitätssensible Bildsprache zeigt </w:t>
                            </w:r>
                            <w:r w:rsidRPr="005B022E">
                              <w:rPr>
                                <w:b/>
                                <w:color w:val="000000" w:themeColor="text1"/>
                              </w:rPr>
                              <w:t xml:space="preserve">Professionalität, Werteorientierung </w:t>
                            </w:r>
                            <w:r w:rsidRPr="005B022E">
                              <w:rPr>
                                <w:color w:val="000000" w:themeColor="text1"/>
                              </w:rPr>
                              <w:t>und</w:t>
                            </w:r>
                            <w:r w:rsidRPr="005B022E">
                              <w:rPr>
                                <w:b/>
                                <w:color w:val="000000" w:themeColor="text1"/>
                              </w:rPr>
                              <w:t xml:space="preserve"> Zukunftsfähigkeit</w:t>
                            </w:r>
                            <w:r w:rsidRPr="005B022E">
                              <w:rPr>
                                <w:color w:val="000000" w:themeColor="text1"/>
                              </w:rPr>
                              <w:t>. Sie schafft Vertrauen und Zugehörigkeit – und öffnet Türen für die besten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und vielfältigen</w:t>
                            </w:r>
                            <w:r w:rsidRPr="005B022E">
                              <w:rPr>
                                <w:color w:val="000000" w:themeColor="text1"/>
                              </w:rPr>
                              <w:t xml:space="preserve"> Köpfe.</w:t>
                            </w:r>
                          </w:p>
                          <w:p w14:paraId="064F249A" w14:textId="73B7A077" w:rsidR="004A07A0" w:rsidRPr="00C05D7C" w:rsidRDefault="004A07A0" w:rsidP="004A07A0">
                            <w:pPr>
                              <w:spacing w:before="120" w:after="12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BA78505" id="Rechteck 7" o:spid="_x0000_s1028" style="position:absolute;margin-left:-1.85pt;margin-top:756pt;width:454.5pt;height:51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" fillcolor="#b8cce4 [1300]" stroked="f" strokeweight="2pt">
                <v:textbox>
                  <w:txbxContent>
                    <w:p w14:paraId="6693F8E1" w14:textId="77777777" w:rsidR="006E5BC9" w:rsidRPr="005B022E" w:rsidRDefault="006E5BC9" w:rsidP="006E5BC9">
                      <w:pPr>
                        <w:spacing w:before="120" w:after="120"/>
                        <w:rPr>
                          <w:color w:val="000000" w:themeColor="text1"/>
                        </w:rPr>
                      </w:pPr>
                      <w:r w:rsidRPr="005B022E">
                        <w:rPr>
                          <w:color w:val="000000" w:themeColor="text1"/>
                        </w:rPr>
                        <w:t xml:space="preserve">Diversitätssensible Bildsprache zeigt </w:t>
                      </w:r>
                      <w:r w:rsidRPr="005B022E">
                        <w:rPr>
                          <w:b/>
                          <w:color w:val="000000" w:themeColor="text1"/>
                        </w:rPr>
                        <w:t xml:space="preserve">Professionalität, Werteorientierung </w:t>
                      </w:r>
                      <w:r w:rsidRPr="005B022E">
                        <w:rPr>
                          <w:color w:val="000000" w:themeColor="text1"/>
                        </w:rPr>
                        <w:t>und</w:t>
                      </w:r>
                      <w:r w:rsidRPr="005B022E">
                        <w:rPr>
                          <w:b/>
                          <w:color w:val="000000" w:themeColor="text1"/>
                        </w:rPr>
                        <w:t xml:space="preserve"> Zukunftsfähigkeit</w:t>
                      </w:r>
                      <w:r w:rsidRPr="005B022E">
                        <w:rPr>
                          <w:color w:val="000000" w:themeColor="text1"/>
                        </w:rPr>
                        <w:t>. Sie schafft Vertrauen und Zugehörigkeit – und öffnet Türen für die besten</w:t>
                      </w:r>
                      <w:r>
                        <w:rPr>
                          <w:color w:val="000000" w:themeColor="text1"/>
                        </w:rPr>
                        <w:t xml:space="preserve"> und vielfältigen</w:t>
                      </w:r>
                      <w:r w:rsidRPr="005B022E">
                        <w:rPr>
                          <w:color w:val="000000" w:themeColor="text1"/>
                        </w:rPr>
                        <w:t xml:space="preserve"> Köpfe.</w:t>
                      </w:r>
                    </w:p>
                    <w:p w14:paraId="064F249A" w14:textId="73B7A077" w:rsidR="004A07A0" w:rsidRPr="00C05D7C" w:rsidRDefault="004A07A0" w:rsidP="004A07A0">
                      <w:pPr>
                        <w:spacing w:before="120" w:after="120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C05D7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B635C8" wp14:editId="5F75A644">
                <wp:simplePos x="0" y="0"/>
                <wp:positionH relativeFrom="margin">
                  <wp:posOffset>-23495</wp:posOffset>
                </wp:positionH>
                <wp:positionV relativeFrom="page">
                  <wp:posOffset>7724775</wp:posOffset>
                </wp:positionV>
                <wp:extent cx="2819400" cy="1695450"/>
                <wp:effectExtent l="0" t="0" r="0" b="0"/>
                <wp:wrapSquare wrapText="bothSides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7215C" w14:textId="673B166D" w:rsidR="005D4A3F" w:rsidRPr="005D4A3F" w:rsidRDefault="005D4A3F" w:rsidP="00C05D7C">
                            <w:pPr>
                              <w:pStyle w:val="KeinLeerraum"/>
                              <w:spacing w:before="120" w:after="60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DO:</w:t>
                            </w:r>
                          </w:p>
                          <w:p w14:paraId="30009C12" w14:textId="49FFBB05" w:rsidR="005D4A3F" w:rsidRPr="005D4A3F" w:rsidRDefault="005D4A3F" w:rsidP="002B4922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  <w:r w:rsidRPr="005D4A3F"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 xml:space="preserve">Unterschiedliche </w:t>
                            </w:r>
                            <w:r w:rsidR="007B7A94"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>Diversitätsdimensionen</w:t>
                            </w:r>
                            <w:r w:rsidR="007B7A94" w:rsidRPr="005D4A3F"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D4A3F"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 xml:space="preserve">aktiv und gleichwertig darstellen </w:t>
                            </w:r>
                          </w:p>
                          <w:p w14:paraId="22702C64" w14:textId="77777777" w:rsidR="005D4A3F" w:rsidRPr="005D4A3F" w:rsidRDefault="005D4A3F" w:rsidP="002B4922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  <w:r w:rsidRPr="005D4A3F"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>Echte Mitarbeitende statt Stockbilder einsetzen</w:t>
                            </w:r>
                          </w:p>
                          <w:p w14:paraId="0286AE3C" w14:textId="4463C79A" w:rsidR="005D4A3F" w:rsidRPr="005D4A3F" w:rsidRDefault="005D4A3F" w:rsidP="002B4922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D4A3F"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  <w:t>Bildsprache als Teil strategischer DEI-Kommunikation verstehen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635C8" id="Rechteck 2" o:spid="_x0000_s1029" style="position:absolute;margin-left:-1.85pt;margin-top:608.25pt;width:222pt;height:133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" fillcolor="#d6e3bc [1302]" stroked="f" strokeweight="2pt">
                <v:textbox>
                  <w:txbxContent>
                    <w:p w14:paraId="6517215C" w14:textId="673B166D" w:rsidR="005D4A3F" w:rsidRPr="005D4A3F" w:rsidRDefault="005D4A3F" w:rsidP="00C05D7C">
                      <w:pPr>
                        <w:pStyle w:val="KeinLeerraum"/>
                        <w:spacing w:before="120" w:after="60"/>
                        <w:rPr>
                          <w:b/>
                          <w:color w:val="365F91" w:themeColor="accent1" w:themeShade="BF"/>
                        </w:rPr>
                      </w:pPr>
                      <w:r w:rsidRPr="005D4A3F">
                        <w:rPr>
                          <w:b/>
                          <w:color w:val="365F91" w:themeColor="accent1" w:themeShade="BF"/>
                        </w:rPr>
                        <w:t>DO:</w:t>
                      </w:r>
                    </w:p>
                    <w:p w14:paraId="30009C12" w14:textId="49FFBB05" w:rsidR="005D4A3F" w:rsidRPr="005D4A3F" w:rsidRDefault="005D4A3F" w:rsidP="002B4922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5D4A3F">
                        <w:rPr>
                          <w:rFonts w:cstheme="minorHAnsi"/>
                          <w:bCs/>
                          <w:color w:val="000000" w:themeColor="text1"/>
                        </w:rPr>
                        <w:t xml:space="preserve">Unterschiedliche </w:t>
                      </w:r>
                      <w:r w:rsidR="007B7A94">
                        <w:rPr>
                          <w:rFonts w:cstheme="minorHAnsi"/>
                          <w:bCs/>
                          <w:color w:val="000000" w:themeColor="text1"/>
                        </w:rPr>
                        <w:t>Diversitätsdimensionen</w:t>
                      </w:r>
                      <w:r w:rsidR="007B7A94" w:rsidRPr="005D4A3F">
                        <w:rPr>
                          <w:rFonts w:cstheme="minorHAnsi"/>
                          <w:bCs/>
                          <w:color w:val="000000" w:themeColor="text1"/>
                        </w:rPr>
                        <w:t xml:space="preserve"> </w:t>
                      </w:r>
                      <w:r w:rsidRPr="005D4A3F">
                        <w:rPr>
                          <w:rFonts w:cstheme="minorHAnsi"/>
                          <w:bCs/>
                          <w:color w:val="000000" w:themeColor="text1"/>
                        </w:rPr>
                        <w:t xml:space="preserve">aktiv und gleichwertig darstellen </w:t>
                      </w:r>
                    </w:p>
                    <w:p w14:paraId="22702C64" w14:textId="77777777" w:rsidR="005D4A3F" w:rsidRPr="005D4A3F" w:rsidRDefault="005D4A3F" w:rsidP="002B4922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5D4A3F">
                        <w:rPr>
                          <w:rFonts w:cstheme="minorHAnsi"/>
                          <w:bCs/>
                          <w:color w:val="000000" w:themeColor="text1"/>
                        </w:rPr>
                        <w:t>Echte Mitarbeitende statt Stockbilder einsetzen</w:t>
                      </w:r>
                    </w:p>
                    <w:p w14:paraId="0286AE3C" w14:textId="4463C79A" w:rsidR="005D4A3F" w:rsidRPr="005D4A3F" w:rsidRDefault="005D4A3F" w:rsidP="002B4922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 w:rsidRPr="005D4A3F">
                        <w:rPr>
                          <w:rFonts w:cstheme="minorHAnsi"/>
                          <w:bCs/>
                          <w:color w:val="000000" w:themeColor="text1"/>
                        </w:rPr>
                        <w:t>Bildsprache als Teil strategischer DEI-Kommunikation verstehen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4A07A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893B1E" wp14:editId="1CF01258">
                <wp:simplePos x="0" y="0"/>
                <wp:positionH relativeFrom="margin">
                  <wp:posOffset>-23495</wp:posOffset>
                </wp:positionH>
                <wp:positionV relativeFrom="paragraph">
                  <wp:posOffset>325755</wp:posOffset>
                </wp:positionV>
                <wp:extent cx="5772150" cy="2809875"/>
                <wp:effectExtent l="0" t="0" r="0" b="9525"/>
                <wp:wrapSquare wrapText="bothSides"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80987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02E4E" w14:textId="77777777" w:rsidR="005B7505" w:rsidRDefault="005B7505" w:rsidP="004A07A0">
                            <w:pPr>
                              <w:spacing w:before="120" w:after="60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B7505">
                              <w:rPr>
                                <w:rFonts w:eastAsia="Times New Roman" w:cstheme="minorHAnsi"/>
                                <w:b/>
                                <w:color w:val="365F91" w:themeColor="accent1" w:themeShade="BF"/>
                                <w:lang w:eastAsia="de-DE"/>
                              </w:rPr>
                              <w:t>Wollen wir Menschen mit verschiedenen Perspektiven für uns gewinnen, dann müssen wir:</w:t>
                            </w:r>
                            <w:r w:rsidRPr="005B7505">
                              <w:rPr>
                                <w:rFonts w:eastAsia="Times New Roman" w:cstheme="minorHAnsi"/>
                                <w:color w:val="365F91" w:themeColor="accent1" w:themeShade="BF"/>
                                <w:lang w:eastAsia="de-DE"/>
                              </w:rPr>
                              <w:t xml:space="preserve"> </w:t>
                            </w:r>
                          </w:p>
                          <w:p w14:paraId="4D4F2533" w14:textId="7894B27D" w:rsidR="005B7505" w:rsidRPr="005B7505" w:rsidRDefault="005B7505" w:rsidP="004A07A0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5B7505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>✔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Vielfalt sichtbar machen 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–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Menschen unterschiedlicher Altersgruppen, Genderidentit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ä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ten, Herk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ü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nfte, K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ö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rperformen, Religionen und Behinderungen repr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ä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sentieren.</w:t>
                            </w:r>
                          </w:p>
                          <w:p w14:paraId="7052F582" w14:textId="77777777" w:rsidR="005B7505" w:rsidRPr="005B7505" w:rsidRDefault="005B7505" w:rsidP="004A07A0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5B7505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>✔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Stereotype vermeiden 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–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keine klischeehaften Zuweisungen oder Symbolbilder. Keine Reduktion auf einzelne Merkmale (z. B. Kopftuch = einziges Erkennungsmerkmal).</w:t>
                            </w:r>
                          </w:p>
                          <w:p w14:paraId="39A17037" w14:textId="77777777" w:rsidR="005B7505" w:rsidRPr="005B7505" w:rsidRDefault="005B7505" w:rsidP="004A07A0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5B7505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>✔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Handlungsmacht (auf)zeigen 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–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marginalisierte Personen als aktiv Handelnde darstellen (z.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 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B. als Sprechende, Leitende, Erkl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ä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rende nicht nur als Zuh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ö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rende).</w:t>
                            </w:r>
                          </w:p>
                          <w:p w14:paraId="015ACEB8" w14:textId="77777777" w:rsidR="005B7505" w:rsidRPr="005B7505" w:rsidRDefault="005B7505" w:rsidP="004A07A0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5B7505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>✔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Barrierefreiheit mitdenken 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–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Alternativtexte, Untertitel, kontrastreiche Gestaltung, einfache und ggf. leichte Sprache nutzen.</w:t>
                            </w:r>
                          </w:p>
                          <w:p w14:paraId="13B90911" w14:textId="77777777" w:rsidR="005B7505" w:rsidRPr="005B7505" w:rsidRDefault="005B7505" w:rsidP="004A07A0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5B7505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>✔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Komposition pr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ü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fen und Hierarchien reflektieren 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–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Wer steht im Zentrum? Wer wirkt aktiv, wer passiv? Welche Blickachsen, Sch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ä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rfen, Wiederholungen beeinflussen die Wirkung?</w:t>
                            </w:r>
                          </w:p>
                          <w:p w14:paraId="60D954EA" w14:textId="6A335E25" w:rsidR="005B7505" w:rsidRPr="005B7505" w:rsidRDefault="005B7505" w:rsidP="004A07A0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5B7505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>✔</w:t>
                            </w:r>
                            <w:r w:rsidR="00C05D7C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Reflexion und Sensibilit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ä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t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</w:t>
                            </w:r>
                            <w:r w:rsidRPr="005B750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eastAsia="de-DE"/>
                              </w:rPr>
                              <w:t>–</w:t>
                            </w:r>
                            <w:r w:rsidRPr="005B7505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 Eigene Vorannahmen hinterfragen, Feedback aus verschiedenen Gruppen einholen.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C893B1E" id="Rechteck 5" o:spid="_x0000_s1030" style="position:absolute;margin-left:-1.85pt;margin-top:25.65pt;width:454.5pt;height:2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" fillcolor="#f2f7fc" stroked="f" strokeweight="2pt">
                <v:textbox>
                  <w:txbxContent>
                    <w:p w14:paraId="3EC02E4E" w14:textId="77777777" w:rsidR="005B7505" w:rsidRDefault="005B7505" w:rsidP="004A07A0">
                      <w:pPr>
                        <w:spacing w:before="120" w:after="60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5B7505">
                        <w:rPr>
                          <w:rFonts w:eastAsia="Times New Roman" w:cstheme="minorHAnsi"/>
                          <w:b/>
                          <w:color w:val="365F91" w:themeColor="accent1" w:themeShade="BF"/>
                          <w:lang w:eastAsia="de-DE"/>
                        </w:rPr>
                        <w:t>Wollen wir Menschen mit verschiedenen Perspektiven für uns gewinnen, dann müssen wir:</w:t>
                      </w:r>
                      <w:r w:rsidRPr="005B7505">
                        <w:rPr>
                          <w:rFonts w:eastAsia="Times New Roman" w:cstheme="minorHAnsi"/>
                          <w:color w:val="365F91" w:themeColor="accent1" w:themeShade="BF"/>
                          <w:lang w:eastAsia="de-DE"/>
                        </w:rPr>
                        <w:t xml:space="preserve"> </w:t>
                      </w:r>
                    </w:p>
                    <w:p w14:paraId="4D4F2533" w14:textId="7894B27D" w:rsidR="005B7505" w:rsidRPr="005B7505" w:rsidRDefault="005B7505" w:rsidP="004A07A0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5B7505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>✔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Vielfalt sichtbar machen 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–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Menschen unterschiedlicher Altersgruppen, Genderidentit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ä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ten, Herk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ü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nfte, K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ö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rperformen, Religionen und Behinderungen repr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ä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sentieren.</w:t>
                      </w:r>
                    </w:p>
                    <w:p w14:paraId="7052F582" w14:textId="77777777" w:rsidR="005B7505" w:rsidRPr="005B7505" w:rsidRDefault="005B7505" w:rsidP="004A07A0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5B7505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>✔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Stereotype vermeiden 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–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keine klischeehaften Zuweisungen oder Symbolbilder. Keine Reduktion auf einzelne Merkmale (z. B. Kopftuch = einziges Erkennungsmerkmal).</w:t>
                      </w:r>
                    </w:p>
                    <w:p w14:paraId="39A17037" w14:textId="77777777" w:rsidR="005B7505" w:rsidRPr="005B7505" w:rsidRDefault="005B7505" w:rsidP="004A07A0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5B7505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>✔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Handlungsmacht (auf)zeigen 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–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marginalisierte Personen als aktiv Handelnde darstellen (z.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 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B. als Sprechende, Leitende, Erkl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ä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rende nicht nur als Zuh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ö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rende).</w:t>
                      </w:r>
                    </w:p>
                    <w:p w14:paraId="015ACEB8" w14:textId="77777777" w:rsidR="005B7505" w:rsidRPr="005B7505" w:rsidRDefault="005B7505" w:rsidP="004A07A0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5B7505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>✔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Barrierefreiheit mitdenken 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–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Alternativtexte, Untertitel, kontrastreiche Gestaltung, einfache und ggf. leichte Sprache nutzen.</w:t>
                      </w:r>
                    </w:p>
                    <w:p w14:paraId="13B90911" w14:textId="77777777" w:rsidR="005B7505" w:rsidRPr="005B7505" w:rsidRDefault="005B7505" w:rsidP="004A07A0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5B7505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>✔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Komposition pr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ü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fen und Hierarchien reflektieren 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–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Wer steht im Zentrum? Wer wirkt aktiv, wer passiv? Welche Blickachsen, Sch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ä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rfen, Wiederholungen beeinflussen die Wirkung?</w:t>
                      </w:r>
                    </w:p>
                    <w:p w14:paraId="60D954EA" w14:textId="6A335E25" w:rsidR="005B7505" w:rsidRPr="005B7505" w:rsidRDefault="005B7505" w:rsidP="004A07A0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5B7505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>✔</w:t>
                      </w:r>
                      <w:r w:rsidR="00C05D7C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eastAsia="de-DE"/>
                        </w:rPr>
                        <w:t xml:space="preserve"> 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Reflexion und Sensibilit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ä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t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</w:t>
                      </w:r>
                      <w:r w:rsidRPr="005B7505">
                        <w:rPr>
                          <w:rFonts w:ascii="Calibri" w:eastAsia="Times New Roman" w:hAnsi="Calibri" w:cs="Calibri"/>
                          <w:color w:val="000000" w:themeColor="text1"/>
                          <w:lang w:eastAsia="de-DE"/>
                        </w:rPr>
                        <w:t>–</w:t>
                      </w:r>
                      <w:r w:rsidRPr="005B7505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 Eigene Vorannahmen hinterfragen, Feedback aus verschiedenen Gruppen einholen.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67A2F" w:rsidRPr="00767A2F">
        <w:rPr>
          <w:rFonts w:cstheme="minorHAnsi"/>
        </w:rPr>
        <w:sym w:font="Wingdings" w:char="F0E0"/>
      </w:r>
      <w:r w:rsidR="00767A2F" w:rsidRPr="00767A2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767A2F" w:rsidRPr="00767A2F">
        <w:rPr>
          <w:rFonts w:cstheme="minorHAnsi"/>
        </w:rPr>
        <w:t>Kurz</w:t>
      </w:r>
      <w:r w:rsidR="00767A2F">
        <w:rPr>
          <w:rFonts w:cstheme="minorHAnsi"/>
        </w:rPr>
        <w:t xml:space="preserve"> gesagt</w:t>
      </w:r>
      <w:r w:rsidR="00767A2F" w:rsidRPr="00767A2F">
        <w:rPr>
          <w:rFonts w:cstheme="minorHAnsi"/>
        </w:rPr>
        <w:t>: Wer Vielfalt sichtbar macht, gewinnt – bei Talenten, Glaubwürdigkeit und Wirkung</w:t>
      </w:r>
      <w:r w:rsidR="005B7505">
        <w:rPr>
          <w:rFonts w:cstheme="minorHAnsi"/>
        </w:rPr>
        <w:t>.</w:t>
      </w:r>
    </w:p>
    <w:p w14:paraId="7F4AE5B4" w14:textId="513C9B78" w:rsidR="00C13D2B" w:rsidRDefault="00C13D2B" w:rsidP="00C13D2B">
      <w:pPr>
        <w:pStyle w:val="berschrift2"/>
        <w:rPr>
          <w:rFonts w:asciiTheme="minorHAnsi" w:hAnsiTheme="minorHAnsi" w:cstheme="minorHAnsi"/>
          <w:b/>
          <w:sz w:val="32"/>
          <w:szCs w:val="32"/>
        </w:rPr>
      </w:pPr>
      <w:bookmarkStart w:id="1" w:name="_Hlk197943999"/>
      <w:r>
        <w:rPr>
          <w:rFonts w:asciiTheme="minorHAnsi" w:hAnsiTheme="minorHAnsi" w:cstheme="minorHAnsi"/>
          <w:b/>
          <w:sz w:val="32"/>
          <w:szCs w:val="32"/>
        </w:rPr>
        <w:lastRenderedPageBreak/>
        <w:t>Weiterführende Hinweise und Quellen</w:t>
      </w:r>
    </w:p>
    <w:p w14:paraId="6D06B09D" w14:textId="44F11F79" w:rsidR="00BC2C3D" w:rsidRPr="00BC2C3D" w:rsidRDefault="00BC2C3D" w:rsidP="00467CBC">
      <w:pPr>
        <w:spacing w:before="120" w:after="60"/>
        <w:rPr>
          <w:b/>
        </w:rPr>
      </w:pPr>
      <w:r w:rsidRPr="00BC2C3D">
        <w:rPr>
          <w:b/>
        </w:rPr>
        <w:t>Checklisten und Leitfäden:</w:t>
      </w:r>
    </w:p>
    <w:p w14:paraId="74ECA681" w14:textId="77777777" w:rsidR="00911B60" w:rsidRPr="00D11727" w:rsidRDefault="00911B60" w:rsidP="00467CBC">
      <w:pPr>
        <w:spacing w:afterLines="60" w:after="144" w:line="240" w:lineRule="auto"/>
      </w:pPr>
      <w:r w:rsidRPr="00D11727">
        <w:t>Bundeszentrale für politische Bildung (</w:t>
      </w:r>
      <w:proofErr w:type="spellStart"/>
      <w:r w:rsidRPr="00D11727">
        <w:t>bpb</w:t>
      </w:r>
      <w:proofErr w:type="spellEnd"/>
      <w:r w:rsidRPr="00D11727">
        <w:t xml:space="preserve">) (o. J.): </w:t>
      </w:r>
      <w:proofErr w:type="spellStart"/>
      <w:r w:rsidRPr="00D11727">
        <w:rPr>
          <w:i/>
          <w:iCs/>
        </w:rPr>
        <w:t>How-to</w:t>
      </w:r>
      <w:proofErr w:type="spellEnd"/>
      <w:r w:rsidRPr="00D11727">
        <w:rPr>
          <w:i/>
          <w:iCs/>
        </w:rPr>
        <w:t>: Vielfalt in Bildern erzählen</w:t>
      </w:r>
      <w:r w:rsidRPr="00D11727">
        <w:t xml:space="preserve">. Online verfügbar unter: </w:t>
      </w:r>
      <w:hyperlink r:id="rId8" w:tgtFrame="_new" w:history="1">
        <w:r w:rsidRPr="00D11727">
          <w:rPr>
            <w:rStyle w:val="Hyperlink"/>
          </w:rPr>
          <w:t>https://www.bpb.de/lernen/digitale-bildung/werkstatt/265436/how-to-vielfalt-in-bildern-erzaehlen/</w:t>
        </w:r>
      </w:hyperlink>
      <w:r w:rsidRPr="00D11727">
        <w:t xml:space="preserve"> (Zugriff: 12.05.2025).</w:t>
      </w:r>
    </w:p>
    <w:p w14:paraId="35BC9F2C" w14:textId="77777777" w:rsidR="00911B60" w:rsidRPr="00D11727" w:rsidRDefault="00911B60" w:rsidP="00D11727">
      <w:pPr>
        <w:spacing w:after="120" w:line="240" w:lineRule="auto"/>
      </w:pPr>
      <w:r w:rsidRPr="00D11727">
        <w:t xml:space="preserve">Gesellschaftsbilder.de (o. J.): </w:t>
      </w:r>
      <w:r w:rsidRPr="00D11727">
        <w:rPr>
          <w:i/>
          <w:iCs/>
        </w:rPr>
        <w:t>Klischeefreie, vielfältige Fotos für Öffentlichkeitsarbeit und Lehre</w:t>
      </w:r>
      <w:r w:rsidRPr="00D11727">
        <w:t xml:space="preserve">. Online verfügbar unter: </w:t>
      </w:r>
      <w:hyperlink r:id="rId9" w:tgtFrame="_new" w:history="1">
        <w:r w:rsidRPr="00D11727">
          <w:rPr>
            <w:rStyle w:val="Hyperlink"/>
          </w:rPr>
          <w:t>https://gesellschaftsbilder.de</w:t>
        </w:r>
      </w:hyperlink>
      <w:r w:rsidRPr="00D11727">
        <w:t xml:space="preserve"> (Zugriff: 12.05.2025).</w:t>
      </w:r>
    </w:p>
    <w:p w14:paraId="20331BA6" w14:textId="1BB18423" w:rsidR="00911B60" w:rsidRPr="00D11727" w:rsidRDefault="00911B60" w:rsidP="00D11727">
      <w:pPr>
        <w:spacing w:after="120" w:line="240" w:lineRule="auto"/>
      </w:pPr>
      <w:r w:rsidRPr="00D11727">
        <w:t xml:space="preserve">Goethe-Universität Frankfurt (2016): </w:t>
      </w:r>
      <w:r w:rsidRPr="00D11727">
        <w:rPr>
          <w:i/>
          <w:iCs/>
        </w:rPr>
        <w:t>Handlungsempfehlungen für eine diversitätssensible Mediensprache</w:t>
      </w:r>
      <w:r w:rsidRPr="00D11727">
        <w:t xml:space="preserve">. Frankfurt am Main. Online verfügbar unter: </w:t>
      </w:r>
      <w:hyperlink r:id="rId10" w:history="1">
        <w:r w:rsidR="00D11727" w:rsidRPr="00D11727">
          <w:rPr>
            <w:rStyle w:val="Hyperlink"/>
          </w:rPr>
          <w:t>https://www.uni-frankfurt.de/66760835/2016_-broschure-handlungsempfehlungen-fur-eine-diversitatssensible-mediensprache.pdf</w:t>
        </w:r>
      </w:hyperlink>
      <w:r w:rsidR="00D11727" w:rsidRPr="00D11727">
        <w:t xml:space="preserve"> </w:t>
      </w:r>
      <w:r w:rsidRPr="00D11727">
        <w:t>(Zugriff: 12.05.2025).</w:t>
      </w:r>
    </w:p>
    <w:p w14:paraId="380AD248" w14:textId="7B5BE275" w:rsidR="00911B60" w:rsidRPr="00D11727" w:rsidRDefault="00911B60" w:rsidP="00D11727">
      <w:pPr>
        <w:spacing w:after="120" w:line="240" w:lineRule="auto"/>
      </w:pPr>
      <w:r w:rsidRPr="00D11727">
        <w:t xml:space="preserve">Karlsruher Institut für Technologie (2022): </w:t>
      </w:r>
      <w:r w:rsidRPr="00D11727">
        <w:rPr>
          <w:i/>
          <w:iCs/>
        </w:rPr>
        <w:t>Gendergerecht und inklusiv: Sprache und Bildsprache der Vielfalt am Karlsruher Institut für Technologie</w:t>
      </w:r>
      <w:r w:rsidRPr="00D11727">
        <w:t xml:space="preserve">. Karlsruhe. Online verfügbar unter: </w:t>
      </w:r>
      <w:hyperlink r:id="rId11" w:history="1">
        <w:r w:rsidR="00D11727" w:rsidRPr="00D11727">
          <w:rPr>
            <w:rStyle w:val="Hyperlink"/>
          </w:rPr>
          <w:t>https://www.sts.kit.edu/downloads/Leitlinie_Gendergerechte_Sprache.pdf</w:t>
        </w:r>
      </w:hyperlink>
      <w:r w:rsidR="00D11727" w:rsidRPr="00D11727">
        <w:t xml:space="preserve"> </w:t>
      </w:r>
      <w:r w:rsidRPr="00D11727">
        <w:t>(Zugriff: 12.05.2025).</w:t>
      </w:r>
    </w:p>
    <w:p w14:paraId="1231D798" w14:textId="77777777" w:rsidR="00911B60" w:rsidRPr="00D11727" w:rsidRDefault="00911B60" w:rsidP="00D11727">
      <w:pPr>
        <w:spacing w:after="120" w:line="240" w:lineRule="auto"/>
      </w:pPr>
      <w:r w:rsidRPr="00D11727">
        <w:t xml:space="preserve">Koordinierungsstelle zur Förderung der Chancengleichheit an sächsischen Universitäten und Hochschulen (2018): </w:t>
      </w:r>
      <w:r w:rsidRPr="00D11727">
        <w:rPr>
          <w:i/>
          <w:iCs/>
        </w:rPr>
        <w:t>Ausgesprochen vielfältig. Diversitätssensible Kommunikation in Sprache und Bild</w:t>
      </w:r>
      <w:r w:rsidRPr="00D11727">
        <w:t xml:space="preserve">. Dresden. Online verfügbar unter: </w:t>
      </w:r>
      <w:hyperlink r:id="rId12" w:tgtFrame="_new" w:history="1">
        <w:r w:rsidRPr="00D11727">
          <w:rPr>
            <w:rStyle w:val="Hyperlink"/>
          </w:rPr>
          <w:t>https://www.chancen-gleichheit-sachsen.de/fileadmin/user_upload/Ausgesprochen_vielfaeltig.pdf</w:t>
        </w:r>
      </w:hyperlink>
      <w:r w:rsidRPr="00D11727">
        <w:t xml:space="preserve"> (Zugriff: 12.05.2025).</w:t>
      </w:r>
    </w:p>
    <w:p w14:paraId="1D28A7FB" w14:textId="77777777" w:rsidR="00911B60" w:rsidRPr="00D11727" w:rsidRDefault="00911B60" w:rsidP="00D11727">
      <w:pPr>
        <w:spacing w:after="120" w:line="240" w:lineRule="auto"/>
      </w:pPr>
      <w:r w:rsidRPr="00D11727">
        <w:t xml:space="preserve">Leidmedien.de (o. J.): </w:t>
      </w:r>
      <w:r w:rsidRPr="00D11727">
        <w:rPr>
          <w:i/>
          <w:iCs/>
        </w:rPr>
        <w:t>Inklusive Berichterstattung über Menschen mit Behinderung</w:t>
      </w:r>
      <w:r w:rsidRPr="00D11727">
        <w:t xml:space="preserve">. Online verfügbar unter: </w:t>
      </w:r>
      <w:hyperlink r:id="rId13" w:tgtFrame="_new" w:history="1">
        <w:r w:rsidRPr="00D11727">
          <w:rPr>
            <w:rStyle w:val="Hyperlink"/>
          </w:rPr>
          <w:t>https://www.leidmedien.de</w:t>
        </w:r>
      </w:hyperlink>
      <w:r w:rsidRPr="00D11727">
        <w:t xml:space="preserve"> (Zugriff: 12.05.2025).</w:t>
      </w:r>
    </w:p>
    <w:p w14:paraId="3BC0FFC8" w14:textId="1A99BD62" w:rsidR="00911B60" w:rsidRPr="00D11727" w:rsidRDefault="00911B60" w:rsidP="00D11727">
      <w:pPr>
        <w:spacing w:after="120" w:line="240" w:lineRule="auto"/>
      </w:pPr>
      <w:r w:rsidRPr="00D11727">
        <w:t xml:space="preserve">Universität Kassel (o. J.): </w:t>
      </w:r>
      <w:r w:rsidRPr="00D11727">
        <w:rPr>
          <w:i/>
          <w:iCs/>
        </w:rPr>
        <w:t>Leitfaden zur geschlechtergerechten Bildgestaltung</w:t>
      </w:r>
      <w:r w:rsidRPr="00D11727">
        <w:t xml:space="preserve">. Online verfügbar unter: </w:t>
      </w:r>
      <w:hyperlink r:id="rId14" w:history="1">
        <w:r w:rsidR="00D11727" w:rsidRPr="00D11727">
          <w:rPr>
            <w:rStyle w:val="Hyperlink"/>
          </w:rPr>
          <w:t>https://www.uni-kassel.de/hochschulverwaltung/themen/gleichstellung-familie-und-diversity/geschlechtergleichstellung/geschlechtergerechte-sprache/geschlechtergerechte-bildgestaltung.html</w:t>
        </w:r>
      </w:hyperlink>
      <w:r w:rsidR="00D11727" w:rsidRPr="00D11727">
        <w:t xml:space="preserve"> </w:t>
      </w:r>
      <w:r w:rsidRPr="00D11727">
        <w:t>(Zugriff: 12.05.2025).</w:t>
      </w:r>
    </w:p>
    <w:p w14:paraId="5A30ADAF" w14:textId="0DA60CB7" w:rsidR="00911B60" w:rsidRDefault="00911B60" w:rsidP="00D11727">
      <w:pPr>
        <w:spacing w:after="120" w:line="240" w:lineRule="auto"/>
      </w:pPr>
      <w:r w:rsidRPr="00D11727">
        <w:t xml:space="preserve">Zentrum für Diversitätskompetenz/BQN Berlin (o. J.): </w:t>
      </w:r>
      <w:r w:rsidRPr="00D11727">
        <w:rPr>
          <w:i/>
          <w:iCs/>
        </w:rPr>
        <w:t xml:space="preserve">Checkliste zu </w:t>
      </w:r>
      <w:proofErr w:type="spellStart"/>
      <w:r w:rsidRPr="00D11727">
        <w:rPr>
          <w:i/>
          <w:iCs/>
        </w:rPr>
        <w:t>diversitygerechter</w:t>
      </w:r>
      <w:proofErr w:type="spellEnd"/>
      <w:r w:rsidRPr="00D11727">
        <w:rPr>
          <w:i/>
          <w:iCs/>
        </w:rPr>
        <w:t xml:space="preserve"> Bildsprache und Personalmarketing</w:t>
      </w:r>
      <w:r w:rsidRPr="00D11727">
        <w:t xml:space="preserve">. Online verfügbar unter: </w:t>
      </w:r>
      <w:hyperlink r:id="rId15" w:history="1">
        <w:r w:rsidR="00D11727" w:rsidRPr="00D11727">
          <w:rPr>
            <w:rStyle w:val="Hyperlink"/>
          </w:rPr>
          <w:t>https://bqn-berlin.de/wp-content/uploads/Checkliste-Personalmarketing-BQN.pdf</w:t>
        </w:r>
      </w:hyperlink>
      <w:r w:rsidR="00D11727" w:rsidRPr="00D11727">
        <w:t xml:space="preserve"> </w:t>
      </w:r>
      <w:r w:rsidRPr="00D11727">
        <w:t>(Zugriff: 12.05.2025).</w:t>
      </w:r>
    </w:p>
    <w:p w14:paraId="36427BCF" w14:textId="77777777" w:rsidR="00760C12" w:rsidRPr="00760C12" w:rsidRDefault="00760C12" w:rsidP="00D11727">
      <w:pPr>
        <w:spacing w:after="120" w:line="240" w:lineRule="auto"/>
      </w:pPr>
    </w:p>
    <w:p w14:paraId="575B4D54" w14:textId="4C259E24" w:rsidR="00BC2C3D" w:rsidRPr="00467CBC" w:rsidRDefault="00BC2C3D" w:rsidP="00D11727">
      <w:pPr>
        <w:spacing w:after="120" w:line="240" w:lineRule="auto"/>
        <w:rPr>
          <w:b/>
          <w:lang w:val="en-US"/>
        </w:rPr>
      </w:pPr>
      <w:proofErr w:type="spellStart"/>
      <w:r w:rsidRPr="00467CBC">
        <w:rPr>
          <w:b/>
          <w:lang w:val="en-US"/>
        </w:rPr>
        <w:t>Weiterführende</w:t>
      </w:r>
      <w:proofErr w:type="spellEnd"/>
      <w:r w:rsidRPr="00467CBC">
        <w:rPr>
          <w:b/>
          <w:lang w:val="en-US"/>
        </w:rPr>
        <w:t xml:space="preserve"> </w:t>
      </w:r>
      <w:proofErr w:type="spellStart"/>
      <w:r w:rsidRPr="00467CBC">
        <w:rPr>
          <w:b/>
          <w:lang w:val="en-US"/>
        </w:rPr>
        <w:t>Literatur</w:t>
      </w:r>
      <w:proofErr w:type="spellEnd"/>
      <w:r w:rsidRPr="00467CBC">
        <w:rPr>
          <w:b/>
          <w:lang w:val="en-US"/>
        </w:rPr>
        <w:t>:</w:t>
      </w:r>
    </w:p>
    <w:p w14:paraId="1C24D4A1" w14:textId="77777777" w:rsidR="00656C4F" w:rsidRPr="00D11727" w:rsidRDefault="00656C4F" w:rsidP="00D11727">
      <w:pPr>
        <w:spacing w:after="120" w:line="240" w:lineRule="auto"/>
      </w:pPr>
      <w:r w:rsidRPr="00D11727">
        <w:rPr>
          <w:lang w:val="en-US"/>
        </w:rPr>
        <w:t xml:space="preserve">Bailey, Kristina J.; LaFrance, Marianne; Lytle, Alex (2022): </w:t>
      </w:r>
      <w:r w:rsidRPr="00D11727">
        <w:rPr>
          <w:iCs/>
          <w:lang w:val="en-US"/>
        </w:rPr>
        <w:t>Addressing Gender Bias in Job Titles: From ‘Master’ to ‘Head’</w:t>
      </w:r>
      <w:r w:rsidRPr="00D11727">
        <w:rPr>
          <w:lang w:val="en-US"/>
        </w:rPr>
        <w:t xml:space="preserve">. </w:t>
      </w:r>
      <w:r w:rsidRPr="00D11727">
        <w:t>In: Yale University Press.</w:t>
      </w:r>
    </w:p>
    <w:p w14:paraId="4BFDF0C4" w14:textId="77777777" w:rsidR="00656C4F" w:rsidRPr="00D11727" w:rsidRDefault="00656C4F" w:rsidP="00D11727">
      <w:pPr>
        <w:spacing w:after="120" w:line="240" w:lineRule="auto"/>
        <w:rPr>
          <w:lang w:val="en-US"/>
        </w:rPr>
      </w:pPr>
      <w:r w:rsidRPr="00D11727">
        <w:t xml:space="preserve">Bartels, Lisa; Born, Nadja; Welpe, Isabell M. (2023): „Die Macht der Sprache, Bilder und Strukturen“. </w:t>
      </w:r>
      <w:r w:rsidRPr="00D11727">
        <w:rPr>
          <w:lang w:val="en-US"/>
        </w:rPr>
        <w:t xml:space="preserve">In: </w:t>
      </w:r>
      <w:proofErr w:type="spellStart"/>
      <w:r w:rsidRPr="00D11727">
        <w:rPr>
          <w:iCs/>
          <w:lang w:val="en-US"/>
        </w:rPr>
        <w:t>Personalführung</w:t>
      </w:r>
      <w:proofErr w:type="spellEnd"/>
      <w:r w:rsidRPr="00D11727">
        <w:rPr>
          <w:lang w:val="en-US"/>
        </w:rPr>
        <w:t xml:space="preserve"> 6/2023, 58–60.</w:t>
      </w:r>
    </w:p>
    <w:p w14:paraId="680A6598" w14:textId="77777777" w:rsidR="00656C4F" w:rsidRPr="00D11727" w:rsidRDefault="00656C4F" w:rsidP="00D11727">
      <w:pPr>
        <w:spacing w:after="120" w:line="240" w:lineRule="auto"/>
      </w:pPr>
      <w:proofErr w:type="spellStart"/>
      <w:r w:rsidRPr="00D11727">
        <w:rPr>
          <w:lang w:val="en-US"/>
        </w:rPr>
        <w:t>Bezrukova</w:t>
      </w:r>
      <w:proofErr w:type="spellEnd"/>
      <w:r w:rsidRPr="00D11727">
        <w:rPr>
          <w:lang w:val="en-US"/>
        </w:rPr>
        <w:t xml:space="preserve">, Katerina; </w:t>
      </w:r>
      <w:proofErr w:type="spellStart"/>
      <w:r w:rsidRPr="00D11727">
        <w:rPr>
          <w:lang w:val="en-US"/>
        </w:rPr>
        <w:t>Caleo</w:t>
      </w:r>
      <w:proofErr w:type="spellEnd"/>
      <w:r w:rsidRPr="00D11727">
        <w:rPr>
          <w:lang w:val="en-US"/>
        </w:rPr>
        <w:t xml:space="preserve">, Suzette; Heilman, Madeline (2019): „Effects of Unconscious Bias Trainings: A Meta-Analytic </w:t>
      </w:r>
      <w:proofErr w:type="gramStart"/>
      <w:r w:rsidRPr="00D11727">
        <w:rPr>
          <w:lang w:val="en-US"/>
        </w:rPr>
        <w:t>Review“</w:t>
      </w:r>
      <w:proofErr w:type="gramEnd"/>
      <w:r w:rsidRPr="00D11727">
        <w:rPr>
          <w:lang w:val="en-US"/>
        </w:rPr>
        <w:t xml:space="preserve">. </w:t>
      </w:r>
      <w:r w:rsidRPr="00D11727">
        <w:t xml:space="preserve">In: </w:t>
      </w:r>
      <w:r w:rsidRPr="00D11727">
        <w:rPr>
          <w:iCs/>
        </w:rPr>
        <w:t xml:space="preserve">Journal </w:t>
      </w:r>
      <w:proofErr w:type="spellStart"/>
      <w:r w:rsidRPr="00D11727">
        <w:rPr>
          <w:iCs/>
        </w:rPr>
        <w:t>of</w:t>
      </w:r>
      <w:proofErr w:type="spellEnd"/>
      <w:r w:rsidRPr="00D11727">
        <w:rPr>
          <w:iCs/>
        </w:rPr>
        <w:t xml:space="preserve"> Organizational </w:t>
      </w:r>
      <w:proofErr w:type="spellStart"/>
      <w:r w:rsidRPr="00D11727">
        <w:rPr>
          <w:iCs/>
        </w:rPr>
        <w:t>Behavior</w:t>
      </w:r>
      <w:proofErr w:type="spellEnd"/>
      <w:r w:rsidRPr="00D11727">
        <w:t>.</w:t>
      </w:r>
    </w:p>
    <w:p w14:paraId="71E8629D" w14:textId="77777777" w:rsidR="00656C4F" w:rsidRPr="00D11727" w:rsidRDefault="00656C4F" w:rsidP="00D11727">
      <w:pPr>
        <w:spacing w:after="120" w:line="240" w:lineRule="auto"/>
      </w:pPr>
      <w:r w:rsidRPr="00D11727">
        <w:t xml:space="preserve">Born, Nadja; Treffers, Theresa; Welpe, Isabell M. (2023): „Kein Nullsummenspiel: DEI kommt allen Geschlechtern zugute“. In: </w:t>
      </w:r>
      <w:r w:rsidRPr="00D11727">
        <w:rPr>
          <w:iCs/>
        </w:rPr>
        <w:t>Personalwirtschaft</w:t>
      </w:r>
      <w:r w:rsidRPr="00D11727">
        <w:t xml:space="preserve"> 05/2023, 22–25.</w:t>
      </w:r>
    </w:p>
    <w:p w14:paraId="3F13AAA7" w14:textId="04669E6F" w:rsidR="00B005A7" w:rsidRDefault="00656C4F" w:rsidP="00D11727">
      <w:pPr>
        <w:spacing w:after="120" w:line="240" w:lineRule="auto"/>
      </w:pPr>
      <w:proofErr w:type="spellStart"/>
      <w:r w:rsidRPr="00D11727">
        <w:t>Gomis</w:t>
      </w:r>
      <w:proofErr w:type="spellEnd"/>
      <w:r w:rsidRPr="00D11727">
        <w:t xml:space="preserve">, </w:t>
      </w:r>
      <w:proofErr w:type="spellStart"/>
      <w:r w:rsidRPr="00D11727">
        <w:t>Saraya</w:t>
      </w:r>
      <w:proofErr w:type="spellEnd"/>
      <w:r w:rsidRPr="00D11727">
        <w:t xml:space="preserve"> (2022): </w:t>
      </w:r>
      <w:proofErr w:type="spellStart"/>
      <w:r w:rsidRPr="00D11727">
        <w:rPr>
          <w:iCs/>
        </w:rPr>
        <w:t>Diversitygerechte</w:t>
      </w:r>
      <w:proofErr w:type="spellEnd"/>
      <w:r w:rsidRPr="00D11727">
        <w:rPr>
          <w:iCs/>
        </w:rPr>
        <w:t xml:space="preserve"> Personalgewinnung und -auswahl – Eine praxisorientierte Handreichung</w:t>
      </w:r>
      <w:r w:rsidRPr="00D11727">
        <w:t>. Berlin: Senatsverwaltung für Justiz, Vielfalt und Antidiskriminierung.</w:t>
      </w:r>
    </w:p>
    <w:p w14:paraId="6FD8B847" w14:textId="77777777" w:rsidR="00B005A7" w:rsidRDefault="00B005A7">
      <w:r>
        <w:br w:type="page"/>
      </w:r>
    </w:p>
    <w:p w14:paraId="6A3A2BC2" w14:textId="77777777" w:rsidR="00B005A7" w:rsidRPr="00EF45AD" w:rsidRDefault="00B005A7" w:rsidP="00B005A7">
      <w:pPr>
        <w:pStyle w:val="berschrift2"/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EF45AD">
        <w:rPr>
          <w:rFonts w:asciiTheme="minorHAnsi" w:hAnsiTheme="minorHAnsi" w:cstheme="minorHAnsi"/>
          <w:b/>
          <w:sz w:val="32"/>
          <w:szCs w:val="32"/>
        </w:rPr>
        <w:lastRenderedPageBreak/>
        <w:t>Diversity</w:t>
      </w:r>
      <w:proofErr w:type="spellEnd"/>
      <w:r w:rsidRPr="00EF45AD">
        <w:rPr>
          <w:rFonts w:asciiTheme="minorHAnsi" w:hAnsiTheme="minorHAnsi" w:cstheme="minorHAnsi"/>
          <w:b/>
          <w:sz w:val="32"/>
          <w:szCs w:val="32"/>
        </w:rPr>
        <w:t xml:space="preserve">-sensitive Visual Language in </w:t>
      </w:r>
      <w:proofErr w:type="spellStart"/>
      <w:r w:rsidRPr="00EF45AD">
        <w:rPr>
          <w:rFonts w:asciiTheme="minorHAnsi" w:hAnsiTheme="minorHAnsi" w:cstheme="minorHAnsi"/>
          <w:b/>
          <w:sz w:val="32"/>
          <w:szCs w:val="32"/>
        </w:rPr>
        <w:t>Recruitment</w:t>
      </w:r>
      <w:proofErr w:type="spellEnd"/>
    </w:p>
    <w:p w14:paraId="54AD8F36" w14:textId="77777777" w:rsidR="00B005A7" w:rsidRPr="00D91E84" w:rsidRDefault="00B005A7" w:rsidP="00B005A7">
      <w:pPr>
        <w:spacing w:beforeLines="50" w:before="120" w:afterLines="50" w:after="120" w:line="240" w:lineRule="auto"/>
        <w:rPr>
          <w:rFonts w:cstheme="minorHAnsi"/>
          <w:lang w:val="en-US"/>
        </w:rPr>
      </w:pPr>
      <w:r w:rsidRPr="00D91E84">
        <w:rPr>
          <w:rFonts w:cstheme="minorHAnsi"/>
          <w:b/>
          <w:bCs/>
          <w:lang w:val="en-US"/>
        </w:rPr>
        <w:t xml:space="preserve">Why is this important? </w:t>
      </w:r>
      <w:r w:rsidRPr="00D91E84">
        <w:rPr>
          <w:rFonts w:cstheme="minorHAnsi"/>
          <w:lang w:val="en-US"/>
        </w:rPr>
        <w:t>Images work faster than words and shape who is addressed. Studies show: People recognize themselves in visual worlds - or not:</w:t>
      </w:r>
    </w:p>
    <w:p w14:paraId="215BED60" w14:textId="77777777" w:rsidR="00B005A7" w:rsidRPr="00D91E84" w:rsidRDefault="00B005A7" w:rsidP="00B005A7">
      <w:pPr>
        <w:pStyle w:val="Listenabsatz"/>
        <w:numPr>
          <w:ilvl w:val="0"/>
          <w:numId w:val="1"/>
        </w:numPr>
        <w:spacing w:after="120" w:line="240" w:lineRule="auto"/>
        <w:rPr>
          <w:rFonts w:cstheme="minorHAnsi"/>
          <w:lang w:val="en-US"/>
        </w:rPr>
      </w:pPr>
      <w:r w:rsidRPr="00D91E84">
        <w:rPr>
          <w:rFonts w:cstheme="minorHAnsi"/>
          <w:lang w:val="en-US"/>
        </w:rPr>
        <w:t>People who see themselves visually represented are more likely to be confident in their performance - especially in professional contexts (Born et al., 2023)</w:t>
      </w:r>
    </w:p>
    <w:p w14:paraId="5EAE3EC9" w14:textId="77777777" w:rsidR="00B005A7" w:rsidRPr="00D91E84" w:rsidRDefault="00B005A7" w:rsidP="00B005A7">
      <w:pPr>
        <w:pStyle w:val="Listenabsatz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lang w:val="en-US"/>
        </w:rPr>
      </w:pPr>
      <w:r w:rsidRPr="00D91E84">
        <w:rPr>
          <w:rFonts w:cstheme="minorHAnsi"/>
          <w:lang w:val="en-US"/>
        </w:rPr>
        <w:t>67% of applicants draw conclusions about corporate culture based on images in job advertisements (</w:t>
      </w:r>
      <w:proofErr w:type="spellStart"/>
      <w:r w:rsidRPr="00D91E84">
        <w:rPr>
          <w:rFonts w:cstheme="minorHAnsi"/>
          <w:lang w:val="en-US"/>
        </w:rPr>
        <w:t>StepStone</w:t>
      </w:r>
      <w:proofErr w:type="spellEnd"/>
      <w:r w:rsidRPr="00D91E84">
        <w:rPr>
          <w:rFonts w:cstheme="minorHAnsi"/>
          <w:lang w:val="en-US"/>
        </w:rPr>
        <w:t>, 2022)</w:t>
      </w:r>
    </w:p>
    <w:p w14:paraId="5DAB86B9" w14:textId="77777777" w:rsidR="00B005A7" w:rsidRDefault="00B005A7" w:rsidP="00B005A7">
      <w:pPr>
        <w:rPr>
          <w:rFonts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51B954" wp14:editId="763FB4B6">
                <wp:simplePos x="0" y="0"/>
                <wp:positionH relativeFrom="margin">
                  <wp:posOffset>2938780</wp:posOffset>
                </wp:positionH>
                <wp:positionV relativeFrom="page">
                  <wp:posOffset>7910195</wp:posOffset>
                </wp:positionV>
                <wp:extent cx="2809875" cy="1695450"/>
                <wp:effectExtent l="0" t="0" r="9525" b="0"/>
                <wp:wrapTight wrapText="bothSides">
                  <wp:wrapPolygon edited="0">
                    <wp:start x="0" y="0"/>
                    <wp:lineTo x="0" y="21357"/>
                    <wp:lineTo x="21527" y="21357"/>
                    <wp:lineTo x="21527" y="0"/>
                    <wp:lineTo x="0" y="0"/>
                  </wp:wrapPolygon>
                </wp:wrapTight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695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25F38" w14:textId="77777777" w:rsidR="00B005A7" w:rsidRPr="005D4A3F" w:rsidRDefault="00B005A7" w:rsidP="00B005A7">
                            <w:pPr>
                              <w:pStyle w:val="KeinLeerraum"/>
                              <w:spacing w:before="120" w:after="60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'T</w:t>
                            </w: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:</w:t>
                            </w:r>
                          </w:p>
                          <w:p w14:paraId="09ABE90C" w14:textId="77777777" w:rsidR="00B005A7" w:rsidRPr="00D91E84" w:rsidRDefault="00B005A7" w:rsidP="00B005A7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rFonts w:cstheme="minorHAnsi"/>
                                <w:bCs/>
                                <w:color w:val="000000" w:themeColor="text1"/>
                                <w:lang w:val="en-US"/>
                              </w:rPr>
                              <w:t>Use alibi images ("diversity" only depicted in symbolic motifs)</w:t>
                            </w:r>
                          </w:p>
                          <w:p w14:paraId="231834F2" w14:textId="77777777" w:rsidR="00B005A7" w:rsidRPr="00D91E84" w:rsidRDefault="00B005A7" w:rsidP="00B005A7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>Reducing people to appearances or stereotypical characteristics</w:t>
                            </w:r>
                          </w:p>
                          <w:p w14:paraId="72B3FB9B" w14:textId="77777777" w:rsidR="00B005A7" w:rsidRPr="00D91E84" w:rsidRDefault="00B005A7" w:rsidP="00B005A7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>Only communicate diversity on peripheral issues (e.g. inclusion) - not on key messages or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C51B954" id="Rechteck 1" o:spid="_x0000_s1031" style="position:absolute;margin-left:231.4pt;margin-top:622.85pt;width:221.25pt;height:133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" fillcolor="#d6e3bc [1302]" stroked="f" strokeweight="2pt">
                <v:textbox>
                  <w:txbxContent>
                    <w:p w14:paraId="68225F38" w14:textId="77777777" w:rsidR="00B005A7" w:rsidRPr="005D4A3F" w:rsidRDefault="00B005A7" w:rsidP="00B005A7">
                      <w:pPr>
                        <w:pStyle w:val="KeinLeerraum"/>
                        <w:spacing w:before="120" w:after="60"/>
                        <w:rPr>
                          <w:b/>
                          <w:color w:val="365F91" w:themeColor="accent1" w:themeShade="BF"/>
                        </w:rPr>
                      </w:pPr>
                      <w:r w:rsidRPr="005D4A3F">
                        <w:rPr>
                          <w:b/>
                          <w:color w:val="365F91" w:themeColor="accent1" w:themeShade="BF"/>
                        </w:rPr>
                        <w:t>DON</w:t>
                      </w:r>
                      <w:r>
                        <w:rPr>
                          <w:b/>
                          <w:color w:val="365F91" w:themeColor="accent1" w:themeShade="BF"/>
                        </w:rPr>
                        <w:t>'T</w:t>
                      </w:r>
                      <w:r w:rsidRPr="005D4A3F">
                        <w:rPr>
                          <w:b/>
                          <w:color w:val="365F91" w:themeColor="accent1" w:themeShade="BF"/>
                        </w:rPr>
                        <w:t>:</w:t>
                      </w:r>
                    </w:p>
                    <w:p w14:paraId="09ABE90C" w14:textId="77777777" w:rsidR="00B005A7" w:rsidRPr="00D91E84" w:rsidRDefault="00B005A7" w:rsidP="00B005A7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rFonts w:cstheme="minorHAnsi"/>
                          <w:bCs/>
                          <w:color w:val="000000" w:themeColor="text1"/>
                          <w:lang w:val="en-US"/>
                        </w:rPr>
                        <w:t>Use alibi images ("diversity" only depicted in symbolic motifs)</w:t>
                      </w:r>
                    </w:p>
                    <w:p w14:paraId="231834F2" w14:textId="77777777" w:rsidR="00B005A7" w:rsidRPr="00D91E84" w:rsidRDefault="00B005A7" w:rsidP="00B005A7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>Reducing people to appearances or stereotypical characteristics</w:t>
                      </w:r>
                    </w:p>
                    <w:p w14:paraId="72B3FB9B" w14:textId="77777777" w:rsidR="00B005A7" w:rsidRPr="00D91E84" w:rsidRDefault="00B005A7" w:rsidP="00B005A7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>Only communicate diversity on peripheral issues (e.g. inclusion) - not on key messages or leadership</w:t>
                      </w: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04AB39" wp14:editId="1F295BFC">
                <wp:simplePos x="0" y="0"/>
                <wp:positionH relativeFrom="margin">
                  <wp:posOffset>-23495</wp:posOffset>
                </wp:positionH>
                <wp:positionV relativeFrom="page">
                  <wp:posOffset>9785985</wp:posOffset>
                </wp:positionV>
                <wp:extent cx="5772150" cy="647700"/>
                <wp:effectExtent l="0" t="0" r="0" b="0"/>
                <wp:wrapSquare wrapText="bothSides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86563" w14:textId="77777777" w:rsidR="00B005A7" w:rsidRPr="00D91E84" w:rsidRDefault="00B005A7" w:rsidP="00B005A7">
                            <w:pPr>
                              <w:spacing w:before="120" w:after="120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Diversity-sensitive visual language demonstrates professionalism, value orientation and future viability. It creates trust and a sense of belonging - and opens doors for the best minds.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504AB39" id="Rechteck 3" o:spid="_x0000_s1032" style="position:absolute;margin-left:-1.85pt;margin-top:770.55pt;width:454.5pt;height:51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" fillcolor="#b8cce4 [1300]" stroked="f" strokeweight="2pt">
                <v:textbox>
                  <w:txbxContent>
                    <w:p w14:paraId="7DC86563" w14:textId="77777777" w:rsidR="00B005A7" w:rsidRPr="00D91E84" w:rsidRDefault="00B005A7" w:rsidP="00B005A7">
                      <w:pPr>
                        <w:spacing w:before="120" w:after="120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b/>
                          <w:color w:val="000000" w:themeColor="text1"/>
                          <w:lang w:val="en-US"/>
                        </w:rPr>
                        <w:t>Diversity-sensitive visual language demonstrates professionalism, value orientation and future viability. It creates trust and a sense of belonging - and opens doors for the best minds.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0BAA7D2" wp14:editId="63C4CB86">
                <wp:simplePos x="0" y="0"/>
                <wp:positionH relativeFrom="margin">
                  <wp:posOffset>-23495</wp:posOffset>
                </wp:positionH>
                <wp:positionV relativeFrom="page">
                  <wp:posOffset>7909883</wp:posOffset>
                </wp:positionV>
                <wp:extent cx="2819400" cy="1695450"/>
                <wp:effectExtent l="0" t="0" r="0" b="0"/>
                <wp:wrapSquare wrapText="bothSides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15BD2" w14:textId="77777777" w:rsidR="00B005A7" w:rsidRPr="005D4A3F" w:rsidRDefault="00B005A7" w:rsidP="00B005A7">
                            <w:pPr>
                              <w:pStyle w:val="KeinLeerraum"/>
                              <w:spacing w:before="120" w:after="60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5D4A3F">
                              <w:rPr>
                                <w:b/>
                                <w:color w:val="365F91" w:themeColor="accent1" w:themeShade="BF"/>
                              </w:rPr>
                              <w:t>DO:</w:t>
                            </w:r>
                          </w:p>
                          <w:p w14:paraId="3945A28B" w14:textId="77777777" w:rsidR="001801EA" w:rsidRDefault="001801EA" w:rsidP="00B005A7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1801EA">
                              <w:rPr>
                                <w:rFonts w:cstheme="minorHAnsi"/>
                                <w:bCs/>
                                <w:color w:val="000000" w:themeColor="text1"/>
                                <w:lang w:val="en-US"/>
                              </w:rPr>
                              <w:t xml:space="preserve">Actively and equally represent different dimensions of diversity </w:t>
                            </w:r>
                          </w:p>
                          <w:p w14:paraId="2EFE4C3F" w14:textId="3F04E157" w:rsidR="00B005A7" w:rsidRPr="00D91E84" w:rsidRDefault="00B005A7" w:rsidP="00B005A7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rFonts w:cstheme="minorHAnsi"/>
                                <w:bCs/>
                                <w:color w:val="000000" w:themeColor="text1"/>
                                <w:lang w:val="en-US"/>
                              </w:rPr>
                              <w:t>Use real employees instead of stock images</w:t>
                            </w:r>
                          </w:p>
                          <w:p w14:paraId="6CBFC7A1" w14:textId="77777777" w:rsidR="00B005A7" w:rsidRPr="00D91E84" w:rsidRDefault="00B005A7" w:rsidP="00B005A7">
                            <w:pPr>
                              <w:pStyle w:val="KeinLeerraum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rFonts w:cstheme="minorHAnsi"/>
                                <w:bCs/>
                                <w:color w:val="000000" w:themeColor="text1"/>
                                <w:lang w:val="en-US"/>
                              </w:rPr>
                              <w:t>Understanding visual language as part of strategic DEI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A7D2" id="Rechteck 8" o:spid="_x0000_s1033" style="position:absolute;margin-left:-1.85pt;margin-top:622.85pt;width:222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" fillcolor="#d6e3bc [1302]" stroked="f" strokeweight="2pt">
                <v:textbox>
                  <w:txbxContent>
                    <w:p w14:paraId="24B15BD2" w14:textId="77777777" w:rsidR="00B005A7" w:rsidRPr="005D4A3F" w:rsidRDefault="00B005A7" w:rsidP="00B005A7">
                      <w:pPr>
                        <w:pStyle w:val="KeinLeerraum"/>
                        <w:spacing w:before="120" w:after="60"/>
                        <w:rPr>
                          <w:b/>
                          <w:color w:val="365F91" w:themeColor="accent1" w:themeShade="BF"/>
                        </w:rPr>
                      </w:pPr>
                      <w:r w:rsidRPr="005D4A3F">
                        <w:rPr>
                          <w:b/>
                          <w:color w:val="365F91" w:themeColor="accent1" w:themeShade="BF"/>
                        </w:rPr>
                        <w:t>DO:</w:t>
                      </w:r>
                    </w:p>
                    <w:p w14:paraId="3945A28B" w14:textId="77777777" w:rsidR="001801EA" w:rsidRDefault="001801EA" w:rsidP="00B005A7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bCs/>
                          <w:color w:val="000000" w:themeColor="text1"/>
                          <w:lang w:val="en-US"/>
                        </w:rPr>
                      </w:pPr>
                      <w:r w:rsidRPr="001801EA">
                        <w:rPr>
                          <w:rFonts w:cstheme="minorHAnsi"/>
                          <w:bCs/>
                          <w:color w:val="000000" w:themeColor="text1"/>
                          <w:lang w:val="en-US"/>
                        </w:rPr>
                        <w:t xml:space="preserve">Actively and equally represent different dimensions of diversity </w:t>
                      </w:r>
                    </w:p>
                    <w:p w14:paraId="2EFE4C3F" w14:textId="3F04E157" w:rsidR="00B005A7" w:rsidRPr="00D91E84" w:rsidRDefault="00B005A7" w:rsidP="00B005A7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bCs/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rFonts w:cstheme="minorHAnsi"/>
                          <w:bCs/>
                          <w:color w:val="000000" w:themeColor="text1"/>
                          <w:lang w:val="en-US"/>
                        </w:rPr>
                        <w:t>Use real employees instead of stock images</w:t>
                      </w:r>
                    </w:p>
                    <w:p w14:paraId="6CBFC7A1" w14:textId="77777777" w:rsidR="00B005A7" w:rsidRPr="00D91E84" w:rsidRDefault="00B005A7" w:rsidP="00B005A7">
                      <w:pPr>
                        <w:pStyle w:val="KeinLeerraum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rFonts w:cstheme="minorHAnsi"/>
                          <w:bCs/>
                          <w:color w:val="000000" w:themeColor="text1"/>
                          <w:lang w:val="en-US"/>
                        </w:rPr>
                        <w:t>Understanding visual language as part of strategic DEI communication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C0C247" wp14:editId="70E9D52A">
                <wp:simplePos x="0" y="0"/>
                <wp:positionH relativeFrom="margin">
                  <wp:posOffset>-23495</wp:posOffset>
                </wp:positionH>
                <wp:positionV relativeFrom="paragraph">
                  <wp:posOffset>325755</wp:posOffset>
                </wp:positionV>
                <wp:extent cx="5772150" cy="2809875"/>
                <wp:effectExtent l="0" t="0" r="0" b="9525"/>
                <wp:wrapSquare wrapText="bothSides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809875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85E5C" w14:textId="77777777" w:rsidR="00B005A7" w:rsidRPr="00D91E84" w:rsidRDefault="00B005A7" w:rsidP="00B005A7">
                            <w:pPr>
                              <w:spacing w:before="120" w:after="60"/>
                              <w:rPr>
                                <w:rFonts w:cstheme="minorHAns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rFonts w:eastAsia="Times New Roman" w:cstheme="minorHAnsi"/>
                                <w:b/>
                                <w:color w:val="365F91" w:themeColor="accent1" w:themeShade="BF"/>
                                <w:lang w:val="en-US" w:eastAsia="de-DE"/>
                              </w:rPr>
                              <w:t>If we want to win over people with different perspectives, then we have to</w:t>
                            </w:r>
                          </w:p>
                          <w:p w14:paraId="6CC8E8F4" w14:textId="77777777" w:rsidR="00B005A7" w:rsidRPr="00D91E84" w:rsidRDefault="00B005A7" w:rsidP="00B005A7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</w:pPr>
                            <w:r w:rsidRPr="00D91E84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val="en-US" w:eastAsia="de-DE"/>
                              </w:rPr>
                              <w:t>✔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Mak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e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diversity visible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 xml:space="preserve">- 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representing people of different age groups, gender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>identities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,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>origins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, body shapes, religions and disabilities.</w:t>
                            </w:r>
                          </w:p>
                          <w:p w14:paraId="729DCA4E" w14:textId="77777777" w:rsidR="00B005A7" w:rsidRPr="00D91E84" w:rsidRDefault="00B005A7" w:rsidP="00B005A7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</w:pPr>
                            <w:r w:rsidRPr="00D91E84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val="en-US" w:eastAsia="de-DE"/>
                              </w:rPr>
                              <w:t>✔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Avoid stereotypes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 xml:space="preserve">- 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no clichéd attributions or symbolic images. No reduction to individual characteristics (e.g. headscarf = only distinguishing feature).</w:t>
                            </w:r>
                          </w:p>
                          <w:p w14:paraId="2A67014E" w14:textId="77777777" w:rsidR="00B005A7" w:rsidRPr="00D91E84" w:rsidRDefault="00B005A7" w:rsidP="00B005A7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</w:pPr>
                            <w:r w:rsidRPr="00D91E84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val="en-US" w:eastAsia="de-DE"/>
                              </w:rPr>
                              <w:t>✔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Demonstrate agency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 xml:space="preserve">- 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present marginalized people as active agents (e.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g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. as speakers, leaders, explainers, not just as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>listeners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).</w:t>
                            </w:r>
                          </w:p>
                          <w:p w14:paraId="4CA9E7A0" w14:textId="77777777" w:rsidR="00B005A7" w:rsidRPr="00D91E84" w:rsidRDefault="00B005A7" w:rsidP="00B005A7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</w:pPr>
                            <w:r w:rsidRPr="00D91E84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val="en-US" w:eastAsia="de-DE"/>
                              </w:rPr>
                              <w:t>✔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Consider accessibility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 xml:space="preserve">- 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use alternative texts, subtitles, high-contrast design, simple and, if necessary, easy language.</w:t>
                            </w:r>
                          </w:p>
                          <w:p w14:paraId="2D27BA3F" w14:textId="77777777" w:rsidR="00B005A7" w:rsidRPr="00D91E84" w:rsidRDefault="00B005A7" w:rsidP="00B005A7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</w:pPr>
                            <w:r w:rsidRPr="00D91E84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val="en-US" w:eastAsia="de-DE"/>
                              </w:rPr>
                              <w:t>✔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Check composition and reflect on hierarchies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 xml:space="preserve">- 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Who is at the center? Who is active, who is passive? Which visual axes,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>focal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points, repetitions influence the effect?</w:t>
                            </w:r>
                          </w:p>
                          <w:p w14:paraId="6820C38C" w14:textId="77777777" w:rsidR="00B005A7" w:rsidRPr="00D91E84" w:rsidRDefault="00B005A7" w:rsidP="00B005A7">
                            <w:pPr>
                              <w:spacing w:before="60" w:after="6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</w:pPr>
                            <w:r w:rsidRPr="00D91E84">
                              <w:rPr>
                                <w:rFonts w:ascii="Segoe UI Emoji" w:eastAsia="Times New Roman" w:hAnsi="Segoe UI Emoji" w:cs="Segoe UI Emoji"/>
                                <w:color w:val="000000" w:themeColor="text1"/>
                                <w:lang w:val="en-US" w:eastAsia="de-DE"/>
                              </w:rPr>
                              <w:t>✔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 xml:space="preserve"> Reflection and sensitivity </w:t>
                            </w:r>
                            <w:r w:rsidRPr="00D91E8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lang w:val="en-US" w:eastAsia="de-DE"/>
                              </w:rPr>
                              <w:t xml:space="preserve">- </w:t>
                            </w:r>
                            <w:r w:rsidRPr="00D91E84">
                              <w:rPr>
                                <w:rFonts w:eastAsia="Times New Roman" w:cstheme="minorHAnsi"/>
                                <w:color w:val="000000" w:themeColor="text1"/>
                                <w:lang w:val="en-US" w:eastAsia="de-DE"/>
                              </w:rPr>
                              <w:t>question your own assumptions, get feedback from different groups.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FC0C247" id="Rechteck 9" o:spid="_x0000_s1034" style="position:absolute;margin-left:-1.85pt;margin-top:25.65pt;width:454.5pt;height:22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" fillcolor="#f2f7fc" stroked="f" strokeweight="2pt">
                <v:textbox>
                  <w:txbxContent>
                    <w:p w14:paraId="68785E5C" w14:textId="77777777" w:rsidR="00B005A7" w:rsidRPr="00D91E84" w:rsidRDefault="00B005A7" w:rsidP="00B005A7">
                      <w:pPr>
                        <w:spacing w:before="120" w:after="60"/>
                        <w:rPr>
                          <w:rFonts w:cstheme="minorHAnsi"/>
                          <w:b/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rFonts w:eastAsia="Times New Roman" w:cstheme="minorHAnsi"/>
                          <w:b/>
                          <w:color w:val="365F91" w:themeColor="accent1" w:themeShade="BF"/>
                          <w:lang w:val="en-US" w:eastAsia="de-DE"/>
                        </w:rPr>
                        <w:t>If we want to win over people with different perspectives, then we have to</w:t>
                      </w:r>
                    </w:p>
                    <w:p w14:paraId="6CC8E8F4" w14:textId="77777777" w:rsidR="00B005A7" w:rsidRPr="00D91E84" w:rsidRDefault="00B005A7" w:rsidP="00B005A7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</w:pPr>
                      <w:r w:rsidRPr="00D91E84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val="en-US" w:eastAsia="de-DE"/>
                        </w:rPr>
                        <w:t>✔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Mak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e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diversity visible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 xml:space="preserve">- 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representing people of different age groups, gender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>identities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,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>origins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, body shapes, religions and disabilities.</w:t>
                      </w:r>
                    </w:p>
                    <w:p w14:paraId="729DCA4E" w14:textId="77777777" w:rsidR="00B005A7" w:rsidRPr="00D91E84" w:rsidRDefault="00B005A7" w:rsidP="00B005A7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</w:pPr>
                      <w:r w:rsidRPr="00D91E84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val="en-US" w:eastAsia="de-DE"/>
                        </w:rPr>
                        <w:t>✔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Avoid stereotypes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 xml:space="preserve">- 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no clichéd attributions or symbolic images. No reduction to individual characteristics (e.g. headscarf = only distinguishing feature).</w:t>
                      </w:r>
                    </w:p>
                    <w:p w14:paraId="2A67014E" w14:textId="77777777" w:rsidR="00B005A7" w:rsidRPr="00D91E84" w:rsidRDefault="00B005A7" w:rsidP="00B005A7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</w:pPr>
                      <w:r w:rsidRPr="00D91E84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val="en-US" w:eastAsia="de-DE"/>
                        </w:rPr>
                        <w:t>✔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Demonstrate agency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 xml:space="preserve">- 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present marginalized people as active agents (e.</w:t>
                      </w:r>
                      <w:r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g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. as speakers, leaders, explainers, not just as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>listeners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).</w:t>
                      </w:r>
                    </w:p>
                    <w:p w14:paraId="4CA9E7A0" w14:textId="77777777" w:rsidR="00B005A7" w:rsidRPr="00D91E84" w:rsidRDefault="00B005A7" w:rsidP="00B005A7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</w:pPr>
                      <w:r w:rsidRPr="00D91E84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val="en-US" w:eastAsia="de-DE"/>
                        </w:rPr>
                        <w:t>✔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Consider accessibility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 xml:space="preserve">- 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use alternative texts, subtitles, high-contrast design, simple and, if necessary, easy language.</w:t>
                      </w:r>
                    </w:p>
                    <w:p w14:paraId="2D27BA3F" w14:textId="77777777" w:rsidR="00B005A7" w:rsidRPr="00D91E84" w:rsidRDefault="00B005A7" w:rsidP="00B005A7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</w:pPr>
                      <w:r w:rsidRPr="00D91E84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val="en-US" w:eastAsia="de-DE"/>
                        </w:rPr>
                        <w:t>✔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Check composition and reflect on hierarchies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 xml:space="preserve">- 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Who is at the center? Who is active, who is passive? Which visual axes,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>focal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points, repetitions influence the effect?</w:t>
                      </w:r>
                    </w:p>
                    <w:p w14:paraId="6820C38C" w14:textId="77777777" w:rsidR="00B005A7" w:rsidRPr="00D91E84" w:rsidRDefault="00B005A7" w:rsidP="00B005A7">
                      <w:pPr>
                        <w:spacing w:before="60" w:after="60" w:line="240" w:lineRule="auto"/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</w:pPr>
                      <w:r w:rsidRPr="00D91E84">
                        <w:rPr>
                          <w:rFonts w:ascii="Segoe UI Emoji" w:eastAsia="Times New Roman" w:hAnsi="Segoe UI Emoji" w:cs="Segoe UI Emoji"/>
                          <w:color w:val="000000" w:themeColor="text1"/>
                          <w:lang w:val="en-US" w:eastAsia="de-DE"/>
                        </w:rPr>
                        <w:t>✔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 xml:space="preserve"> Reflection and sensitivity </w:t>
                      </w:r>
                      <w:r w:rsidRPr="00D91E84">
                        <w:rPr>
                          <w:rFonts w:ascii="Calibri" w:eastAsia="Times New Roman" w:hAnsi="Calibri" w:cs="Calibri"/>
                          <w:color w:val="000000" w:themeColor="text1"/>
                          <w:lang w:val="en-US" w:eastAsia="de-DE"/>
                        </w:rPr>
                        <w:t xml:space="preserve">- </w:t>
                      </w:r>
                      <w:r w:rsidRPr="00D91E84">
                        <w:rPr>
                          <w:rFonts w:eastAsia="Times New Roman" w:cstheme="minorHAnsi"/>
                          <w:color w:val="000000" w:themeColor="text1"/>
                          <w:lang w:val="en-US" w:eastAsia="de-DE"/>
                        </w:rPr>
                        <w:t>question your own assumptions, get feedback from different groups.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67A2F">
        <w:rPr>
          <w:rFonts w:cstheme="minorHAnsi"/>
        </w:rPr>
        <w:sym w:font="Wingdings" w:char="F0E0"/>
      </w:r>
      <w:r w:rsidRPr="00D91E84">
        <w:rPr>
          <w:rFonts w:cstheme="minorHAnsi"/>
          <w:lang w:val="en-US"/>
        </w:rPr>
        <w:t xml:space="preserve"> In short: those who make diversity visible win - in terms of talent, credibility and impact.</w:t>
      </w:r>
    </w:p>
    <w:p w14:paraId="185C6204" w14:textId="77777777" w:rsidR="00B005A7" w:rsidRPr="004E6579" w:rsidRDefault="00B005A7" w:rsidP="00B005A7">
      <w:pPr>
        <w:pStyle w:val="berschrift2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A38F03" wp14:editId="7EB24F83">
                <wp:simplePos x="0" y="0"/>
                <wp:positionH relativeFrom="margin">
                  <wp:posOffset>-17780</wp:posOffset>
                </wp:positionH>
                <wp:positionV relativeFrom="page">
                  <wp:posOffset>6060440</wp:posOffset>
                </wp:positionV>
                <wp:extent cx="5765165" cy="1664335"/>
                <wp:effectExtent l="0" t="0" r="6985" b="0"/>
                <wp:wrapSquare wrapText="bothSides"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165" cy="166433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231A6" w14:textId="77777777" w:rsidR="00B005A7" w:rsidRPr="00D91E84" w:rsidRDefault="00B005A7" w:rsidP="00B005A7">
                            <w:pPr>
                              <w:spacing w:before="120" w:after="60"/>
                              <w:rPr>
                                <w:b/>
                                <w:color w:val="365F91" w:themeColor="accent1" w:themeShade="BF"/>
                                <w:lang w:val="en-US"/>
                              </w:rPr>
                            </w:pPr>
                            <w:r w:rsidRPr="00D91E84">
                              <w:rPr>
                                <w:b/>
                                <w:color w:val="365F91" w:themeColor="accent1" w:themeShade="BF"/>
                                <w:lang w:val="en-US"/>
                              </w:rPr>
                              <w:t xml:space="preserve">Reflection questions: Questioning images - 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lang w:val="en-US"/>
                              </w:rPr>
                              <w:t>conscious perception</w:t>
                            </w:r>
                          </w:p>
                          <w:p w14:paraId="5C67971A" w14:textId="77777777" w:rsidR="00B005A7" w:rsidRPr="00D91E84" w:rsidRDefault="00B005A7" w:rsidP="00B005A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714" w:hanging="357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>Who is visible in our pictures - and who is missing?</w:t>
                            </w:r>
                          </w:p>
                          <w:p w14:paraId="0D1CAC92" w14:textId="77777777" w:rsidR="00B005A7" w:rsidRPr="00D91E84" w:rsidRDefault="00B005A7" w:rsidP="00B005A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>What roles do the people depicted play?</w:t>
                            </w:r>
                          </w:p>
                          <w:p w14:paraId="201514A3" w14:textId="77777777" w:rsidR="00B005A7" w:rsidRPr="00D91E84" w:rsidRDefault="00B005A7" w:rsidP="00B005A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>Which perspectives are shown - which are hidden?</w:t>
                            </w:r>
                          </w:p>
                          <w:p w14:paraId="63C58283" w14:textId="77777777" w:rsidR="00B005A7" w:rsidRPr="00D91E84" w:rsidRDefault="00B005A7" w:rsidP="00B005A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>Does our overall appearance appear diverse or homogeneous?</w:t>
                            </w:r>
                          </w:p>
                          <w:p w14:paraId="2B2CB881" w14:textId="77777777" w:rsidR="00B005A7" w:rsidRPr="005B7505" w:rsidRDefault="00B005A7" w:rsidP="00B005A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before="120" w:after="120"/>
                              <w:rPr>
                                <w:color w:val="000000" w:themeColor="text1"/>
                              </w:rPr>
                            </w:pPr>
                            <w:r w:rsidRPr="00D91E84">
                              <w:rPr>
                                <w:color w:val="000000" w:themeColor="text1"/>
                                <w:lang w:val="en-US"/>
                              </w:rPr>
                              <w:t xml:space="preserve">How conscious is our image selection? </w:t>
                            </w:r>
                            <w:r w:rsidRPr="005B7505">
                              <w:rPr>
                                <w:color w:val="000000" w:themeColor="text1"/>
                              </w:rPr>
                              <w:t xml:space="preserve">Who </w:t>
                            </w:r>
                            <w:proofErr w:type="spellStart"/>
                            <w:r w:rsidRPr="005B7505">
                              <w:rPr>
                                <w:color w:val="000000" w:themeColor="text1"/>
                              </w:rPr>
                              <w:t>checks</w:t>
                            </w:r>
                            <w:proofErr w:type="spellEnd"/>
                            <w:r w:rsidRPr="005B750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B7505">
                              <w:rPr>
                                <w:color w:val="000000" w:themeColor="text1"/>
                              </w:rPr>
                              <w:t>them</w:t>
                            </w:r>
                            <w:proofErr w:type="spellEnd"/>
                            <w:r w:rsidRPr="005B7505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5A38F03" id="Rechteck 10" o:spid="_x0000_s1035" style="position:absolute;margin-left:-1.4pt;margin-top:477.2pt;width:453.95pt;height:131.0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" fillcolor="#e7f0f9" stroked="f" strokeweight="2pt">
                <v:textbox>
                  <w:txbxContent>
                    <w:p w14:paraId="6EF231A6" w14:textId="77777777" w:rsidR="00B005A7" w:rsidRPr="00D91E84" w:rsidRDefault="00B005A7" w:rsidP="00B005A7">
                      <w:pPr>
                        <w:spacing w:before="120" w:after="60"/>
                        <w:rPr>
                          <w:b/>
                          <w:color w:val="365F91" w:themeColor="accent1" w:themeShade="BF"/>
                          <w:lang w:val="en-US"/>
                        </w:rPr>
                      </w:pPr>
                      <w:r w:rsidRPr="00D91E84">
                        <w:rPr>
                          <w:b/>
                          <w:color w:val="365F91" w:themeColor="accent1" w:themeShade="BF"/>
                          <w:lang w:val="en-US"/>
                        </w:rPr>
                        <w:t xml:space="preserve">Reflection questions: Questioning images - </w:t>
                      </w:r>
                      <w:r>
                        <w:rPr>
                          <w:b/>
                          <w:color w:val="365F91" w:themeColor="accent1" w:themeShade="BF"/>
                          <w:lang w:val="en-US"/>
                        </w:rPr>
                        <w:t>conscious perception</w:t>
                      </w:r>
                    </w:p>
                    <w:p w14:paraId="5C67971A" w14:textId="77777777" w:rsidR="00B005A7" w:rsidRPr="00D91E84" w:rsidRDefault="00B005A7" w:rsidP="00B005A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after="120"/>
                        <w:ind w:left="714" w:hanging="357"/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>Who is visible in our pictures - and who is missing?</w:t>
                      </w:r>
                    </w:p>
                    <w:p w14:paraId="0D1CAC92" w14:textId="77777777" w:rsidR="00B005A7" w:rsidRPr="00D91E84" w:rsidRDefault="00B005A7" w:rsidP="00B005A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>What roles do the people depicted play?</w:t>
                      </w:r>
                    </w:p>
                    <w:p w14:paraId="201514A3" w14:textId="77777777" w:rsidR="00B005A7" w:rsidRPr="00D91E84" w:rsidRDefault="00B005A7" w:rsidP="00B005A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>Which perspectives are shown - which are hidden?</w:t>
                      </w:r>
                    </w:p>
                    <w:p w14:paraId="63C58283" w14:textId="77777777" w:rsidR="00B005A7" w:rsidRPr="00D91E84" w:rsidRDefault="00B005A7" w:rsidP="00B005A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  <w:lang w:val="en-US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>Does our overall appearance appear diverse or homogeneous?</w:t>
                      </w:r>
                    </w:p>
                    <w:p w14:paraId="2B2CB881" w14:textId="77777777" w:rsidR="00B005A7" w:rsidRPr="005B7505" w:rsidRDefault="00B005A7" w:rsidP="00B005A7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before="120" w:after="120"/>
                        <w:rPr>
                          <w:color w:val="000000" w:themeColor="text1"/>
                        </w:rPr>
                      </w:pPr>
                      <w:r w:rsidRPr="00D91E84">
                        <w:rPr>
                          <w:color w:val="000000" w:themeColor="text1"/>
                          <w:lang w:val="en-US"/>
                        </w:rPr>
                        <w:t xml:space="preserve">How conscious is our image selection? </w:t>
                      </w:r>
                      <w:r w:rsidRPr="005B7505">
                        <w:rPr>
                          <w:color w:val="000000" w:themeColor="text1"/>
                        </w:rPr>
                        <w:t xml:space="preserve">Who </w:t>
                      </w:r>
                      <w:proofErr w:type="spellStart"/>
                      <w:r w:rsidRPr="005B7505">
                        <w:rPr>
                          <w:color w:val="000000" w:themeColor="text1"/>
                        </w:rPr>
                        <w:t>checks</w:t>
                      </w:r>
                      <w:proofErr w:type="spellEnd"/>
                      <w:r w:rsidRPr="005B7505">
                        <w:rPr>
                          <w:color w:val="000000" w:themeColor="text1"/>
                        </w:rPr>
                        <w:t xml:space="preserve"> them?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4E6579">
        <w:rPr>
          <w:rFonts w:cstheme="minorHAnsi"/>
          <w:lang w:val="en-US"/>
        </w:rPr>
        <w:br w:type="page"/>
      </w:r>
      <w:r w:rsidRPr="004E6579">
        <w:rPr>
          <w:rFonts w:asciiTheme="minorHAnsi" w:hAnsiTheme="minorHAnsi" w:cstheme="minorHAnsi"/>
          <w:b/>
          <w:sz w:val="32"/>
          <w:szCs w:val="32"/>
          <w:lang w:val="en-US"/>
        </w:rPr>
        <w:lastRenderedPageBreak/>
        <w:t>Further Information and Sources</w:t>
      </w:r>
    </w:p>
    <w:p w14:paraId="2B290221" w14:textId="77777777" w:rsidR="00B005A7" w:rsidRPr="004E6579" w:rsidRDefault="00B005A7" w:rsidP="00B005A7">
      <w:pPr>
        <w:spacing w:before="120" w:after="60"/>
        <w:rPr>
          <w:b/>
          <w:lang w:val="en-US"/>
        </w:rPr>
      </w:pPr>
      <w:r w:rsidRPr="004E6579">
        <w:rPr>
          <w:b/>
          <w:lang w:val="en-US"/>
        </w:rPr>
        <w:t xml:space="preserve">Checklists and </w:t>
      </w:r>
      <w:r>
        <w:rPr>
          <w:b/>
          <w:lang w:val="en-US"/>
        </w:rPr>
        <w:t>Guidelines</w:t>
      </w:r>
      <w:r w:rsidRPr="004E6579">
        <w:rPr>
          <w:b/>
          <w:lang w:val="en-US"/>
        </w:rPr>
        <w:t>:</w:t>
      </w:r>
    </w:p>
    <w:p w14:paraId="5F437B30" w14:textId="77777777" w:rsidR="00B005A7" w:rsidRPr="00D11727" w:rsidRDefault="00B005A7" w:rsidP="00B005A7">
      <w:pPr>
        <w:spacing w:afterLines="60" w:after="144" w:line="240" w:lineRule="auto"/>
      </w:pPr>
      <w:r w:rsidRPr="00D11727">
        <w:t>Bundeszentrale für politische Bildung (</w:t>
      </w:r>
      <w:proofErr w:type="spellStart"/>
      <w:r w:rsidRPr="00D11727">
        <w:t>bpb</w:t>
      </w:r>
      <w:proofErr w:type="spellEnd"/>
      <w:r w:rsidRPr="00D11727">
        <w:t xml:space="preserve">) (o. J.): </w:t>
      </w:r>
      <w:proofErr w:type="spellStart"/>
      <w:r w:rsidRPr="00D11727">
        <w:rPr>
          <w:i/>
          <w:iCs/>
        </w:rPr>
        <w:t>How-to</w:t>
      </w:r>
      <w:proofErr w:type="spellEnd"/>
      <w:r w:rsidRPr="00D11727">
        <w:rPr>
          <w:i/>
          <w:iCs/>
        </w:rPr>
        <w:t>: Vielfalt in Bildern erzählen</w:t>
      </w:r>
      <w:r w:rsidRPr="00D11727">
        <w:t xml:space="preserve">. Online verfügbar unter: </w:t>
      </w:r>
      <w:hyperlink r:id="rId16" w:tgtFrame="_new" w:history="1">
        <w:r w:rsidRPr="00D11727">
          <w:rPr>
            <w:rStyle w:val="Hyperlink"/>
          </w:rPr>
          <w:t>https://www.bpb.de/lernen/digitale-bildung/werkstatt/265436/how-to-vielfalt-in-bildern-erzaehlen/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3AD9BA0D" w14:textId="77777777" w:rsidR="00B005A7" w:rsidRPr="00D11727" w:rsidRDefault="00B005A7" w:rsidP="00B005A7">
      <w:pPr>
        <w:spacing w:after="120" w:line="240" w:lineRule="auto"/>
      </w:pPr>
      <w:r w:rsidRPr="00D11727">
        <w:t xml:space="preserve">Gesellschaftsbilder.de (o. J.): </w:t>
      </w:r>
      <w:r w:rsidRPr="00D11727">
        <w:rPr>
          <w:i/>
          <w:iCs/>
        </w:rPr>
        <w:t>Klischeefreie, vielfältige Fotos für Öffentlichkeitsarbeit und Lehre</w:t>
      </w:r>
      <w:r w:rsidRPr="00D11727">
        <w:t xml:space="preserve">. Online verfügbar unter: </w:t>
      </w:r>
      <w:hyperlink r:id="rId17" w:tgtFrame="_new" w:history="1">
        <w:r w:rsidRPr="00D11727">
          <w:rPr>
            <w:rStyle w:val="Hyperlink"/>
          </w:rPr>
          <w:t>https://gesellschaftsbilder.de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4DC367DA" w14:textId="77777777" w:rsidR="00B005A7" w:rsidRPr="00D11727" w:rsidRDefault="00B005A7" w:rsidP="00B005A7">
      <w:pPr>
        <w:spacing w:after="120" w:line="240" w:lineRule="auto"/>
      </w:pPr>
      <w:r w:rsidRPr="00D11727">
        <w:t xml:space="preserve">Goethe-Universität Frankfurt (2016): </w:t>
      </w:r>
      <w:r w:rsidRPr="00D11727">
        <w:rPr>
          <w:i/>
          <w:iCs/>
        </w:rPr>
        <w:t>Handlungsempfehlungen für eine diversitätssensible Mediensprache</w:t>
      </w:r>
      <w:r w:rsidRPr="00D11727">
        <w:t xml:space="preserve">. Frankfurt am Main. Online verfügbar unter: </w:t>
      </w:r>
      <w:hyperlink r:id="rId18" w:history="1">
        <w:r w:rsidRPr="00D11727">
          <w:rPr>
            <w:rStyle w:val="Hyperlink"/>
          </w:rPr>
          <w:t>https://www.uni-frankfurt.de/66760835/2016_-broschure-handlungsempfehlungen-fur-eine-diversitatssensible-mediensprache.pdf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5C73FBF2" w14:textId="77777777" w:rsidR="00B005A7" w:rsidRPr="00D11727" w:rsidRDefault="00B005A7" w:rsidP="00B005A7">
      <w:pPr>
        <w:spacing w:after="120" w:line="240" w:lineRule="auto"/>
      </w:pPr>
      <w:r w:rsidRPr="00D11727">
        <w:t xml:space="preserve">Karlsruher Institut für Technologie (2022): </w:t>
      </w:r>
      <w:r w:rsidRPr="00D11727">
        <w:rPr>
          <w:i/>
          <w:iCs/>
        </w:rPr>
        <w:t>Gendergerecht und inklusiv: Sprache und Bildsprache der Vielfalt am Karlsruher Institut für Technologie</w:t>
      </w:r>
      <w:r w:rsidRPr="00D11727">
        <w:t xml:space="preserve">. Karlsruhe. Online verfügbar unter: </w:t>
      </w:r>
      <w:hyperlink r:id="rId19" w:history="1">
        <w:r w:rsidRPr="00D11727">
          <w:rPr>
            <w:rStyle w:val="Hyperlink"/>
          </w:rPr>
          <w:t>https://www.sts.kit.edu/downloads/Leitlinie_Gendergerechte_Sprache.pdf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68956660" w14:textId="77777777" w:rsidR="00B005A7" w:rsidRPr="00D11727" w:rsidRDefault="00B005A7" w:rsidP="00B005A7">
      <w:pPr>
        <w:spacing w:after="120" w:line="240" w:lineRule="auto"/>
      </w:pPr>
      <w:r w:rsidRPr="00D11727">
        <w:t xml:space="preserve">Koordinierungsstelle zur Förderung der Chancengleichheit an sächsischen Universitäten und Hochschulen (2018): </w:t>
      </w:r>
      <w:r w:rsidRPr="00D11727">
        <w:rPr>
          <w:i/>
          <w:iCs/>
        </w:rPr>
        <w:t>Ausgesprochen vielfältig. Diversitätssensible Kommunikation in Sprache und Bild</w:t>
      </w:r>
      <w:r w:rsidRPr="00D11727">
        <w:t xml:space="preserve">. Dresden. Online verfügbar unter: </w:t>
      </w:r>
      <w:hyperlink r:id="rId20" w:tgtFrame="_new" w:history="1">
        <w:r w:rsidRPr="00D11727">
          <w:rPr>
            <w:rStyle w:val="Hyperlink"/>
          </w:rPr>
          <w:t>https://www.chancen-gleichheit-sachsen.de/fileadmin/user_upload/Ausgesprochen_vielfaeltig.pdf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46856D8E" w14:textId="77777777" w:rsidR="00B005A7" w:rsidRPr="00D11727" w:rsidRDefault="00B005A7" w:rsidP="00B005A7">
      <w:pPr>
        <w:spacing w:after="120" w:line="240" w:lineRule="auto"/>
      </w:pPr>
      <w:r w:rsidRPr="00D11727">
        <w:t xml:space="preserve">Leidmedien.de (o. J.): </w:t>
      </w:r>
      <w:r w:rsidRPr="00D11727">
        <w:rPr>
          <w:i/>
          <w:iCs/>
        </w:rPr>
        <w:t>Inklusive Berichterstattung über Menschen mit Behinderung</w:t>
      </w:r>
      <w:r w:rsidRPr="00D11727">
        <w:t xml:space="preserve">. Online verfügbar unter: </w:t>
      </w:r>
      <w:hyperlink r:id="rId21" w:tgtFrame="_new" w:history="1">
        <w:r w:rsidRPr="00D11727">
          <w:rPr>
            <w:rStyle w:val="Hyperlink"/>
          </w:rPr>
          <w:t>https://www.leidmedien.de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07C8C405" w14:textId="77777777" w:rsidR="00B005A7" w:rsidRPr="00D11727" w:rsidRDefault="00B005A7" w:rsidP="00B005A7">
      <w:pPr>
        <w:spacing w:after="120" w:line="240" w:lineRule="auto"/>
      </w:pPr>
      <w:r w:rsidRPr="00D11727">
        <w:t xml:space="preserve">Universität Kassel (o. J.): </w:t>
      </w:r>
      <w:r w:rsidRPr="00D11727">
        <w:rPr>
          <w:i/>
          <w:iCs/>
        </w:rPr>
        <w:t>Leitfaden zur geschlechtergerechten Bildgestaltung</w:t>
      </w:r>
      <w:r w:rsidRPr="00D11727">
        <w:t xml:space="preserve">. Online verfügbar unter: </w:t>
      </w:r>
      <w:hyperlink r:id="rId22" w:history="1">
        <w:r w:rsidRPr="00D11727">
          <w:rPr>
            <w:rStyle w:val="Hyperlink"/>
          </w:rPr>
          <w:t>https://www.uni-kassel.de/hochschulverwaltung/themen/gleichstellung-familie-und-diversity/geschlechtergleichstellung/geschlechtergerechte-sprache/geschlechtergerechte-bildgestaltung.html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3C14A8B7" w14:textId="77777777" w:rsidR="00B005A7" w:rsidRPr="00D11727" w:rsidRDefault="00B005A7" w:rsidP="00B005A7">
      <w:pPr>
        <w:spacing w:after="120" w:line="240" w:lineRule="auto"/>
      </w:pPr>
      <w:r w:rsidRPr="00D11727">
        <w:t xml:space="preserve">Zentrum für Diversitätskompetenz/BQN Berlin (o. J.): </w:t>
      </w:r>
      <w:r w:rsidRPr="00D11727">
        <w:rPr>
          <w:i/>
          <w:iCs/>
        </w:rPr>
        <w:t xml:space="preserve">Checkliste zu </w:t>
      </w:r>
      <w:proofErr w:type="spellStart"/>
      <w:r w:rsidRPr="00D11727">
        <w:rPr>
          <w:i/>
          <w:iCs/>
        </w:rPr>
        <w:t>diversitygerechter</w:t>
      </w:r>
      <w:proofErr w:type="spellEnd"/>
      <w:r w:rsidRPr="00D11727">
        <w:rPr>
          <w:i/>
          <w:iCs/>
        </w:rPr>
        <w:t xml:space="preserve"> Bildsprache und Personalmarketing</w:t>
      </w:r>
      <w:r w:rsidRPr="00D11727">
        <w:t xml:space="preserve">. Online verfügbar unter: </w:t>
      </w:r>
      <w:hyperlink r:id="rId23" w:history="1">
        <w:r w:rsidRPr="00D11727">
          <w:rPr>
            <w:rStyle w:val="Hyperlink"/>
          </w:rPr>
          <w:t>https://bqn-berlin.de/wp-content/uploads/Checkliste-Personalmarketing-BQN.pdf</w:t>
        </w:r>
      </w:hyperlink>
      <w:r w:rsidRPr="00D11727">
        <w:t xml:space="preserve"> (Zugriff: 12.05.2025)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p w14:paraId="7F995775" w14:textId="77777777" w:rsidR="00B005A7" w:rsidRPr="00D11727" w:rsidRDefault="00B005A7" w:rsidP="00B005A7">
      <w:pPr>
        <w:spacing w:after="120" w:line="240" w:lineRule="auto"/>
        <w:rPr>
          <w:b/>
        </w:rPr>
      </w:pPr>
    </w:p>
    <w:p w14:paraId="38BD21AF" w14:textId="77777777" w:rsidR="00B005A7" w:rsidRPr="00467CBC" w:rsidRDefault="00B005A7" w:rsidP="00B005A7">
      <w:pPr>
        <w:spacing w:after="120" w:line="240" w:lineRule="auto"/>
        <w:rPr>
          <w:b/>
          <w:lang w:val="en-US"/>
        </w:rPr>
      </w:pPr>
      <w:r>
        <w:rPr>
          <w:b/>
          <w:lang w:val="en-US"/>
        </w:rPr>
        <w:t>Further reading</w:t>
      </w:r>
      <w:r w:rsidRPr="00467CBC">
        <w:rPr>
          <w:b/>
          <w:lang w:val="en-US"/>
        </w:rPr>
        <w:t>:</w:t>
      </w:r>
    </w:p>
    <w:p w14:paraId="4AC20BEB" w14:textId="77777777" w:rsidR="00B005A7" w:rsidRPr="00D11727" w:rsidRDefault="00B005A7" w:rsidP="00B005A7">
      <w:pPr>
        <w:spacing w:after="120" w:line="240" w:lineRule="auto"/>
      </w:pPr>
      <w:r w:rsidRPr="00D11727">
        <w:rPr>
          <w:lang w:val="en-US"/>
        </w:rPr>
        <w:t xml:space="preserve">Bailey, Kristina J.; LaFrance, Marianne; Lytle, Alex (2022): </w:t>
      </w:r>
      <w:r w:rsidRPr="00D11727">
        <w:rPr>
          <w:iCs/>
          <w:lang w:val="en-US"/>
        </w:rPr>
        <w:t>Addressing Gender Bias in Job Titles: From ‘Master’ to ‘Head’</w:t>
      </w:r>
      <w:r w:rsidRPr="00D11727">
        <w:rPr>
          <w:lang w:val="en-US"/>
        </w:rPr>
        <w:t xml:space="preserve">. </w:t>
      </w:r>
      <w:r w:rsidRPr="00D11727">
        <w:t>In: Yale University Press.</w:t>
      </w:r>
    </w:p>
    <w:p w14:paraId="11500BF1" w14:textId="77777777" w:rsidR="00B005A7" w:rsidRPr="00D11727" w:rsidRDefault="00B005A7" w:rsidP="00B005A7">
      <w:pPr>
        <w:spacing w:after="120" w:line="240" w:lineRule="auto"/>
        <w:rPr>
          <w:lang w:val="en-US"/>
        </w:rPr>
      </w:pPr>
      <w:r w:rsidRPr="00D11727">
        <w:t xml:space="preserve">Bartels, Lisa; Born, Nadja; Welpe, Isabell M. (2023): „Die Macht der Sprache, Bilder und Strukturen“. </w:t>
      </w:r>
      <w:r w:rsidRPr="00D11727">
        <w:rPr>
          <w:lang w:val="en-US"/>
        </w:rPr>
        <w:t xml:space="preserve">In: </w:t>
      </w:r>
      <w:proofErr w:type="spellStart"/>
      <w:r w:rsidRPr="00D11727">
        <w:rPr>
          <w:iCs/>
          <w:lang w:val="en-US"/>
        </w:rPr>
        <w:t>Personalführung</w:t>
      </w:r>
      <w:proofErr w:type="spellEnd"/>
      <w:r w:rsidRPr="00D11727">
        <w:rPr>
          <w:lang w:val="en-US"/>
        </w:rPr>
        <w:t xml:space="preserve"> 6/2023, 58–60</w:t>
      </w:r>
      <w:r>
        <w:rPr>
          <w:lang w:val="en-US"/>
        </w:rPr>
        <w:t>.</w:t>
      </w:r>
      <w:r w:rsidRPr="00B005A7">
        <w:rPr>
          <w:lang w:val="en-US"/>
        </w:rPr>
        <w:t xml:space="preserve"> (only in German)</w:t>
      </w:r>
    </w:p>
    <w:p w14:paraId="46E6E0A9" w14:textId="77777777" w:rsidR="00B005A7" w:rsidRPr="00D11727" w:rsidRDefault="00B005A7" w:rsidP="00B005A7">
      <w:pPr>
        <w:spacing w:after="120" w:line="240" w:lineRule="auto"/>
      </w:pPr>
      <w:proofErr w:type="spellStart"/>
      <w:r w:rsidRPr="00D11727">
        <w:rPr>
          <w:lang w:val="en-US"/>
        </w:rPr>
        <w:t>Bezrukova</w:t>
      </w:r>
      <w:proofErr w:type="spellEnd"/>
      <w:r w:rsidRPr="00D11727">
        <w:rPr>
          <w:lang w:val="en-US"/>
        </w:rPr>
        <w:t xml:space="preserve">, Katerina; </w:t>
      </w:r>
      <w:proofErr w:type="spellStart"/>
      <w:r w:rsidRPr="00D11727">
        <w:rPr>
          <w:lang w:val="en-US"/>
        </w:rPr>
        <w:t>Caleo</w:t>
      </w:r>
      <w:proofErr w:type="spellEnd"/>
      <w:r w:rsidRPr="00D11727">
        <w:rPr>
          <w:lang w:val="en-US"/>
        </w:rPr>
        <w:t xml:space="preserve">, Suzette; Heilman, Madeline (2019): „Effects of Unconscious Bias Trainings: A Meta-Analytic </w:t>
      </w:r>
      <w:proofErr w:type="gramStart"/>
      <w:r w:rsidRPr="00D11727">
        <w:rPr>
          <w:lang w:val="en-US"/>
        </w:rPr>
        <w:t>Review“</w:t>
      </w:r>
      <w:proofErr w:type="gramEnd"/>
      <w:r w:rsidRPr="00D11727">
        <w:rPr>
          <w:lang w:val="en-US"/>
        </w:rPr>
        <w:t xml:space="preserve">. </w:t>
      </w:r>
      <w:r w:rsidRPr="00D11727">
        <w:t xml:space="preserve">In: </w:t>
      </w:r>
      <w:r w:rsidRPr="00D11727">
        <w:rPr>
          <w:iCs/>
        </w:rPr>
        <w:t xml:space="preserve">Journal </w:t>
      </w:r>
      <w:proofErr w:type="spellStart"/>
      <w:r w:rsidRPr="00D11727">
        <w:rPr>
          <w:iCs/>
        </w:rPr>
        <w:t>of</w:t>
      </w:r>
      <w:proofErr w:type="spellEnd"/>
      <w:r w:rsidRPr="00D11727">
        <w:rPr>
          <w:iCs/>
        </w:rPr>
        <w:t xml:space="preserve"> Organizational </w:t>
      </w:r>
      <w:proofErr w:type="spellStart"/>
      <w:r w:rsidRPr="00D11727">
        <w:rPr>
          <w:iCs/>
        </w:rPr>
        <w:t>Behavior</w:t>
      </w:r>
      <w:proofErr w:type="spellEnd"/>
      <w:r w:rsidRPr="00D11727">
        <w:t>.</w:t>
      </w:r>
    </w:p>
    <w:p w14:paraId="22459182" w14:textId="77777777" w:rsidR="00B005A7" w:rsidRPr="00D11727" w:rsidRDefault="00B005A7" w:rsidP="00B005A7">
      <w:pPr>
        <w:spacing w:after="120" w:line="240" w:lineRule="auto"/>
      </w:pPr>
      <w:r w:rsidRPr="00D11727">
        <w:t xml:space="preserve">Born, Nadja; Treffers, Theresa; Welpe, Isabell M. (2023): „Kein Nullsummenspiel: DEI kommt allen Geschlechtern zugute“. In: </w:t>
      </w:r>
      <w:r w:rsidRPr="00D11727">
        <w:rPr>
          <w:iCs/>
        </w:rPr>
        <w:t>Personalwirtschaft</w:t>
      </w:r>
      <w:r w:rsidRPr="00D11727">
        <w:t xml:space="preserve"> 05/2023, 22–25</w:t>
      </w:r>
      <w:r>
        <w:t>. (</w:t>
      </w:r>
      <w:proofErr w:type="spellStart"/>
      <w:r>
        <w:t>only</w:t>
      </w:r>
      <w:proofErr w:type="spellEnd"/>
      <w:r>
        <w:t xml:space="preserve"> in German)</w:t>
      </w:r>
    </w:p>
    <w:p w14:paraId="311D49E3" w14:textId="5AC37E26" w:rsidR="00C13D2B" w:rsidRPr="00D11727" w:rsidRDefault="00B005A7" w:rsidP="00D11727">
      <w:pPr>
        <w:spacing w:after="120" w:line="240" w:lineRule="auto"/>
      </w:pPr>
      <w:proofErr w:type="spellStart"/>
      <w:r w:rsidRPr="00D11727">
        <w:t>Gomis</w:t>
      </w:r>
      <w:proofErr w:type="spellEnd"/>
      <w:r w:rsidRPr="00D11727">
        <w:t xml:space="preserve">, </w:t>
      </w:r>
      <w:proofErr w:type="spellStart"/>
      <w:r w:rsidRPr="00D11727">
        <w:t>Saraya</w:t>
      </w:r>
      <w:proofErr w:type="spellEnd"/>
      <w:r w:rsidRPr="00D11727">
        <w:t xml:space="preserve"> (2022): </w:t>
      </w:r>
      <w:proofErr w:type="spellStart"/>
      <w:r w:rsidRPr="00D11727">
        <w:rPr>
          <w:iCs/>
        </w:rPr>
        <w:t>Diversitygerechte</w:t>
      </w:r>
      <w:proofErr w:type="spellEnd"/>
      <w:r w:rsidRPr="00D11727">
        <w:rPr>
          <w:iCs/>
        </w:rPr>
        <w:t xml:space="preserve"> Personalgewinnung und -auswahl – Eine praxisorientierte Handreichung</w:t>
      </w:r>
      <w:r w:rsidRPr="00D11727">
        <w:t>. Berlin: Senatsverwaltung für Justiz, Vielfalt und Antidiskriminierung.</w:t>
      </w:r>
      <w:r>
        <w:t xml:space="preserve"> (</w:t>
      </w:r>
      <w:proofErr w:type="spellStart"/>
      <w:r>
        <w:t>only</w:t>
      </w:r>
      <w:proofErr w:type="spellEnd"/>
      <w:r>
        <w:t xml:space="preserve"> in German)</w:t>
      </w:r>
    </w:p>
    <w:bookmarkEnd w:id="1"/>
    <w:p w14:paraId="23C7A1DA" w14:textId="77777777" w:rsidR="00BA7512" w:rsidRPr="00D11727" w:rsidRDefault="00BA7512" w:rsidP="00D11727">
      <w:pPr>
        <w:spacing w:after="120" w:line="240" w:lineRule="auto"/>
        <w:rPr>
          <w:rFonts w:cstheme="minorHAnsi"/>
        </w:rPr>
      </w:pPr>
    </w:p>
    <w:sectPr w:rsidR="00BA7512" w:rsidRPr="00D11727" w:rsidSect="006F6437">
      <w:headerReference w:type="default" r:id="rId24"/>
      <w:pgSz w:w="11906" w:h="16838"/>
      <w:pgMar w:top="941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13A261" w16cex:dateUtc="2025-10-08T11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D9421" w14:textId="77777777" w:rsidR="00AF05B7" w:rsidRDefault="00AF05B7" w:rsidP="00CC3FDF">
      <w:pPr>
        <w:spacing w:after="0" w:line="240" w:lineRule="auto"/>
      </w:pPr>
      <w:r>
        <w:separator/>
      </w:r>
    </w:p>
  </w:endnote>
  <w:endnote w:type="continuationSeparator" w:id="0">
    <w:p w14:paraId="41A58AAA" w14:textId="77777777" w:rsidR="00AF05B7" w:rsidRDefault="00AF05B7" w:rsidP="00C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A3F4" w14:textId="77777777" w:rsidR="00AF05B7" w:rsidRDefault="00AF05B7" w:rsidP="00CC3FDF">
      <w:pPr>
        <w:spacing w:after="0" w:line="240" w:lineRule="auto"/>
      </w:pPr>
      <w:r>
        <w:separator/>
      </w:r>
    </w:p>
  </w:footnote>
  <w:footnote w:type="continuationSeparator" w:id="0">
    <w:p w14:paraId="4E2B1789" w14:textId="77777777" w:rsidR="00AF05B7" w:rsidRDefault="00AF05B7" w:rsidP="00C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99CE" w14:textId="39CED616" w:rsidR="00876859" w:rsidRDefault="007E1A59" w:rsidP="00B82C46">
    <w:pPr>
      <w:pStyle w:val="Kopfzeile"/>
      <w:tabs>
        <w:tab w:val="clear" w:pos="4536"/>
      </w:tabs>
      <w:ind w:left="709"/>
      <w:rPr>
        <w:color w:val="808080" w:themeColor="background1" w:themeShade="80"/>
        <w:sz w:val="16"/>
        <w:szCs w:val="16"/>
        <w:lang w:val="en-GB"/>
      </w:rPr>
    </w:pPr>
    <w:r>
      <w:rPr>
        <w:noProof/>
        <w:color w:val="808080" w:themeColor="background1" w:themeShade="80"/>
        <w:sz w:val="16"/>
        <w:szCs w:val="16"/>
        <w:lang w:val="en-GB"/>
      </w:rPr>
      <w:drawing>
        <wp:anchor distT="0" distB="0" distL="114300" distR="114300" simplePos="0" relativeHeight="251660288" behindDoc="0" locked="0" layoutInCell="1" allowOverlap="1" wp14:anchorId="496CFBE9" wp14:editId="6DC110BA">
          <wp:simplePos x="0" y="0"/>
          <wp:positionH relativeFrom="column">
            <wp:posOffset>-166370</wp:posOffset>
          </wp:positionH>
          <wp:positionV relativeFrom="paragraph">
            <wp:posOffset>140970</wp:posOffset>
          </wp:positionV>
          <wp:extent cx="1543050" cy="358775"/>
          <wp:effectExtent l="0" t="0" r="0" b="3175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yTo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B8D28" w14:textId="3E341759" w:rsidR="00B82C46" w:rsidRPr="004B7E2E" w:rsidRDefault="001801EA" w:rsidP="00B82C46">
    <w:pPr>
      <w:pStyle w:val="Kopfzeile"/>
      <w:tabs>
        <w:tab w:val="clear" w:pos="4536"/>
      </w:tabs>
      <w:ind w:left="709"/>
      <w:rPr>
        <w:color w:val="808080" w:themeColor="background1" w:themeShade="80"/>
        <w:sz w:val="16"/>
        <w:szCs w:val="16"/>
        <w:lang w:val="en-US"/>
      </w:rPr>
    </w:pPr>
    <w:r>
      <w:rPr>
        <w:color w:val="808080" w:themeColor="background1" w:themeShade="80"/>
        <w:sz w:val="16"/>
        <w:szCs w:val="16"/>
        <w:lang w:val="en-US"/>
      </w:rPr>
      <w:t>SHAPE</w:t>
    </w:r>
    <w:r w:rsidR="00B82C46" w:rsidRPr="004B7E2E">
      <w:rPr>
        <w:color w:val="808080" w:themeColor="background1" w:themeShade="80"/>
        <w:sz w:val="16"/>
        <w:szCs w:val="16"/>
        <w:lang w:val="en-US"/>
      </w:rPr>
      <w:t>, UFZ</w:t>
    </w:r>
    <w:r w:rsidR="00B82C46" w:rsidRPr="004B7E2E">
      <w:rPr>
        <w:color w:val="808080" w:themeColor="background1" w:themeShade="80"/>
        <w:sz w:val="16"/>
        <w:szCs w:val="16"/>
        <w:lang w:val="en-US"/>
      </w:rPr>
      <w:tab/>
    </w:r>
    <w:proofErr w:type="spellStart"/>
    <w:r w:rsidR="005B7505" w:rsidRPr="004B7E2E">
      <w:rPr>
        <w:color w:val="808080" w:themeColor="background1" w:themeShade="80"/>
        <w:sz w:val="16"/>
        <w:szCs w:val="16"/>
        <w:lang w:val="en-US"/>
      </w:rPr>
      <w:t>Diversitätssensible</w:t>
    </w:r>
    <w:proofErr w:type="spellEnd"/>
    <w:r w:rsidR="005B7505" w:rsidRPr="004B7E2E">
      <w:rPr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 w:rsidR="005B7505" w:rsidRPr="004B7E2E">
      <w:rPr>
        <w:color w:val="808080" w:themeColor="background1" w:themeShade="80"/>
        <w:sz w:val="16"/>
        <w:szCs w:val="16"/>
        <w:lang w:val="en-US"/>
      </w:rPr>
      <w:t>Bildsprache</w:t>
    </w:r>
    <w:proofErr w:type="spellEnd"/>
  </w:p>
  <w:p w14:paraId="1704CC8B" w14:textId="71FB07C1" w:rsidR="004212EB" w:rsidRPr="005B7505" w:rsidRDefault="00560156" w:rsidP="00876859">
    <w:pPr>
      <w:pStyle w:val="Kopfzeile"/>
      <w:tabs>
        <w:tab w:val="clear" w:pos="4536"/>
      </w:tabs>
      <w:ind w:left="709"/>
      <w:rPr>
        <w:color w:val="808080" w:themeColor="background1" w:themeShade="80"/>
        <w:sz w:val="16"/>
        <w:szCs w:val="16"/>
        <w:lang w:val="en-US"/>
      </w:rPr>
    </w:pPr>
    <w:r>
      <w:rPr>
        <w:color w:val="808080" w:themeColor="background1" w:themeShade="80"/>
        <w:sz w:val="16"/>
        <w:szCs w:val="16"/>
        <w:lang w:val="en-US"/>
      </w:rPr>
      <w:t>Diversity</w:t>
    </w:r>
    <w:r w:rsidR="00B82C46">
      <w:rPr>
        <w:color w:val="808080" w:themeColor="background1" w:themeShade="80"/>
        <w:sz w:val="16"/>
        <w:szCs w:val="16"/>
        <w:lang w:val="en-US"/>
      </w:rPr>
      <w:t>, Equity,</w:t>
    </w:r>
    <w:r>
      <w:rPr>
        <w:color w:val="808080" w:themeColor="background1" w:themeShade="80"/>
        <w:sz w:val="16"/>
        <w:szCs w:val="16"/>
        <w:lang w:val="en-US"/>
      </w:rPr>
      <w:t xml:space="preserve"> Inclusion</w:t>
    </w:r>
    <w:r w:rsidR="00346427">
      <w:rPr>
        <w:color w:val="808080" w:themeColor="background1" w:themeShade="80"/>
        <w:sz w:val="16"/>
        <w:szCs w:val="16"/>
        <w:lang w:val="en-US"/>
      </w:rPr>
      <w:tab/>
    </w:r>
    <w:r w:rsidR="004212EB">
      <w:rPr>
        <w:color w:val="808080" w:themeColor="background1" w:themeShade="80"/>
        <w:sz w:val="16"/>
        <w:szCs w:val="16"/>
        <w:lang w:val="en-US"/>
      </w:rPr>
      <w:fldChar w:fldCharType="begin"/>
    </w:r>
    <w:r w:rsidR="004212EB">
      <w:rPr>
        <w:color w:val="808080" w:themeColor="background1" w:themeShade="80"/>
        <w:sz w:val="16"/>
        <w:szCs w:val="16"/>
      </w:rPr>
      <w:instrText xml:space="preserve"> TIME \@ "d. MMMM yyyy" </w:instrText>
    </w:r>
    <w:r w:rsidR="004212EB">
      <w:rPr>
        <w:color w:val="808080" w:themeColor="background1" w:themeShade="80"/>
        <w:sz w:val="16"/>
        <w:szCs w:val="16"/>
        <w:lang w:val="en-US"/>
      </w:rPr>
      <w:fldChar w:fldCharType="separate"/>
    </w:r>
    <w:r w:rsidR="00760C12">
      <w:rPr>
        <w:noProof/>
        <w:color w:val="808080" w:themeColor="background1" w:themeShade="80"/>
        <w:sz w:val="16"/>
        <w:szCs w:val="16"/>
      </w:rPr>
      <w:t>16. Oktober 2025</w:t>
    </w:r>
    <w:r w:rsidR="004212EB">
      <w:rPr>
        <w:color w:val="808080" w:themeColor="background1" w:themeShade="80"/>
        <w:sz w:val="16"/>
        <w:szCs w:val="16"/>
        <w:lang w:val="en-US"/>
      </w:rPr>
      <w:fldChar w:fldCharType="end"/>
    </w:r>
  </w:p>
  <w:p w14:paraId="30079D19" w14:textId="7527E839" w:rsidR="008D74B0" w:rsidRDefault="00F15DE7" w:rsidP="00876859">
    <w:pPr>
      <w:pStyle w:val="Kopfzeile"/>
      <w:tabs>
        <w:tab w:val="clear" w:pos="4536"/>
      </w:tabs>
      <w:ind w:left="709"/>
      <w:rPr>
        <w:color w:val="808080" w:themeColor="background1" w:themeShade="80"/>
        <w:sz w:val="16"/>
        <w:szCs w:val="16"/>
        <w:lang w:val="en-GB"/>
      </w:rPr>
    </w:pPr>
    <w:proofErr w:type="spellStart"/>
    <w:r>
      <w:rPr>
        <w:color w:val="808080" w:themeColor="background1" w:themeShade="80"/>
        <w:sz w:val="16"/>
        <w:szCs w:val="16"/>
        <w:lang w:val="en-GB"/>
      </w:rPr>
      <w:t>Projekt</w:t>
    </w:r>
    <w:proofErr w:type="spellEnd"/>
    <w:r>
      <w:rPr>
        <w:color w:val="808080" w:themeColor="background1" w:themeShade="80"/>
        <w:sz w:val="16"/>
        <w:szCs w:val="16"/>
        <w:lang w:val="en-GB"/>
      </w:rPr>
      <w:t xml:space="preserve"> WAY</w:t>
    </w:r>
    <w:r w:rsidR="008D74B0">
      <w:rPr>
        <w:color w:val="808080" w:themeColor="background1" w:themeShade="80"/>
        <w:sz w:val="16"/>
        <w:szCs w:val="16"/>
        <w:lang w:val="en-GB"/>
      </w:rPr>
      <w:t xml:space="preserve"> </w:t>
    </w:r>
    <w:r>
      <w:rPr>
        <w:color w:val="808080" w:themeColor="background1" w:themeShade="80"/>
        <w:sz w:val="16"/>
        <w:szCs w:val="16"/>
        <w:lang w:val="en-GB"/>
      </w:rPr>
      <w:t>TO UFZ</w:t>
    </w:r>
    <w:r w:rsidR="00346427">
      <w:rPr>
        <w:color w:val="808080" w:themeColor="background1" w:themeShade="80"/>
        <w:sz w:val="16"/>
        <w:szCs w:val="16"/>
        <w:lang w:val="en-GB"/>
      </w:rPr>
      <w:tab/>
    </w:r>
    <w:r w:rsidR="008D74B0">
      <w:rPr>
        <w:color w:val="808080" w:themeColor="background1" w:themeShade="80"/>
        <w:sz w:val="16"/>
        <w:szCs w:val="16"/>
        <w:lang w:val="en-GB"/>
      </w:rPr>
      <w:t>Kerstin Schmitt</w:t>
    </w:r>
    <w:r w:rsidR="00876859">
      <w:rPr>
        <w:color w:val="808080" w:themeColor="background1" w:themeShade="80"/>
        <w:sz w:val="16"/>
        <w:szCs w:val="16"/>
        <w:lang w:val="en-GB"/>
      </w:rPr>
      <w:t xml:space="preserve">, </w:t>
    </w:r>
    <w:r w:rsidR="008D74B0">
      <w:rPr>
        <w:color w:val="808080" w:themeColor="background1" w:themeShade="80"/>
        <w:sz w:val="16"/>
        <w:szCs w:val="16"/>
        <w:lang w:val="en-GB"/>
      </w:rPr>
      <w:t>Diversity Manager*in</w:t>
    </w:r>
  </w:p>
  <w:p w14:paraId="6D0A8AA1" w14:textId="77389F9C" w:rsidR="008D74B0" w:rsidRDefault="00AF05B7" w:rsidP="008D74B0">
    <w:pPr>
      <w:pStyle w:val="Kopfzeile"/>
      <w:tabs>
        <w:tab w:val="clear" w:pos="4536"/>
      </w:tabs>
      <w:ind w:left="709"/>
      <w:jc w:val="right"/>
      <w:rPr>
        <w:color w:val="808080" w:themeColor="background1" w:themeShade="80"/>
        <w:sz w:val="16"/>
        <w:szCs w:val="16"/>
        <w:lang w:val="en-GB"/>
      </w:rPr>
    </w:pPr>
    <w:hyperlink r:id="rId2" w:history="1">
      <w:r w:rsidR="008D74B0" w:rsidRPr="008B2BC3">
        <w:rPr>
          <w:rStyle w:val="Hyperlink"/>
          <w:sz w:val="16"/>
          <w:szCs w:val="16"/>
          <w:lang w:val="en-GB"/>
        </w:rPr>
        <w:t>Kerstin.schmitt@ufz.de</w:t>
      </w:r>
    </w:hyperlink>
  </w:p>
  <w:p w14:paraId="47CB125E" w14:textId="77777777" w:rsidR="008D74B0" w:rsidRPr="00346427" w:rsidRDefault="008D74B0" w:rsidP="008D74B0">
    <w:pPr>
      <w:pStyle w:val="Kopfzeile"/>
      <w:tabs>
        <w:tab w:val="clear" w:pos="4536"/>
      </w:tabs>
      <w:ind w:left="709"/>
      <w:jc w:val="right"/>
      <w:rPr>
        <w:color w:val="808080" w:themeColor="background1" w:themeShade="80"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D72"/>
    <w:multiLevelType w:val="hybridMultilevel"/>
    <w:tmpl w:val="FB56C6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8A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4A8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AB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ECF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0F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7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49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B64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29C7"/>
    <w:multiLevelType w:val="multilevel"/>
    <w:tmpl w:val="C09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75624"/>
    <w:multiLevelType w:val="hybridMultilevel"/>
    <w:tmpl w:val="C76AA6AE"/>
    <w:lvl w:ilvl="0" w:tplc="E02C9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E02C97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365F91" w:themeColor="accent1" w:themeShade="BF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85A66"/>
    <w:multiLevelType w:val="hybridMultilevel"/>
    <w:tmpl w:val="019E8B84"/>
    <w:lvl w:ilvl="0" w:tplc="E02C9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B79F0"/>
    <w:multiLevelType w:val="hybridMultilevel"/>
    <w:tmpl w:val="61243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94839"/>
    <w:multiLevelType w:val="multilevel"/>
    <w:tmpl w:val="CDBA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F4422"/>
    <w:multiLevelType w:val="hybridMultilevel"/>
    <w:tmpl w:val="FE1897EE"/>
    <w:lvl w:ilvl="0" w:tplc="5FEC5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A33BE"/>
    <w:multiLevelType w:val="hybridMultilevel"/>
    <w:tmpl w:val="97786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0728"/>
    <w:multiLevelType w:val="hybridMultilevel"/>
    <w:tmpl w:val="50D0B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FB7"/>
    <w:multiLevelType w:val="hybridMultilevel"/>
    <w:tmpl w:val="6616DC10"/>
    <w:lvl w:ilvl="0" w:tplc="10B89F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E8A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4A8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AB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ECF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0F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7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49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B64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902A4"/>
    <w:multiLevelType w:val="multilevel"/>
    <w:tmpl w:val="DA7A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FB"/>
    <w:rsid w:val="000351A4"/>
    <w:rsid w:val="00063C22"/>
    <w:rsid w:val="00074C1D"/>
    <w:rsid w:val="00092B33"/>
    <w:rsid w:val="000974AB"/>
    <w:rsid w:val="000A03FB"/>
    <w:rsid w:val="000A12DE"/>
    <w:rsid w:val="000A211E"/>
    <w:rsid w:val="000C649F"/>
    <w:rsid w:val="000E01FA"/>
    <w:rsid w:val="000F0986"/>
    <w:rsid w:val="000F1555"/>
    <w:rsid w:val="001047D3"/>
    <w:rsid w:val="00104F8E"/>
    <w:rsid w:val="001228AF"/>
    <w:rsid w:val="00133950"/>
    <w:rsid w:val="0016448F"/>
    <w:rsid w:val="00170A5E"/>
    <w:rsid w:val="001801EA"/>
    <w:rsid w:val="00186A69"/>
    <w:rsid w:val="001970A4"/>
    <w:rsid w:val="001C7541"/>
    <w:rsid w:val="001E2DEC"/>
    <w:rsid w:val="00201A44"/>
    <w:rsid w:val="00236CDF"/>
    <w:rsid w:val="002741DA"/>
    <w:rsid w:val="00274E7E"/>
    <w:rsid w:val="00275512"/>
    <w:rsid w:val="002961F1"/>
    <w:rsid w:val="002A45BA"/>
    <w:rsid w:val="002A67AC"/>
    <w:rsid w:val="002B4922"/>
    <w:rsid w:val="002C1643"/>
    <w:rsid w:val="002D0617"/>
    <w:rsid w:val="00340D1B"/>
    <w:rsid w:val="00346427"/>
    <w:rsid w:val="00351E93"/>
    <w:rsid w:val="003526B3"/>
    <w:rsid w:val="003535B1"/>
    <w:rsid w:val="00355055"/>
    <w:rsid w:val="00355968"/>
    <w:rsid w:val="00355B93"/>
    <w:rsid w:val="003619C1"/>
    <w:rsid w:val="00391E3E"/>
    <w:rsid w:val="003B11D7"/>
    <w:rsid w:val="003E1BE4"/>
    <w:rsid w:val="004212EB"/>
    <w:rsid w:val="00422991"/>
    <w:rsid w:val="004278A0"/>
    <w:rsid w:val="00447F46"/>
    <w:rsid w:val="00451BF2"/>
    <w:rsid w:val="00467CBC"/>
    <w:rsid w:val="00482900"/>
    <w:rsid w:val="00486A95"/>
    <w:rsid w:val="004A07A0"/>
    <w:rsid w:val="004A45E0"/>
    <w:rsid w:val="004B7E2E"/>
    <w:rsid w:val="004C4F3E"/>
    <w:rsid w:val="004D3C8E"/>
    <w:rsid w:val="00502F58"/>
    <w:rsid w:val="005037ED"/>
    <w:rsid w:val="00514298"/>
    <w:rsid w:val="00526011"/>
    <w:rsid w:val="00533DC9"/>
    <w:rsid w:val="00560156"/>
    <w:rsid w:val="00567F88"/>
    <w:rsid w:val="00584CD0"/>
    <w:rsid w:val="005869BB"/>
    <w:rsid w:val="005A7E07"/>
    <w:rsid w:val="005B7505"/>
    <w:rsid w:val="005B7CA4"/>
    <w:rsid w:val="005D4A3F"/>
    <w:rsid w:val="005D6AB6"/>
    <w:rsid w:val="00656C4F"/>
    <w:rsid w:val="006577FB"/>
    <w:rsid w:val="00697FDD"/>
    <w:rsid w:val="006E5BC9"/>
    <w:rsid w:val="006F6437"/>
    <w:rsid w:val="00710F5D"/>
    <w:rsid w:val="00745CC0"/>
    <w:rsid w:val="00756EEA"/>
    <w:rsid w:val="00760C12"/>
    <w:rsid w:val="00767A2F"/>
    <w:rsid w:val="00772A6E"/>
    <w:rsid w:val="007744A3"/>
    <w:rsid w:val="007961D8"/>
    <w:rsid w:val="007A39DF"/>
    <w:rsid w:val="007A5AE3"/>
    <w:rsid w:val="007B7A94"/>
    <w:rsid w:val="007E1A59"/>
    <w:rsid w:val="00803C4B"/>
    <w:rsid w:val="00832094"/>
    <w:rsid w:val="00832221"/>
    <w:rsid w:val="0085132A"/>
    <w:rsid w:val="0086265D"/>
    <w:rsid w:val="0086489B"/>
    <w:rsid w:val="00866769"/>
    <w:rsid w:val="008734AA"/>
    <w:rsid w:val="00876859"/>
    <w:rsid w:val="00887104"/>
    <w:rsid w:val="008D6836"/>
    <w:rsid w:val="008D74B0"/>
    <w:rsid w:val="008E0BCC"/>
    <w:rsid w:val="008E104E"/>
    <w:rsid w:val="008E55E8"/>
    <w:rsid w:val="008F068E"/>
    <w:rsid w:val="009015D2"/>
    <w:rsid w:val="00911B60"/>
    <w:rsid w:val="00933D98"/>
    <w:rsid w:val="00953A41"/>
    <w:rsid w:val="00972323"/>
    <w:rsid w:val="009B41B7"/>
    <w:rsid w:val="009B4496"/>
    <w:rsid w:val="009D7887"/>
    <w:rsid w:val="00A040CD"/>
    <w:rsid w:val="00A06FB9"/>
    <w:rsid w:val="00A12508"/>
    <w:rsid w:val="00A21A3C"/>
    <w:rsid w:val="00A403E6"/>
    <w:rsid w:val="00A43B44"/>
    <w:rsid w:val="00A50BC4"/>
    <w:rsid w:val="00A64A48"/>
    <w:rsid w:val="00AA00B0"/>
    <w:rsid w:val="00AB603A"/>
    <w:rsid w:val="00AF05B7"/>
    <w:rsid w:val="00AF5F32"/>
    <w:rsid w:val="00B005A7"/>
    <w:rsid w:val="00B037D1"/>
    <w:rsid w:val="00B333B0"/>
    <w:rsid w:val="00B372D0"/>
    <w:rsid w:val="00B538E2"/>
    <w:rsid w:val="00B82C46"/>
    <w:rsid w:val="00B929BC"/>
    <w:rsid w:val="00B9582D"/>
    <w:rsid w:val="00B96FF6"/>
    <w:rsid w:val="00BA7512"/>
    <w:rsid w:val="00BB10BC"/>
    <w:rsid w:val="00BC2C3D"/>
    <w:rsid w:val="00BC3284"/>
    <w:rsid w:val="00BC514D"/>
    <w:rsid w:val="00BE46A7"/>
    <w:rsid w:val="00C05D7C"/>
    <w:rsid w:val="00C10D46"/>
    <w:rsid w:val="00C13D2B"/>
    <w:rsid w:val="00C46237"/>
    <w:rsid w:val="00C56174"/>
    <w:rsid w:val="00C61DC2"/>
    <w:rsid w:val="00C703D6"/>
    <w:rsid w:val="00C83A9E"/>
    <w:rsid w:val="00CA0A99"/>
    <w:rsid w:val="00CA21C9"/>
    <w:rsid w:val="00CA5E42"/>
    <w:rsid w:val="00CB26D5"/>
    <w:rsid w:val="00CC3FDF"/>
    <w:rsid w:val="00CC4A2E"/>
    <w:rsid w:val="00CD341A"/>
    <w:rsid w:val="00CF523B"/>
    <w:rsid w:val="00CF6275"/>
    <w:rsid w:val="00D01E0B"/>
    <w:rsid w:val="00D02A9B"/>
    <w:rsid w:val="00D11727"/>
    <w:rsid w:val="00D168DB"/>
    <w:rsid w:val="00D33A90"/>
    <w:rsid w:val="00D40C26"/>
    <w:rsid w:val="00D44A4F"/>
    <w:rsid w:val="00DA2310"/>
    <w:rsid w:val="00DB2AED"/>
    <w:rsid w:val="00DC68B6"/>
    <w:rsid w:val="00DD0098"/>
    <w:rsid w:val="00DD7ED1"/>
    <w:rsid w:val="00DE072B"/>
    <w:rsid w:val="00E00350"/>
    <w:rsid w:val="00E2359A"/>
    <w:rsid w:val="00E87FAD"/>
    <w:rsid w:val="00EB1717"/>
    <w:rsid w:val="00ED1F1F"/>
    <w:rsid w:val="00ED4EEE"/>
    <w:rsid w:val="00EE6975"/>
    <w:rsid w:val="00EF45AD"/>
    <w:rsid w:val="00F057E1"/>
    <w:rsid w:val="00F128FA"/>
    <w:rsid w:val="00F15DE7"/>
    <w:rsid w:val="00F20B66"/>
    <w:rsid w:val="00F3355E"/>
    <w:rsid w:val="00F5040A"/>
    <w:rsid w:val="00F5632A"/>
    <w:rsid w:val="00F747BB"/>
    <w:rsid w:val="00F85548"/>
    <w:rsid w:val="00F97E5E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BEC20"/>
  <w15:docId w15:val="{971FAE55-096E-4123-AE7D-1200202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3D2B"/>
  </w:style>
  <w:style w:type="paragraph" w:styleId="berschrift1">
    <w:name w:val="heading 1"/>
    <w:basedOn w:val="Standard"/>
    <w:next w:val="Standard"/>
    <w:link w:val="berschrift1Zchn"/>
    <w:uiPriority w:val="9"/>
    <w:qFormat/>
    <w:rsid w:val="0087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8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1F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CC3FD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C3FD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C3FDF"/>
    <w:rPr>
      <w:vertAlign w:val="superscript"/>
    </w:rPr>
  </w:style>
  <w:style w:type="table" w:styleId="HellesRaster">
    <w:name w:val="Light Grid"/>
    <w:basedOn w:val="NormaleTabelle"/>
    <w:uiPriority w:val="62"/>
    <w:rsid w:val="00CC3F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CC3FDF"/>
    <w:rPr>
      <w:color w:val="0000FF" w:themeColor="hyperlink"/>
      <w:u w:val="single"/>
    </w:rPr>
  </w:style>
  <w:style w:type="table" w:customStyle="1" w:styleId="EinfacheTabelle11">
    <w:name w:val="Einfache Tabelle 11"/>
    <w:basedOn w:val="NormaleTabelle"/>
    <w:uiPriority w:val="41"/>
    <w:rsid w:val="008734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873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5869B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3DC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533DC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3DC9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3DC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3DC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DC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DC9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9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FDD"/>
  </w:style>
  <w:style w:type="paragraph" w:styleId="Fuzeile">
    <w:name w:val="footer"/>
    <w:basedOn w:val="Standard"/>
    <w:link w:val="FuzeileZchn"/>
    <w:uiPriority w:val="99"/>
    <w:unhideWhenUsed/>
    <w:rsid w:val="0069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FDD"/>
  </w:style>
  <w:style w:type="table" w:styleId="Tabellenraster">
    <w:name w:val="Table Grid"/>
    <w:basedOn w:val="NormaleTabelle"/>
    <w:uiPriority w:val="59"/>
    <w:rsid w:val="0027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55B93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8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1F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1F1F"/>
    <w:p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D1F1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ED1F1F"/>
    <w:pPr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D74B0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51E93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9B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Absatz-Standardschriftart"/>
    <w:rsid w:val="00F3355E"/>
  </w:style>
  <w:style w:type="character" w:styleId="Hervorhebung">
    <w:name w:val="Emphasis"/>
    <w:basedOn w:val="Absatz-Standardschriftart"/>
    <w:uiPriority w:val="20"/>
    <w:qFormat/>
    <w:rsid w:val="000C649F"/>
    <w:rPr>
      <w:i/>
      <w:iCs/>
    </w:rPr>
  </w:style>
  <w:style w:type="paragraph" w:styleId="Verzeichnis3">
    <w:name w:val="toc 3"/>
    <w:basedOn w:val="Standard"/>
    <w:next w:val="Standard"/>
    <w:autoRedefine/>
    <w:uiPriority w:val="39"/>
    <w:unhideWhenUsed/>
    <w:rsid w:val="000C649F"/>
    <w:pPr>
      <w:spacing w:after="100"/>
      <w:ind w:left="440"/>
    </w:pPr>
  </w:style>
  <w:style w:type="paragraph" w:styleId="berarbeitung">
    <w:name w:val="Revision"/>
    <w:hidden/>
    <w:uiPriority w:val="99"/>
    <w:semiHidden/>
    <w:rsid w:val="007B7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5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34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7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3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6952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21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7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6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5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2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5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b.de/lernen/digitale-bildung/werkstatt/265436/how-to-vielfalt-in-bildern-erzaehlen/" TargetMode="External"/><Relationship Id="rId13" Type="http://schemas.openxmlformats.org/officeDocument/2006/relationships/hyperlink" Target="https://www.leidmedien.de" TargetMode="External"/><Relationship Id="rId18" Type="http://schemas.openxmlformats.org/officeDocument/2006/relationships/hyperlink" Target="https://www.uni-frankfurt.de/66760835/2016_-broschure-handlungsempfehlungen-fur-eine-diversitatssensible-mediensprache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eidmedien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ancen-gleichheit-sachsen.de/fileadmin/user_upload/Ausgesprochen_vielfaeltig.pdf" TargetMode="External"/><Relationship Id="rId17" Type="http://schemas.openxmlformats.org/officeDocument/2006/relationships/hyperlink" Target="https://gesellschaftsbilder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pb.de/lernen/digitale-bildung/werkstatt/265436/how-to-vielfalt-in-bildern-erzaehlen/" TargetMode="External"/><Relationship Id="rId20" Type="http://schemas.openxmlformats.org/officeDocument/2006/relationships/hyperlink" Target="https://www.chancen-gleichheit-sachsen.de/fileadmin/user_upload/Ausgesprochen_vielfaelti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s.kit.edu/downloads/Leitlinie_Gendergerechte_Sprache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bqn-berlin.de/wp-content/uploads/Checkliste-Personalmarketing-BQN.pdf" TargetMode="External"/><Relationship Id="rId23" Type="http://schemas.openxmlformats.org/officeDocument/2006/relationships/hyperlink" Target="https://bqn-berlin.de/wp-content/uploads/Checkliste-Personalmarketing-BQN.pdf" TargetMode="External"/><Relationship Id="rId10" Type="http://schemas.openxmlformats.org/officeDocument/2006/relationships/hyperlink" Target="https://www.uni-frankfurt.de/66760835/2016_-broschure-handlungsempfehlungen-fur-eine-diversitatssensible-mediensprache.pdf" TargetMode="External"/><Relationship Id="rId19" Type="http://schemas.openxmlformats.org/officeDocument/2006/relationships/hyperlink" Target="https://www.sts.kit.edu/downloads/Leitlinie_Gendergerechte_Sprach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sellschaftsbilder.de" TargetMode="External"/><Relationship Id="rId14" Type="http://schemas.openxmlformats.org/officeDocument/2006/relationships/hyperlink" Target="https://www.uni-kassel.de/hochschulverwaltung/themen/gleichstellung-familie-und-diversity/geschlechtergleichstellung/geschlechtergerechte-sprache/geschlechtergerechte-bildgestaltung.html" TargetMode="External"/><Relationship Id="rId22" Type="http://schemas.openxmlformats.org/officeDocument/2006/relationships/hyperlink" Target="https://www.uni-kassel.de/hochschulverwaltung/themen/gleichstellung-familie-und-diversity/geschlechtergleichstellung/geschlechtergerechte-sprache/geschlechtergerechte-bildgestaltung.html" TargetMode="Externa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rstin.schmitt@ufz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926B-FF49-49A9-BFBE-6AA94916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Helmholtz-Zentrum für Umweltforschung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Heller</dc:creator>
  <cp:lastModifiedBy>Franziska Döttling</cp:lastModifiedBy>
  <cp:revision>31</cp:revision>
  <cp:lastPrinted>2025-09-24T09:22:00Z</cp:lastPrinted>
  <dcterms:created xsi:type="dcterms:W3CDTF">2025-04-25T13:11:00Z</dcterms:created>
  <dcterms:modified xsi:type="dcterms:W3CDTF">2025-10-16T12:49:00Z</dcterms:modified>
</cp:coreProperties>
</file>